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68857" w14:textId="77777777" w:rsidR="00BE7384" w:rsidRDefault="00BE7384" w:rsidP="00BE7384">
      <w:pPr>
        <w:spacing w:after="0"/>
        <w:rPr>
          <w:rFonts w:ascii="Times New Roman" w:hAnsi="Times New Roman"/>
          <w:b/>
          <w:bCs/>
          <w:color w:val="000000"/>
        </w:rPr>
      </w:pPr>
      <w:r>
        <w:rPr>
          <w:noProof/>
        </w:rPr>
        <w:drawing>
          <wp:inline distT="0" distB="0" distL="0" distR="0" wp14:anchorId="7642C9FC" wp14:editId="7B4BB6D7">
            <wp:extent cx="1047750" cy="171450"/>
            <wp:effectExtent l="0" t="0" r="0" b="0"/>
            <wp:docPr id="1" name="Picture 1" descr="C:\Users\HP\AppData\Local\Temp\ksohtml\wps664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ksohtml\wps6647.tm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71450"/>
                    </a:xfrm>
                    <a:prstGeom prst="rect">
                      <a:avLst/>
                    </a:prstGeom>
                    <a:noFill/>
                    <a:ln>
                      <a:noFill/>
                    </a:ln>
                  </pic:spPr>
                </pic:pic>
              </a:graphicData>
            </a:graphic>
          </wp:inline>
        </w:drawing>
      </w:r>
    </w:p>
    <w:p w14:paraId="07396D59" w14:textId="77777777" w:rsidR="00BE7384" w:rsidRDefault="00BE7384" w:rsidP="00BE7384">
      <w:pPr>
        <w:spacing w:after="0"/>
        <w:rPr>
          <w:rFonts w:ascii="Times New Roman" w:hAnsi="Times New Roman"/>
          <w:sz w:val="24"/>
          <w:szCs w:val="24"/>
        </w:rPr>
      </w:pPr>
      <w:r>
        <w:rPr>
          <w:rFonts w:ascii="Times New Roman" w:hAnsi="Times New Roman"/>
          <w:b/>
          <w:bCs/>
          <w:color w:val="000000"/>
        </w:rPr>
        <w:t>ADVANCEQT BUSINESS PROVIDER NETWORK SERVICES AGREEMENT</w:t>
      </w:r>
    </w:p>
    <w:p w14:paraId="4124AD99" w14:textId="77777777" w:rsidR="00BE7384" w:rsidRDefault="00BE7384" w:rsidP="00BE7384">
      <w:pPr>
        <w:spacing w:after="240"/>
        <w:rPr>
          <w:rFonts w:ascii="Times New Roman" w:hAnsi="Times New Roman"/>
          <w:sz w:val="24"/>
          <w:szCs w:val="24"/>
        </w:rPr>
      </w:pPr>
    </w:p>
    <w:p w14:paraId="37249E40" w14:textId="77777777" w:rsidR="00BE7384" w:rsidRDefault="00BE7384" w:rsidP="00BE7384">
      <w:pPr>
        <w:spacing w:after="0"/>
        <w:rPr>
          <w:rFonts w:ascii="Times New Roman" w:hAnsi="Times New Roman"/>
          <w:sz w:val="24"/>
          <w:szCs w:val="24"/>
        </w:rPr>
      </w:pPr>
      <w:r>
        <w:rPr>
          <w:rFonts w:ascii="Times New Roman" w:hAnsi="Times New Roman"/>
          <w:b/>
          <w:bCs/>
          <w:color w:val="000000"/>
        </w:rPr>
        <w:t xml:space="preserve">THIS AGREEMENT, is </w:t>
      </w:r>
      <w:r>
        <w:rPr>
          <w:rFonts w:ascii="Times New Roman" w:hAnsi="Times New Roman"/>
          <w:color w:val="000000"/>
        </w:rPr>
        <w:t>made this 10</w:t>
      </w:r>
      <w:r w:rsidRPr="00BE7384">
        <w:rPr>
          <w:rFonts w:ascii="Times New Roman" w:hAnsi="Times New Roman"/>
          <w:color w:val="000000"/>
          <w:vertAlign w:val="superscript"/>
        </w:rPr>
        <w:t>th</w:t>
      </w:r>
      <w:r>
        <w:rPr>
          <w:rFonts w:ascii="Times New Roman" w:hAnsi="Times New Roman"/>
          <w:color w:val="000000"/>
        </w:rPr>
        <w:t xml:space="preserve"> of March, 2022 and made effective </w:t>
      </w:r>
    </w:p>
    <w:p w14:paraId="12D7C4A9" w14:textId="77777777" w:rsidR="00BE7384" w:rsidRDefault="00BE7384" w:rsidP="00BE7384">
      <w:pPr>
        <w:spacing w:after="0"/>
        <w:rPr>
          <w:rFonts w:ascii="Times New Roman" w:hAnsi="Times New Roman"/>
          <w:sz w:val="24"/>
          <w:szCs w:val="24"/>
        </w:rPr>
      </w:pPr>
      <w:r>
        <w:rPr>
          <w:rFonts w:ascii="Times New Roman" w:hAnsi="Times New Roman"/>
          <w:color w:val="000000"/>
        </w:rPr>
        <w:t xml:space="preserve">As of </w:t>
      </w:r>
      <w:r>
        <w:rPr>
          <w:rFonts w:ascii="Times New Roman" w:hAnsi="Times New Roman"/>
          <w:i/>
          <w:iCs/>
          <w:color w:val="000000"/>
        </w:rPr>
        <w:t xml:space="preserve"> </w:t>
      </w:r>
      <w:r>
        <w:rPr>
          <w:rFonts w:ascii="Times New Roman" w:hAnsi="Times New Roman"/>
          <w:i/>
          <w:iCs/>
          <w:color w:val="000000"/>
          <w:vertAlign w:val="superscript"/>
        </w:rPr>
        <w:t xml:space="preserve"> </w:t>
      </w:r>
      <w:r>
        <w:rPr>
          <w:rFonts w:ascii="Times New Roman" w:hAnsi="Times New Roman"/>
          <w:i/>
          <w:iCs/>
          <w:color w:val="000000"/>
        </w:rPr>
        <w:t xml:space="preserve"> 10</w:t>
      </w:r>
      <w:r w:rsidRPr="00BE7384">
        <w:rPr>
          <w:rFonts w:ascii="Times New Roman" w:hAnsi="Times New Roman"/>
          <w:i/>
          <w:iCs/>
          <w:color w:val="000000"/>
          <w:vertAlign w:val="superscript"/>
        </w:rPr>
        <w:t>th</w:t>
      </w:r>
      <w:r>
        <w:rPr>
          <w:rFonts w:ascii="Times New Roman" w:hAnsi="Times New Roman"/>
          <w:i/>
          <w:iCs/>
          <w:color w:val="000000"/>
        </w:rPr>
        <w:t xml:space="preserve"> of march, 2022, </w:t>
      </w:r>
      <w:r>
        <w:rPr>
          <w:rFonts w:ascii="Times New Roman" w:hAnsi="Times New Roman"/>
          <w:color w:val="000000"/>
        </w:rPr>
        <w:t xml:space="preserve">between Royal Luxury suites and </w:t>
      </w:r>
      <w:r>
        <w:rPr>
          <w:rFonts w:ascii="Times New Roman" w:hAnsi="Times New Roman"/>
          <w:b/>
          <w:bCs/>
          <w:i/>
          <w:iCs/>
          <w:color w:val="000000"/>
        </w:rPr>
        <w:t>AdvanceQT,</w:t>
      </w:r>
      <w:r>
        <w:rPr>
          <w:rFonts w:ascii="Times New Roman" w:hAnsi="Times New Roman"/>
          <w:color w:val="000000"/>
        </w:rPr>
        <w:t xml:space="preserve"> An Online Business Provider Network located at 14902 Jefferson Davis Highway, Woodbridge Virginia 2219 part of Stallion Technologies </w:t>
      </w:r>
      <w:proofErr w:type="spellStart"/>
      <w:r>
        <w:rPr>
          <w:rFonts w:ascii="Times New Roman" w:hAnsi="Times New Roman"/>
          <w:color w:val="000000"/>
        </w:rPr>
        <w:t>Llc</w:t>
      </w:r>
      <w:proofErr w:type="spellEnd"/>
    </w:p>
    <w:p w14:paraId="7AA03ED7" w14:textId="77777777" w:rsidR="00BE7384" w:rsidRDefault="00BE7384" w:rsidP="00BE7384">
      <w:pPr>
        <w:spacing w:after="240"/>
        <w:rPr>
          <w:rFonts w:ascii="Times New Roman" w:hAnsi="Times New Roman"/>
          <w:sz w:val="24"/>
          <w:szCs w:val="24"/>
        </w:rPr>
      </w:pPr>
      <w:r>
        <w:rPr>
          <w:rFonts w:ascii="Times New Roman" w:hAnsi="Times New Roman"/>
          <w:sz w:val="24"/>
          <w:szCs w:val="24"/>
        </w:rPr>
        <w:t xml:space="preserve"> </w:t>
      </w:r>
    </w:p>
    <w:p w14:paraId="7097A7D4" w14:textId="77777777" w:rsidR="00BE7384" w:rsidRDefault="00BE7384" w:rsidP="00BE7384">
      <w:pPr>
        <w:spacing w:after="0"/>
        <w:rPr>
          <w:rFonts w:ascii="Times New Roman" w:hAnsi="Times New Roman"/>
          <w:sz w:val="24"/>
          <w:szCs w:val="24"/>
        </w:rPr>
      </w:pPr>
      <w:r>
        <w:rPr>
          <w:rFonts w:ascii="Times New Roman" w:hAnsi="Times New Roman"/>
          <w:b/>
          <w:bCs/>
          <w:color w:val="000000"/>
        </w:rPr>
        <w:t>AdvanceQT an</w:t>
      </w:r>
      <w:r>
        <w:rPr>
          <w:rFonts w:ascii="Times New Roman" w:hAnsi="Times New Roman"/>
          <w:color w:val="000000"/>
          <w:sz w:val="24"/>
          <w:szCs w:val="24"/>
        </w:rPr>
        <w:t xml:space="preserve"> IT Innovative Design Company with Professional and Business online IT products.</w:t>
      </w:r>
      <w:r>
        <w:rPr>
          <w:rFonts w:ascii="Times New Roman" w:hAnsi="Times New Roman"/>
          <w:sz w:val="24"/>
          <w:szCs w:val="24"/>
        </w:rPr>
        <w:t xml:space="preserve"> </w:t>
      </w:r>
      <w:r>
        <w:rPr>
          <w:rFonts w:ascii="Times New Roman" w:hAnsi="Times New Roman"/>
          <w:color w:val="000000"/>
          <w:sz w:val="24"/>
          <w:szCs w:val="24"/>
        </w:rPr>
        <w:t>agrees to provide services which may include any of our online Business Provider Appointment and Messaging Management Systems (HPAMS), Office CTS Management System with Electronic Office Records (ETS), Online Professional Business Appointment and Reservation Support System. We hereby offer one or a combination of any of these services, as herein specified.</w:t>
      </w:r>
    </w:p>
    <w:p w14:paraId="050E553F" w14:textId="77777777" w:rsidR="00BE7384" w:rsidRDefault="00BE7384" w:rsidP="00BE7384">
      <w:pPr>
        <w:jc w:val="both"/>
        <w:rPr>
          <w:rFonts w:ascii="Times New Roman" w:hAnsi="Times New Roman"/>
          <w:sz w:val="24"/>
          <w:szCs w:val="24"/>
        </w:rPr>
      </w:pPr>
      <w:r>
        <w:rPr>
          <w:rFonts w:ascii="Times New Roman" w:hAnsi="Times New Roman"/>
          <w:color w:val="000000"/>
          <w:sz w:val="24"/>
          <w:szCs w:val="24"/>
        </w:rPr>
        <w:t>A.   Corporation Products and Provider Fees selected by Provider Marked:</w:t>
      </w:r>
    </w:p>
    <w:p w14:paraId="11E914A7" w14:textId="77777777" w:rsidR="00BE7384" w:rsidRDefault="00BE7384" w:rsidP="00BE7384">
      <w:pPr>
        <w:spacing w:after="0"/>
        <w:textAlignment w:val="baseline"/>
        <w:rPr>
          <w:rFonts w:ascii="Times New Roman" w:hAnsi="Times New Roman"/>
          <w:color w:val="000000"/>
          <w:sz w:val="24"/>
          <w:szCs w:val="24"/>
        </w:rPr>
      </w:pPr>
      <w:r>
        <w:rPr>
          <w:rFonts w:ascii="Times New Roman" w:hAnsi="Times New Roman"/>
          <w:color w:val="000000"/>
          <w:sz w:val="24"/>
          <w:szCs w:val="24"/>
        </w:rPr>
        <w:t xml:space="preserve"> </w:t>
      </w:r>
    </w:p>
    <w:p w14:paraId="35C9F813" w14:textId="77777777" w:rsidR="00BE7384" w:rsidRDefault="00BE7384" w:rsidP="00BE7384">
      <w:pPr>
        <w:pStyle w:val="ListParagraph"/>
        <w:numPr>
          <w:ilvl w:val="0"/>
          <w:numId w:val="1"/>
        </w:numPr>
        <w:spacing w:after="0"/>
        <w:textAlignment w:val="baseline"/>
        <w:rPr>
          <w:rFonts w:ascii="Times New Roman" w:hAnsi="Times New Roman"/>
          <w:color w:val="000000"/>
          <w:sz w:val="24"/>
          <w:szCs w:val="24"/>
        </w:rPr>
      </w:pPr>
      <w:r>
        <w:rPr>
          <w:rFonts w:ascii="Times New Roman" w:hAnsi="Times New Roman"/>
          <w:color w:val="000000"/>
          <w:sz w:val="24"/>
          <w:szCs w:val="24"/>
        </w:rPr>
        <w:t>Business Provider Appointment and Messaging Management Systems (BPAMS)- (Includes up to   New Clients Appointments and   Web clicks a month). -</w:t>
      </w:r>
    </w:p>
    <w:p w14:paraId="203ECD97" w14:textId="77777777" w:rsidR="00BE7384" w:rsidRDefault="00BE7384" w:rsidP="00BE7384">
      <w:pPr>
        <w:pStyle w:val="ListParagraph"/>
        <w:numPr>
          <w:ilvl w:val="0"/>
          <w:numId w:val="1"/>
        </w:numPr>
        <w:spacing w:after="0"/>
        <w:textAlignment w:val="baseline"/>
        <w:rPr>
          <w:rFonts w:ascii="Times New Roman" w:hAnsi="Times New Roman"/>
          <w:color w:val="000000"/>
          <w:sz w:val="24"/>
          <w:szCs w:val="24"/>
        </w:rPr>
      </w:pPr>
      <w:r>
        <w:rPr>
          <w:rFonts w:ascii="Times New Roman" w:hAnsi="Times New Roman"/>
          <w:color w:val="000000"/>
          <w:sz w:val="24"/>
          <w:szCs w:val="24"/>
        </w:rPr>
        <w:t xml:space="preserve">Business Facility Reservation System module for a specified percentage commission for each reservation assigned to client, who kept reservation confirmation and arrive to obtain services with network Provider business - </w:t>
      </w:r>
    </w:p>
    <w:p w14:paraId="2461E7C8" w14:textId="77777777" w:rsidR="00BE7384" w:rsidRDefault="00BE7384" w:rsidP="00BE7384">
      <w:pPr>
        <w:pStyle w:val="ListParagraph"/>
        <w:numPr>
          <w:ilvl w:val="0"/>
          <w:numId w:val="1"/>
        </w:numPr>
        <w:spacing w:after="0"/>
        <w:textAlignment w:val="baseline"/>
        <w:rPr>
          <w:rFonts w:ascii="Times New Roman" w:hAnsi="Times New Roman"/>
          <w:color w:val="000000"/>
          <w:sz w:val="24"/>
          <w:szCs w:val="24"/>
        </w:rPr>
      </w:pPr>
      <w:r>
        <w:rPr>
          <w:rFonts w:ascii="Times New Roman" w:hAnsi="Times New Roman"/>
          <w:color w:val="000000"/>
          <w:sz w:val="24"/>
          <w:szCs w:val="24"/>
        </w:rPr>
        <w:t xml:space="preserve">CTS/ETS System with (BPAMS) – Inclusive Monthly       - </w:t>
      </w:r>
    </w:p>
    <w:p w14:paraId="5B05B9E6" w14:textId="77777777" w:rsidR="00BE7384" w:rsidRDefault="00BE7384" w:rsidP="00BE7384">
      <w:pPr>
        <w:pStyle w:val="ListParagraph"/>
        <w:numPr>
          <w:ilvl w:val="0"/>
          <w:numId w:val="1"/>
        </w:numPr>
        <w:spacing w:after="0"/>
        <w:textAlignment w:val="baseline"/>
        <w:rPr>
          <w:rFonts w:ascii="Times New Roman" w:hAnsi="Times New Roman"/>
          <w:color w:val="000000"/>
          <w:sz w:val="24"/>
          <w:szCs w:val="24"/>
        </w:rPr>
      </w:pPr>
      <w:r>
        <w:rPr>
          <w:rFonts w:ascii="Times New Roman" w:hAnsi="Times New Roman"/>
          <w:color w:val="000000"/>
          <w:sz w:val="24"/>
          <w:szCs w:val="24"/>
        </w:rPr>
        <w:t xml:space="preserve">Online E Commerce Platform – </w:t>
      </w:r>
    </w:p>
    <w:p w14:paraId="05B98905" w14:textId="77777777" w:rsidR="00BE7384" w:rsidRDefault="00BE7384" w:rsidP="00BE7384">
      <w:pPr>
        <w:pStyle w:val="ListParagraph"/>
        <w:numPr>
          <w:ilvl w:val="0"/>
          <w:numId w:val="1"/>
        </w:numPr>
        <w:spacing w:after="0"/>
        <w:textAlignment w:val="baseline"/>
        <w:rPr>
          <w:rFonts w:ascii="Times New Roman" w:hAnsi="Times New Roman"/>
          <w:color w:val="000000"/>
          <w:sz w:val="24"/>
          <w:szCs w:val="24"/>
        </w:rPr>
      </w:pPr>
      <w:r>
        <w:rPr>
          <w:rFonts w:ascii="Times New Roman" w:hAnsi="Times New Roman"/>
          <w:color w:val="000000"/>
          <w:sz w:val="24"/>
          <w:szCs w:val="24"/>
        </w:rPr>
        <w:t>CTS/ETS, Email Marketing and Video Conferencing</w:t>
      </w:r>
    </w:p>
    <w:p w14:paraId="39CA3DD6" w14:textId="77777777" w:rsidR="00BE7384" w:rsidRDefault="00BE7384" w:rsidP="00BE7384">
      <w:pPr>
        <w:pStyle w:val="ListParagraph"/>
        <w:numPr>
          <w:ilvl w:val="0"/>
          <w:numId w:val="1"/>
        </w:numPr>
        <w:spacing w:after="0"/>
        <w:textAlignment w:val="baseline"/>
        <w:rPr>
          <w:rFonts w:ascii="Times New Roman" w:hAnsi="Times New Roman"/>
          <w:color w:val="000000"/>
          <w:sz w:val="24"/>
          <w:szCs w:val="24"/>
        </w:rPr>
      </w:pPr>
      <w:r>
        <w:rPr>
          <w:rFonts w:ascii="Times New Roman" w:hAnsi="Times New Roman"/>
          <w:color w:val="000000"/>
          <w:sz w:val="24"/>
          <w:szCs w:val="24"/>
        </w:rPr>
        <w:t xml:space="preserve">CTS/ETS Starter Version – </w:t>
      </w:r>
    </w:p>
    <w:p w14:paraId="1EB31D5A" w14:textId="77777777" w:rsidR="00BE7384" w:rsidRDefault="00BE7384" w:rsidP="00BE7384">
      <w:pPr>
        <w:numPr>
          <w:ilvl w:val="0"/>
          <w:numId w:val="1"/>
        </w:numPr>
        <w:spacing w:after="0"/>
        <w:textAlignment w:val="baseline"/>
        <w:rPr>
          <w:rFonts w:ascii="Times New Roman" w:hAnsi="Times New Roman"/>
          <w:color w:val="000000"/>
          <w:sz w:val="24"/>
          <w:szCs w:val="24"/>
        </w:rPr>
      </w:pPr>
      <w:r>
        <w:rPr>
          <w:rFonts w:ascii="Times New Roman" w:hAnsi="Times New Roman"/>
          <w:color w:val="000000"/>
          <w:sz w:val="24"/>
          <w:szCs w:val="24"/>
        </w:rPr>
        <w:t>Others Specify – None</w:t>
      </w:r>
    </w:p>
    <w:p w14:paraId="5879BAAB" w14:textId="77777777" w:rsidR="00BE7384" w:rsidRDefault="00BE7384" w:rsidP="00BE7384">
      <w:pPr>
        <w:spacing w:after="0"/>
        <w:ind w:left="720"/>
        <w:textAlignment w:val="baseline"/>
        <w:rPr>
          <w:rFonts w:ascii="Times New Roman" w:hAnsi="Times New Roman"/>
          <w:color w:val="000000"/>
          <w:sz w:val="24"/>
          <w:szCs w:val="24"/>
        </w:rPr>
      </w:pPr>
      <w:r>
        <w:rPr>
          <w:rFonts w:ascii="Times New Roman" w:hAnsi="Times New Roman"/>
          <w:color w:val="000000"/>
          <w:sz w:val="24"/>
          <w:szCs w:val="24"/>
        </w:rPr>
        <w:t xml:space="preserve"> </w:t>
      </w:r>
    </w:p>
    <w:p w14:paraId="50FB1C12" w14:textId="77777777" w:rsidR="00BE7384" w:rsidRDefault="00BE7384" w:rsidP="00BE7384">
      <w:pPr>
        <w:spacing w:after="0"/>
        <w:ind w:left="720"/>
        <w:textAlignment w:val="baseline"/>
        <w:rPr>
          <w:rFonts w:ascii="Times New Roman" w:hAnsi="Times New Roman"/>
          <w:color w:val="000000"/>
          <w:sz w:val="24"/>
          <w:szCs w:val="24"/>
        </w:rPr>
      </w:pPr>
      <w:r>
        <w:rPr>
          <w:rFonts w:ascii="Times New Roman" w:hAnsi="Times New Roman"/>
          <w:color w:val="000000"/>
          <w:sz w:val="24"/>
          <w:szCs w:val="24"/>
        </w:rPr>
        <w:t xml:space="preserve">SELECTED PLAN TYPE: </w:t>
      </w:r>
    </w:p>
    <w:p w14:paraId="4C70B23C" w14:textId="77777777" w:rsidR="00BE7384" w:rsidRDefault="00BE7384" w:rsidP="00BE7384">
      <w:pPr>
        <w:spacing w:after="0"/>
        <w:ind w:left="720"/>
        <w:textAlignment w:val="baseline"/>
        <w:rPr>
          <w:rFonts w:ascii="Times New Roman" w:hAnsi="Times New Roman"/>
          <w:color w:val="000000"/>
          <w:sz w:val="24"/>
          <w:szCs w:val="24"/>
        </w:rPr>
      </w:pPr>
      <w:r>
        <w:rPr>
          <w:rFonts w:ascii="Times New Roman" w:hAnsi="Times New Roman"/>
          <w:color w:val="000000"/>
          <w:sz w:val="24"/>
          <w:szCs w:val="24"/>
        </w:rPr>
        <w:t xml:space="preserve"> </w:t>
      </w:r>
    </w:p>
    <w:p w14:paraId="1A727D84" w14:textId="77777777" w:rsidR="00BE7384" w:rsidRDefault="00BE7384" w:rsidP="00BE7384">
      <w:pPr>
        <w:spacing w:after="0"/>
        <w:textAlignment w:val="baseline"/>
        <w:rPr>
          <w:rFonts w:ascii="Times New Roman" w:hAnsi="Times New Roman"/>
          <w:color w:val="000000"/>
          <w:sz w:val="24"/>
          <w:szCs w:val="24"/>
        </w:rPr>
      </w:pPr>
      <w:r>
        <w:rPr>
          <w:rFonts w:ascii="Times New Roman" w:hAnsi="Times New Roman"/>
          <w:color w:val="000000"/>
          <w:sz w:val="24"/>
          <w:szCs w:val="24"/>
        </w:rPr>
        <w:lastRenderedPageBreak/>
        <w:t>Select Commission Rate for Business Facility Reservation Plan Option: 7% minimum and increment by 1%, maximum 40%.</w:t>
      </w:r>
    </w:p>
    <w:p w14:paraId="35460300" w14:textId="77777777" w:rsidR="00BE7384" w:rsidRDefault="00BE7384" w:rsidP="00BE7384">
      <w:pPr>
        <w:spacing w:after="0"/>
        <w:textAlignment w:val="baseline"/>
        <w:rPr>
          <w:rFonts w:ascii="Times New Roman" w:hAnsi="Times New Roman"/>
          <w:color w:val="000000"/>
          <w:sz w:val="24"/>
          <w:szCs w:val="24"/>
        </w:rPr>
      </w:pPr>
      <w:r>
        <w:rPr>
          <w:rFonts w:ascii="Times New Roman" w:hAnsi="Times New Roman"/>
          <w:color w:val="000000"/>
          <w:sz w:val="24"/>
          <w:szCs w:val="24"/>
        </w:rPr>
        <w:t>Please note for online appointment plans, an additional cost per each new patient appointment and amount per web page click would be added monthly once the category plan provided appointments and clicks are exceeded each month. Business Provider may disable additional appointments once the monthly maximum is reached.</w:t>
      </w:r>
    </w:p>
    <w:p w14:paraId="59EDECDE" w14:textId="77777777" w:rsidR="00BE7384" w:rsidRDefault="00BE7384" w:rsidP="00BE7384">
      <w:pPr>
        <w:spacing w:after="0"/>
        <w:textAlignment w:val="baseline"/>
        <w:rPr>
          <w:rFonts w:ascii="Times New Roman" w:hAnsi="Times New Roman"/>
          <w:color w:val="000000"/>
          <w:sz w:val="24"/>
          <w:szCs w:val="24"/>
        </w:rPr>
      </w:pPr>
      <w:r>
        <w:rPr>
          <w:rFonts w:ascii="Times New Roman" w:hAnsi="Times New Roman"/>
          <w:color w:val="000000"/>
          <w:sz w:val="24"/>
          <w:szCs w:val="24"/>
        </w:rPr>
        <w:t xml:space="preserve">Network will charge up to 5% network electronic processing fees for all online QT Pay with credit card payments processing made by users to business provider for the credit card processing. In some International card processing may exceed the 5% limit. The user and business provider would be notified of such international processing fee. </w:t>
      </w:r>
    </w:p>
    <w:p w14:paraId="17A4E0A2" w14:textId="77777777" w:rsidR="00BE7384" w:rsidRDefault="00BE7384" w:rsidP="00BE7384">
      <w:pPr>
        <w:spacing w:after="0"/>
        <w:rPr>
          <w:rFonts w:ascii="Times New Roman" w:hAnsi="Times New Roman"/>
          <w:sz w:val="24"/>
          <w:szCs w:val="24"/>
        </w:rPr>
      </w:pPr>
      <w:r>
        <w:rPr>
          <w:rFonts w:ascii="Times New Roman" w:hAnsi="Times New Roman"/>
          <w:sz w:val="24"/>
          <w:szCs w:val="24"/>
        </w:rPr>
        <w:t xml:space="preserve"> </w:t>
      </w:r>
    </w:p>
    <w:p w14:paraId="2B4A747B" w14:textId="77777777" w:rsidR="00BE7384" w:rsidRDefault="00BE7384" w:rsidP="00BE7384">
      <w:pPr>
        <w:spacing w:after="0"/>
        <w:rPr>
          <w:rFonts w:ascii="Times New Roman" w:hAnsi="Times New Roman"/>
          <w:sz w:val="24"/>
          <w:szCs w:val="24"/>
        </w:rPr>
      </w:pPr>
      <w:r>
        <w:rPr>
          <w:rFonts w:ascii="Times New Roman" w:hAnsi="Times New Roman"/>
          <w:sz w:val="24"/>
          <w:szCs w:val="24"/>
        </w:rPr>
        <w:t xml:space="preserve"> </w:t>
      </w:r>
    </w:p>
    <w:p w14:paraId="62634D0D" w14:textId="77777777" w:rsidR="00BE7384" w:rsidRDefault="00BE7384" w:rsidP="00BE7384">
      <w:pPr>
        <w:spacing w:after="0"/>
        <w:rPr>
          <w:rFonts w:ascii="Times New Roman" w:hAnsi="Times New Roman"/>
          <w:sz w:val="24"/>
          <w:szCs w:val="24"/>
        </w:rPr>
      </w:pPr>
      <w:r>
        <w:rPr>
          <w:rFonts w:ascii="Times New Roman" w:hAnsi="Times New Roman"/>
          <w:b/>
          <w:bCs/>
          <w:color w:val="000000"/>
        </w:rPr>
        <w:t>I.BUSINESS</w:t>
      </w:r>
      <w:r>
        <w:rPr>
          <w:rFonts w:ascii="Times New Roman" w:hAnsi="Times New Roman"/>
          <w:color w:val="000000"/>
        </w:rPr>
        <w:t xml:space="preserve"> </w:t>
      </w:r>
      <w:r>
        <w:rPr>
          <w:rFonts w:ascii="Times New Roman" w:hAnsi="Times New Roman"/>
          <w:b/>
          <w:bCs/>
          <w:color w:val="000000"/>
        </w:rPr>
        <w:t>PROVIDER’S OBLIGATION</w:t>
      </w:r>
    </w:p>
    <w:p w14:paraId="168FD8AC" w14:textId="77777777" w:rsidR="00BE7384" w:rsidRDefault="00BE7384" w:rsidP="00BE7384">
      <w:pPr>
        <w:spacing w:after="0"/>
        <w:rPr>
          <w:rFonts w:ascii="Times New Roman" w:hAnsi="Times New Roman"/>
          <w:sz w:val="24"/>
          <w:szCs w:val="24"/>
        </w:rPr>
      </w:pPr>
      <w:r>
        <w:rPr>
          <w:rFonts w:ascii="Times New Roman" w:hAnsi="Times New Roman"/>
          <w:sz w:val="24"/>
          <w:szCs w:val="24"/>
        </w:rPr>
        <w:t xml:space="preserve"> </w:t>
      </w:r>
    </w:p>
    <w:p w14:paraId="2777F602" w14:textId="77777777" w:rsidR="00BE7384" w:rsidRDefault="00BE7384" w:rsidP="00BE7384">
      <w:pPr>
        <w:spacing w:after="0"/>
        <w:rPr>
          <w:rFonts w:ascii="Times New Roman" w:hAnsi="Times New Roman"/>
          <w:sz w:val="24"/>
          <w:szCs w:val="24"/>
        </w:rPr>
      </w:pPr>
      <w:r>
        <w:rPr>
          <w:rFonts w:ascii="Times New Roman" w:hAnsi="Times New Roman"/>
          <w:b/>
          <w:bCs/>
          <w:color w:val="000000"/>
        </w:rPr>
        <w:t xml:space="preserve">1.1 Licensed/Good Standing. </w:t>
      </w:r>
      <w:r>
        <w:rPr>
          <w:rFonts w:ascii="Times New Roman" w:hAnsi="Times New Roman"/>
          <w:color w:val="000000"/>
        </w:rPr>
        <w:t>The Professional or Business agrees to maintain a business, or a professional registration or license required for operation of their business in every legal territory or jurisdiction of their business entity. Such registration required by law in their territory to operate and remain in good standing with the state in which entity is doing business.</w:t>
      </w:r>
    </w:p>
    <w:p w14:paraId="4025750E" w14:textId="77777777" w:rsidR="00BE7384" w:rsidRDefault="00BE7384" w:rsidP="00BE7384">
      <w:pPr>
        <w:spacing w:after="0"/>
        <w:rPr>
          <w:rFonts w:ascii="Times New Roman" w:hAnsi="Times New Roman"/>
          <w:sz w:val="24"/>
          <w:szCs w:val="24"/>
        </w:rPr>
      </w:pPr>
      <w:r>
        <w:rPr>
          <w:rFonts w:ascii="Times New Roman" w:hAnsi="Times New Roman"/>
          <w:sz w:val="24"/>
          <w:szCs w:val="24"/>
        </w:rPr>
        <w:t xml:space="preserve"> </w:t>
      </w:r>
    </w:p>
    <w:p w14:paraId="78087B1D" w14:textId="77777777" w:rsidR="00BE7384" w:rsidRDefault="00BE7384" w:rsidP="00BE7384">
      <w:pPr>
        <w:spacing w:after="0"/>
        <w:rPr>
          <w:rFonts w:ascii="Times New Roman" w:hAnsi="Times New Roman"/>
          <w:sz w:val="24"/>
          <w:szCs w:val="24"/>
        </w:rPr>
      </w:pPr>
      <w:r>
        <w:rPr>
          <w:rFonts w:ascii="Times New Roman" w:hAnsi="Times New Roman"/>
          <w:sz w:val="24"/>
          <w:szCs w:val="24"/>
        </w:rPr>
        <w:t xml:space="preserve"> </w:t>
      </w:r>
    </w:p>
    <w:p w14:paraId="7868105A" w14:textId="77777777" w:rsidR="00BE7384" w:rsidRDefault="00BE7384" w:rsidP="00BE7384">
      <w:pPr>
        <w:spacing w:after="0"/>
        <w:rPr>
          <w:rFonts w:ascii="Times New Roman" w:hAnsi="Times New Roman"/>
          <w:sz w:val="24"/>
          <w:szCs w:val="24"/>
        </w:rPr>
      </w:pPr>
      <w:r>
        <w:rPr>
          <w:rFonts w:ascii="Times New Roman" w:hAnsi="Times New Roman"/>
          <w:sz w:val="24"/>
          <w:szCs w:val="24"/>
        </w:rPr>
        <w:t xml:space="preserve"> </w:t>
      </w:r>
    </w:p>
    <w:p w14:paraId="4B48409C" w14:textId="77777777" w:rsidR="00BE7384" w:rsidRDefault="00BE7384" w:rsidP="00BE7384">
      <w:pPr>
        <w:spacing w:after="0"/>
        <w:rPr>
          <w:rFonts w:ascii="Times New Roman" w:hAnsi="Times New Roman"/>
          <w:sz w:val="24"/>
          <w:szCs w:val="24"/>
        </w:rPr>
      </w:pPr>
      <w:r>
        <w:rPr>
          <w:rFonts w:ascii="Times New Roman" w:hAnsi="Times New Roman"/>
          <w:b/>
          <w:bCs/>
          <w:color w:val="000000"/>
        </w:rPr>
        <w:t>2. COMPANY'S OBLIGATIONS</w:t>
      </w:r>
    </w:p>
    <w:p w14:paraId="2DE37A83" w14:textId="77777777" w:rsidR="00BE7384" w:rsidRDefault="00BE7384" w:rsidP="00BE7384">
      <w:pPr>
        <w:spacing w:after="0"/>
        <w:rPr>
          <w:rFonts w:ascii="Times New Roman" w:hAnsi="Times New Roman"/>
          <w:sz w:val="24"/>
          <w:szCs w:val="24"/>
        </w:rPr>
      </w:pPr>
      <w:r>
        <w:rPr>
          <w:rFonts w:ascii="Times New Roman" w:hAnsi="Times New Roman"/>
          <w:sz w:val="24"/>
          <w:szCs w:val="24"/>
        </w:rPr>
        <w:t xml:space="preserve"> </w:t>
      </w:r>
    </w:p>
    <w:p w14:paraId="0ADFC544" w14:textId="77777777" w:rsidR="00BE7384" w:rsidRDefault="00BE7384" w:rsidP="00BE7384">
      <w:pPr>
        <w:spacing w:after="0"/>
        <w:rPr>
          <w:rFonts w:ascii="Times New Roman" w:hAnsi="Times New Roman"/>
          <w:sz w:val="24"/>
          <w:szCs w:val="24"/>
        </w:rPr>
      </w:pPr>
      <w:r>
        <w:rPr>
          <w:rFonts w:ascii="Times New Roman" w:hAnsi="Times New Roman"/>
          <w:b/>
          <w:bCs/>
          <w:color w:val="000000"/>
        </w:rPr>
        <w:t xml:space="preserve">2.1 Support Services. </w:t>
      </w:r>
      <w:r>
        <w:rPr>
          <w:rFonts w:ascii="Times New Roman" w:hAnsi="Times New Roman"/>
          <w:color w:val="000000"/>
        </w:rPr>
        <w:t>The Corporation shall perform all necessary administrative,</w:t>
      </w:r>
      <w:r>
        <w:rPr>
          <w:rFonts w:ascii="Times New Roman" w:hAnsi="Times New Roman"/>
          <w:sz w:val="24"/>
          <w:szCs w:val="24"/>
        </w:rPr>
        <w:t xml:space="preserve"> IT based services implied on website and online database.</w:t>
      </w:r>
    </w:p>
    <w:p w14:paraId="459F74BB" w14:textId="77777777" w:rsidR="00BE7384" w:rsidRDefault="00BE7384" w:rsidP="00BE7384">
      <w:pPr>
        <w:spacing w:after="0"/>
        <w:rPr>
          <w:rFonts w:ascii="Times New Roman" w:hAnsi="Times New Roman"/>
          <w:sz w:val="24"/>
          <w:szCs w:val="24"/>
        </w:rPr>
      </w:pPr>
      <w:r>
        <w:rPr>
          <w:rFonts w:ascii="Times New Roman" w:hAnsi="Times New Roman"/>
          <w:sz w:val="24"/>
          <w:szCs w:val="24"/>
        </w:rPr>
        <w:t xml:space="preserve"> </w:t>
      </w:r>
    </w:p>
    <w:p w14:paraId="114DF829" w14:textId="77777777" w:rsidR="00BE7384" w:rsidRDefault="00BE7384" w:rsidP="00BE7384">
      <w:pPr>
        <w:spacing w:after="0"/>
        <w:rPr>
          <w:rFonts w:ascii="Times New Roman" w:hAnsi="Times New Roman"/>
          <w:sz w:val="24"/>
          <w:szCs w:val="24"/>
        </w:rPr>
      </w:pPr>
      <w:r>
        <w:rPr>
          <w:rFonts w:ascii="Times New Roman" w:hAnsi="Times New Roman"/>
          <w:sz w:val="24"/>
          <w:szCs w:val="24"/>
        </w:rPr>
        <w:t xml:space="preserve"> </w:t>
      </w:r>
    </w:p>
    <w:p w14:paraId="773608A5" w14:textId="77777777" w:rsidR="00BE7384" w:rsidRDefault="00BE7384" w:rsidP="00BE7384">
      <w:pPr>
        <w:pStyle w:val="ListParagraph"/>
        <w:spacing w:after="0"/>
        <w:rPr>
          <w:rFonts w:ascii="Times New Roman" w:hAnsi="Times New Roman"/>
          <w:b/>
          <w:bCs/>
          <w:color w:val="000000"/>
        </w:rPr>
      </w:pPr>
      <w:r>
        <w:rPr>
          <w:rFonts w:ascii="Times New Roman" w:hAnsi="Times New Roman"/>
          <w:b/>
          <w:bCs/>
          <w:color w:val="000000"/>
        </w:rPr>
        <w:lastRenderedPageBreak/>
        <w:t xml:space="preserve"> </w:t>
      </w:r>
    </w:p>
    <w:p w14:paraId="6EF69448" w14:textId="77777777" w:rsidR="00BE7384" w:rsidRDefault="00BE7384" w:rsidP="00BE7384">
      <w:pPr>
        <w:spacing w:after="0"/>
        <w:rPr>
          <w:rFonts w:ascii="Times New Roman" w:hAnsi="Times New Roman"/>
          <w:b/>
          <w:bCs/>
          <w:color w:val="000000"/>
        </w:rPr>
      </w:pPr>
      <w:r>
        <w:t xml:space="preserve">2.2.1 Termination Clause. Both parties reserve the right to request a termination of this contract for any due cause at will with a 30 days’ notice to the other party, stating the cause of requested termination. </w:t>
      </w:r>
    </w:p>
    <w:p w14:paraId="04A36F31" w14:textId="77777777" w:rsidR="00BE7384" w:rsidRDefault="00BE7384" w:rsidP="00BE7384">
      <w:pPr>
        <w:spacing w:after="0"/>
        <w:rPr>
          <w:rFonts w:ascii="Times New Roman" w:hAnsi="Times New Roman"/>
          <w:b/>
          <w:bCs/>
          <w:color w:val="000000"/>
        </w:rPr>
      </w:pPr>
      <w:r>
        <w:rPr>
          <w:rFonts w:ascii="Times New Roman" w:hAnsi="Times New Roman"/>
          <w:b/>
          <w:bCs/>
          <w:color w:val="000000"/>
        </w:rPr>
        <w:t xml:space="preserve"> </w:t>
      </w:r>
    </w:p>
    <w:p w14:paraId="0CED66F9" w14:textId="77777777" w:rsidR="00BE7384" w:rsidRDefault="00BE7384" w:rsidP="00BE7384">
      <w:pPr>
        <w:spacing w:after="0"/>
        <w:rPr>
          <w:rFonts w:ascii="Times New Roman" w:hAnsi="Times New Roman"/>
          <w:sz w:val="24"/>
          <w:szCs w:val="24"/>
        </w:rPr>
      </w:pPr>
      <w:r>
        <w:rPr>
          <w:rFonts w:ascii="Times New Roman" w:hAnsi="Times New Roman"/>
          <w:b/>
          <w:bCs/>
          <w:color w:val="000000"/>
        </w:rPr>
        <w:t xml:space="preserve">3.1 Governing Law. </w:t>
      </w:r>
      <w:r>
        <w:rPr>
          <w:rFonts w:ascii="Times New Roman" w:hAnsi="Times New Roman"/>
          <w:color w:val="000000"/>
        </w:rPr>
        <w:t>This Agreement shall be governed by and construed in accordance</w:t>
      </w:r>
    </w:p>
    <w:p w14:paraId="0A940C77" w14:textId="77777777" w:rsidR="00BE7384" w:rsidRDefault="00BE7384" w:rsidP="00BE7384">
      <w:pPr>
        <w:spacing w:after="0"/>
        <w:rPr>
          <w:rFonts w:ascii="Times New Roman" w:hAnsi="Times New Roman"/>
          <w:sz w:val="24"/>
          <w:szCs w:val="24"/>
        </w:rPr>
      </w:pPr>
      <w:r>
        <w:rPr>
          <w:rFonts w:ascii="Times New Roman" w:hAnsi="Times New Roman"/>
          <w:color w:val="000000"/>
        </w:rPr>
        <w:t>with the applicable federal laws in country of business and or the laws of the State of Virginia, USA.</w:t>
      </w:r>
    </w:p>
    <w:p w14:paraId="6CAEF8EF" w14:textId="77777777" w:rsidR="00BE7384" w:rsidRDefault="00BE7384" w:rsidP="00BE7384">
      <w:pPr>
        <w:spacing w:after="0"/>
        <w:rPr>
          <w:rFonts w:ascii="Times New Roman" w:hAnsi="Times New Roman"/>
          <w:sz w:val="24"/>
          <w:szCs w:val="24"/>
        </w:rPr>
      </w:pPr>
      <w:r>
        <w:rPr>
          <w:rFonts w:ascii="Times New Roman" w:hAnsi="Times New Roman"/>
          <w:sz w:val="24"/>
          <w:szCs w:val="24"/>
        </w:rPr>
        <w:t xml:space="preserve"> </w:t>
      </w:r>
    </w:p>
    <w:p w14:paraId="0F90E283" w14:textId="77777777" w:rsidR="00BE7384" w:rsidRDefault="00BE7384" w:rsidP="00BE7384">
      <w:pPr>
        <w:spacing w:after="0"/>
        <w:rPr>
          <w:rFonts w:ascii="Times New Roman" w:hAnsi="Times New Roman"/>
          <w:sz w:val="24"/>
          <w:szCs w:val="24"/>
        </w:rPr>
      </w:pPr>
      <w:r>
        <w:rPr>
          <w:rFonts w:ascii="Times New Roman" w:hAnsi="Times New Roman"/>
          <w:b/>
          <w:bCs/>
          <w:color w:val="000000"/>
        </w:rPr>
        <w:t xml:space="preserve">3.2 Third-party Rights. </w:t>
      </w:r>
      <w:r>
        <w:rPr>
          <w:rFonts w:ascii="Times New Roman" w:hAnsi="Times New Roman"/>
          <w:color w:val="000000"/>
        </w:rPr>
        <w:t>This Agreement is entered into by and between the parties hereto and for their benefit. There is no intent by either party to create or establish a third-party</w:t>
      </w:r>
    </w:p>
    <w:p w14:paraId="444E6E77" w14:textId="77777777" w:rsidR="00BE7384" w:rsidRDefault="00BE7384" w:rsidP="00BE7384">
      <w:pPr>
        <w:spacing w:after="0"/>
        <w:rPr>
          <w:rFonts w:ascii="Times New Roman" w:hAnsi="Times New Roman"/>
          <w:sz w:val="24"/>
          <w:szCs w:val="24"/>
        </w:rPr>
      </w:pPr>
      <w:r>
        <w:rPr>
          <w:rFonts w:ascii="Times New Roman" w:hAnsi="Times New Roman"/>
          <w:color w:val="000000"/>
        </w:rPr>
        <w:t xml:space="preserve">beneficiary status or rights in a third party to this Agreement, except as such rights are expressly created and as set forth in this Agreement. </w:t>
      </w:r>
    </w:p>
    <w:p w14:paraId="0FF0B1E3" w14:textId="77777777" w:rsidR="00BE7384" w:rsidRDefault="00BE7384" w:rsidP="00BE7384">
      <w:pPr>
        <w:spacing w:after="0"/>
        <w:rPr>
          <w:rFonts w:ascii="Times New Roman" w:hAnsi="Times New Roman"/>
          <w:sz w:val="24"/>
          <w:szCs w:val="24"/>
        </w:rPr>
      </w:pPr>
      <w:r>
        <w:rPr>
          <w:rFonts w:ascii="Times New Roman" w:hAnsi="Times New Roman"/>
          <w:sz w:val="24"/>
          <w:szCs w:val="24"/>
        </w:rPr>
        <w:t xml:space="preserve"> </w:t>
      </w:r>
    </w:p>
    <w:p w14:paraId="1FE4FF19" w14:textId="77777777" w:rsidR="00BE7384" w:rsidRDefault="00BE7384" w:rsidP="00BE7384">
      <w:pPr>
        <w:spacing w:after="240"/>
        <w:rPr>
          <w:rFonts w:ascii="Times New Roman" w:hAnsi="Times New Roman"/>
          <w:sz w:val="24"/>
          <w:szCs w:val="24"/>
        </w:rPr>
      </w:pPr>
      <w:r>
        <w:rPr>
          <w:rFonts w:ascii="Times New Roman" w:hAnsi="Times New Roman"/>
          <w:sz w:val="24"/>
          <w:szCs w:val="24"/>
        </w:rPr>
        <w:br/>
      </w:r>
      <w:r>
        <w:rPr>
          <w:rFonts w:ascii="Times New Roman" w:hAnsi="Times New Roman"/>
          <w:b/>
          <w:bCs/>
          <w:color w:val="000000"/>
          <w:sz w:val="24"/>
          <w:szCs w:val="24"/>
        </w:rPr>
        <w:t xml:space="preserve">IN WITNESS WHEREOF, </w:t>
      </w:r>
      <w:r>
        <w:rPr>
          <w:rFonts w:ascii="Times New Roman" w:hAnsi="Times New Roman"/>
          <w:color w:val="000000"/>
          <w:sz w:val="24"/>
          <w:szCs w:val="24"/>
        </w:rPr>
        <w:t xml:space="preserve">the parties have caused this Agreement to be executed in </w:t>
      </w:r>
      <w:proofErr w:type="gramStart"/>
      <w:r>
        <w:rPr>
          <w:rFonts w:ascii="Times New Roman" w:hAnsi="Times New Roman"/>
          <w:color w:val="000000"/>
          <w:sz w:val="24"/>
          <w:szCs w:val="24"/>
        </w:rPr>
        <w:t>their</w:t>
      </w:r>
      <w:proofErr w:type="gramEnd"/>
    </w:p>
    <w:p w14:paraId="2F1B2D50" w14:textId="77777777" w:rsidR="00BE7384" w:rsidRDefault="00BE7384" w:rsidP="00BE7384">
      <w:pPr>
        <w:spacing w:after="0"/>
        <w:rPr>
          <w:rFonts w:ascii="Times New Roman" w:hAnsi="Times New Roman"/>
          <w:sz w:val="24"/>
          <w:szCs w:val="24"/>
        </w:rPr>
      </w:pPr>
      <w:r>
        <w:rPr>
          <w:rFonts w:ascii="Times New Roman" w:hAnsi="Times New Roman"/>
          <w:color w:val="000000"/>
          <w:sz w:val="24"/>
          <w:szCs w:val="24"/>
        </w:rPr>
        <w:t>names by the undersigned officers, the same being duly authorized to do so.</w:t>
      </w:r>
    </w:p>
    <w:p w14:paraId="40A617A0" w14:textId="77777777" w:rsidR="00BE7384" w:rsidRDefault="00BE7384" w:rsidP="00BE7384">
      <w:pPr>
        <w:spacing w:after="0"/>
        <w:rPr>
          <w:rFonts w:ascii="Times New Roman" w:hAnsi="Times New Roman"/>
          <w:color w:val="000000"/>
          <w:sz w:val="24"/>
          <w:szCs w:val="24"/>
        </w:rPr>
      </w:pPr>
    </w:p>
    <w:p w14:paraId="3EE52C7E" w14:textId="77777777" w:rsidR="00BE7384" w:rsidRDefault="00BE7384" w:rsidP="00BE7384">
      <w:pPr>
        <w:spacing w:after="0"/>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22B23E55" wp14:editId="2B0E0FD5">
            <wp:extent cx="1134319" cy="4277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ge.png"/>
                    <pic:cNvPicPr/>
                  </pic:nvPicPr>
                  <pic:blipFill>
                    <a:blip r:embed="rId6">
                      <a:extLst>
                        <a:ext uri="{28A0092B-C50C-407E-A947-70E740481C1C}">
                          <a14:useLocalDpi xmlns:a14="http://schemas.microsoft.com/office/drawing/2010/main" val="0"/>
                        </a:ext>
                      </a:extLst>
                    </a:blip>
                    <a:stretch>
                      <a:fillRect/>
                    </a:stretch>
                  </pic:blipFill>
                  <pic:spPr>
                    <a:xfrm>
                      <a:off x="0" y="0"/>
                      <a:ext cx="1229462" cy="463678"/>
                    </a:xfrm>
                    <a:prstGeom prst="rect">
                      <a:avLst/>
                    </a:prstGeom>
                  </pic:spPr>
                </pic:pic>
              </a:graphicData>
            </a:graphic>
          </wp:inline>
        </w:drawing>
      </w:r>
    </w:p>
    <w:p w14:paraId="78E8AFAB" w14:textId="77777777" w:rsidR="00BE7384" w:rsidRDefault="00BE7384" w:rsidP="00BE7384">
      <w:pPr>
        <w:spacing w:after="0"/>
        <w:rPr>
          <w:rFonts w:ascii="Times New Roman" w:hAnsi="Times New Roman"/>
          <w:sz w:val="24"/>
          <w:szCs w:val="24"/>
        </w:rPr>
      </w:pPr>
      <w:r>
        <w:rPr>
          <w:rFonts w:ascii="Times New Roman" w:hAnsi="Times New Roman"/>
          <w:color w:val="000000"/>
          <w:sz w:val="24"/>
          <w:szCs w:val="24"/>
        </w:rPr>
        <w:t xml:space="preserve">By: </w:t>
      </w:r>
      <w:r w:rsidRPr="00BE7384">
        <w:rPr>
          <w:rFonts w:ascii="Times New Roman" w:hAnsi="Times New Roman"/>
          <w:color w:val="000000"/>
          <w:sz w:val="24"/>
          <w:szCs w:val="24"/>
          <w:u w:val="single"/>
        </w:rPr>
        <w:t>_Royal Luxury suites____</w:t>
      </w:r>
      <w:r>
        <w:rPr>
          <w:rFonts w:ascii="Times New Roman" w:hAnsi="Times New Roman"/>
          <w:color w:val="000000"/>
          <w:sz w:val="24"/>
          <w:szCs w:val="24"/>
        </w:rPr>
        <w:t xml:space="preserve">                                                   Date__</w:t>
      </w:r>
      <w:r w:rsidRPr="00BE7384">
        <w:rPr>
          <w:rFonts w:ascii="Times New Roman" w:hAnsi="Times New Roman"/>
          <w:color w:val="000000"/>
          <w:sz w:val="24"/>
          <w:szCs w:val="24"/>
          <w:u w:val="single"/>
        </w:rPr>
        <w:t>10/03/2022</w:t>
      </w:r>
      <w:r>
        <w:rPr>
          <w:rFonts w:ascii="Times New Roman" w:hAnsi="Times New Roman"/>
          <w:color w:val="000000"/>
          <w:sz w:val="24"/>
          <w:szCs w:val="24"/>
        </w:rPr>
        <w:t>___________</w:t>
      </w:r>
    </w:p>
    <w:p w14:paraId="11A8216B" w14:textId="77777777" w:rsidR="00BE7384" w:rsidRDefault="00BE7384" w:rsidP="00BE7384">
      <w:pPr>
        <w:spacing w:after="0"/>
        <w:rPr>
          <w:rFonts w:ascii="Times New Roman" w:hAnsi="Times New Roman"/>
          <w:color w:val="000000"/>
          <w:sz w:val="24"/>
          <w:szCs w:val="24"/>
        </w:rPr>
      </w:pPr>
      <w:r>
        <w:rPr>
          <w:rFonts w:ascii="Times New Roman" w:hAnsi="Times New Roman"/>
          <w:color w:val="000000"/>
          <w:sz w:val="24"/>
          <w:szCs w:val="24"/>
        </w:rPr>
        <w:t xml:space="preserve">Business Network Provider or Company or Group </w:t>
      </w:r>
    </w:p>
    <w:p w14:paraId="7A16C7BB" w14:textId="27EF38FD" w:rsidR="00BE7384" w:rsidRDefault="004571FC" w:rsidP="00BE7384">
      <w:pPr>
        <w:spacing w:after="240"/>
        <w:rPr>
          <w:rFonts w:ascii="Times New Roman" w:hAnsi="Times New Roman"/>
          <w:sz w:val="24"/>
          <w:szCs w:val="24"/>
        </w:rPr>
      </w:pPr>
      <w:r>
        <w:rPr>
          <w:rFonts w:ascii="Times New Roman" w:hAnsi="Times New Roman"/>
          <w:noProof/>
          <w:sz w:val="24"/>
          <w:szCs w:val="24"/>
        </w:rPr>
        <w:drawing>
          <wp:inline distT="0" distB="0" distL="0" distR="0" wp14:anchorId="1F6A0712" wp14:editId="39CC5859">
            <wp:extent cx="1219200" cy="466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1247881" cy="477704"/>
                    </a:xfrm>
                    <a:prstGeom prst="rect">
                      <a:avLst/>
                    </a:prstGeom>
                  </pic:spPr>
                </pic:pic>
              </a:graphicData>
            </a:graphic>
          </wp:inline>
        </w:drawing>
      </w:r>
    </w:p>
    <w:p w14:paraId="56F9442C" w14:textId="16F727EB" w:rsidR="00BE7384" w:rsidRDefault="004571FC" w:rsidP="00BE7384">
      <w:pPr>
        <w:spacing w:after="0"/>
        <w:rPr>
          <w:rFonts w:ascii="Times New Roman" w:hAnsi="Times New Roman"/>
          <w:sz w:val="24"/>
          <w:szCs w:val="24"/>
        </w:rPr>
      </w:pPr>
      <w:r>
        <w:rPr>
          <w:rFonts w:ascii="Times New Roman" w:hAnsi="Times New Roman"/>
          <w:noProof/>
          <w:color w:val="000000"/>
          <w:sz w:val="24"/>
          <w:szCs w:val="24"/>
        </w:rPr>
        <mc:AlternateContent>
          <mc:Choice Requires="wps">
            <w:drawing>
              <wp:anchor distT="0" distB="0" distL="114300" distR="114300" simplePos="0" relativeHeight="251660288" behindDoc="0" locked="0" layoutInCell="1" allowOverlap="1" wp14:anchorId="3969AB36" wp14:editId="356CC3C5">
                <wp:simplePos x="0" y="0"/>
                <wp:positionH relativeFrom="column">
                  <wp:posOffset>4229100</wp:posOffset>
                </wp:positionH>
                <wp:positionV relativeFrom="paragraph">
                  <wp:posOffset>181610</wp:posOffset>
                </wp:positionV>
                <wp:extent cx="160020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1600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830216"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33pt,14.3pt" to="459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tHogEAAJUDAAAOAAAAZHJzL2Uyb0RvYy54bWysU8tu2zAQvAfIPxC815INJEgEyzkkaC9B&#10;G+R1Z6ilRYQvkKwl/32WK1sp0qIoilwIPnZmd2aX66vRGraDmLR3LV8uas7ASd9pt2350+PXLxec&#10;pSxcJ4x30PI9JH61OT1ZD6GBle+96SAyJHGpGULL+5xDU1VJ9mBFWvgADh+Vj1ZkPMZt1UUxILs1&#10;1aquz6vBxy5ELyElvL2ZHvmG+JUCmX8olSAz03KsLdMaaX0pa7VZi2YbRei1PJQh/qMKK7TDpDPV&#10;jciC/Yz6NyqrZfTJq7yQ3lZeKS2BNKCaZf1BzUMvApAWNCeF2ab0ebTy++7a3UW0YQipSeEuFhWj&#10;ipYpo8Mz9pR0YaVsJNv2s20wZibxcnle19gLziS+XZ6tzoqr1cRS2EJM+Rt4y8qm5Ua7Iko0Yneb&#10;8hR6DEHcex20y3sDJdi4e1BMdyUfoWlE4NpEthPY3O51eUhLkQWitDEzqP476BBbYEBj86/AOZoy&#10;epdnoNXOxz9lzeOxVDXFH1VPWovsF9/tqStkB/aeDD3MaRmuX88Ef/9NmzcAAAD//wMAUEsDBBQA&#10;BgAIAAAAIQDwlHQM3AAAAAkBAAAPAAAAZHJzL2Rvd25yZXYueG1sTI/BTsMwEETvSPyDtUjcqJ2i&#10;mjRkU5VKiDMtl96ceJtExOsQu234e8wJjrMzmn1TbmY3iAtNofeMkC0UCOLG255bhI/D60MOIkTD&#10;1gyeCeGbAmyq25vSFNZf+Z0u+9iKVMKhMAhdjGMhZWg6ciYs/EicvJOfnIlJTq20k7mmcjfIpVJa&#10;OtNz+tCZkXYdNZ/7s0M4vDk117HfEX89qe3xZaX5uEK8v5u3zyAizfEvDL/4CR2qxFT7M9sgBgSt&#10;ddoSEZa5BpEC6yxPhxrhUWUgq1L+X1D9AAAA//8DAFBLAQItABQABgAIAAAAIQC2gziS/gAAAOEB&#10;AAATAAAAAAAAAAAAAAAAAAAAAABbQ29udGVudF9UeXBlc10ueG1sUEsBAi0AFAAGAAgAAAAhADj9&#10;If/WAAAAlAEAAAsAAAAAAAAAAAAAAAAALwEAAF9yZWxzLy5yZWxzUEsBAi0AFAAGAAgAAAAhAN5/&#10;q0eiAQAAlQMAAA4AAAAAAAAAAAAAAAAALgIAAGRycy9lMm9Eb2MueG1sUEsBAi0AFAAGAAgAAAAh&#10;APCUdAzcAAAACQEAAA8AAAAAAAAAAAAAAAAA/AMAAGRycy9kb3ducmV2LnhtbFBLBQYAAAAABAAE&#10;APMAAAAFBQAAAAA=&#10;" strokecolor="black [3200]" strokeweight=".5pt">
                <v:stroke joinstyle="miter"/>
              </v:line>
            </w:pict>
          </mc:Fallback>
        </mc:AlternateContent>
      </w:r>
      <w:r>
        <w:rPr>
          <w:rFonts w:ascii="Times New Roman" w:hAnsi="Times New Roman"/>
          <w:noProof/>
          <w:color w:val="000000"/>
          <w:sz w:val="24"/>
          <w:szCs w:val="24"/>
        </w:rPr>
        <mc:AlternateContent>
          <mc:Choice Requires="wps">
            <w:drawing>
              <wp:anchor distT="0" distB="0" distL="114300" distR="114300" simplePos="0" relativeHeight="251659264" behindDoc="0" locked="0" layoutInCell="1" allowOverlap="1" wp14:anchorId="48B33500" wp14:editId="00E9EA95">
                <wp:simplePos x="0" y="0"/>
                <wp:positionH relativeFrom="column">
                  <wp:posOffset>238124</wp:posOffset>
                </wp:positionH>
                <wp:positionV relativeFrom="paragraph">
                  <wp:posOffset>181610</wp:posOffset>
                </wp:positionV>
                <wp:extent cx="17430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1743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148786"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75pt,14.3pt" to="15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uUpQEAAJUDAAAOAAAAZHJzL2Uyb0RvYy54bWysU01vEzEQvSPxHyzfyW5C05ZVNj20opeK&#10;VrRwd73jrIXtsWw3u/n3jL3JFgFCCHGx/DHvzbw3483VaA3bQ4gaXcuXi5ozcBI77XYt//L08d0l&#10;ZzEJ1wmDDlp+gMivtm/fbAbfwAp7NB0ERiQuNoNveZ+Sb6oqyh6siAv04OhRYbAi0THsqi6Igdit&#10;qVZ1fV4NGDofUEKMdHszPfJt4VcKZLpXKkJipuVUWyprKOtzXqvtRjS7IHyv5bEM8Q9VWKEdJZ2p&#10;bkQS7CXoX6islgEjqrSQaCtUSksoGkjNsv5JzWMvPBQtZE70s03x/9HKT/tr9xDIhsHHJvqHkFWM&#10;KlimjPZfqadFF1XKxmLbYbYNxsQkXS4vzt7XF2vOJL19WK/W2dVqYslsPsR0C2hZ3rTcaJdFiUbs&#10;72KaQk8hhHuto+zSwUAONu4zKKa7nK+gy4jAtQlsL6i53bflMW2JzBCljZlB9Z9Bx9gMgzI2fwuc&#10;o0tGdGkGWu0w/C5rGk+lqin+pHrSmmU/Y3coXSl2UO+Locc5zcP147nAX3/T9jsAAAD//wMAUEsD&#10;BBQABgAIAAAAIQClJHCN3AAAAAgBAAAPAAAAZHJzL2Rvd25yZXYueG1sTI/BTsMwEETvSPyDtZW4&#10;UTupklYhTlUqIc60vfTmxEsSNV6H2G3D37Oc4LajGc2+KbezG8QNp9B70pAsFQikxtueWg2n49vz&#10;BkSIhqwZPKGGbwywrR4fSlNYf6cPvB1iK7iEQmE0dDGOhZSh6dCZsPQjEnuffnImspxaaSdz53I3&#10;yFSpXDrTE3/ozIj7DpvL4eo0HN+dmuvY75G+1mp3fs1yOmdaPy3m3QuIiHP8C8MvPqNDxUy1v5IN&#10;YtCwWmec1JBuchDsr5KUt9V8qARkVcr/A6ofAAAA//8DAFBLAQItABQABgAIAAAAIQC2gziS/gAA&#10;AOEBAAATAAAAAAAAAAAAAAAAAAAAAABbQ29udGVudF9UeXBlc10ueG1sUEsBAi0AFAAGAAgAAAAh&#10;ADj9If/WAAAAlAEAAAsAAAAAAAAAAAAAAAAALwEAAF9yZWxzLy5yZWxzUEsBAi0AFAAGAAgAAAAh&#10;AEAcS5SlAQAAlQMAAA4AAAAAAAAAAAAAAAAALgIAAGRycy9lMm9Eb2MueG1sUEsBAi0AFAAGAAgA&#10;AAAhAKUkcI3cAAAACAEAAA8AAAAAAAAAAAAAAAAA/wMAAGRycy9kb3ducmV2LnhtbFBLBQYAAAAA&#10;BAAEAPMAAAAIBQAAAAA=&#10;" strokecolor="black [3200]" strokeweight=".5pt">
                <v:stroke joinstyle="miter"/>
              </v:line>
            </w:pict>
          </mc:Fallback>
        </mc:AlternateContent>
      </w:r>
      <w:r w:rsidR="003E0778">
        <w:rPr>
          <w:rFonts w:ascii="Times New Roman" w:hAnsi="Times New Roman"/>
          <w:color w:val="000000"/>
          <w:sz w:val="24"/>
          <w:szCs w:val="24"/>
        </w:rPr>
        <w:t xml:space="preserve">By: Emmanuel Obiajuru                                                              </w:t>
      </w:r>
      <w:r w:rsidR="00BE7384">
        <w:rPr>
          <w:rFonts w:ascii="Times New Roman" w:hAnsi="Times New Roman"/>
          <w:color w:val="000000"/>
          <w:sz w:val="24"/>
          <w:szCs w:val="24"/>
        </w:rPr>
        <w:t xml:space="preserve">Date: </w:t>
      </w:r>
      <w:r>
        <w:rPr>
          <w:rFonts w:ascii="Times New Roman" w:hAnsi="Times New Roman"/>
          <w:color w:val="000000"/>
          <w:sz w:val="24"/>
          <w:szCs w:val="24"/>
        </w:rPr>
        <w:t>11/03/2022</w:t>
      </w:r>
    </w:p>
    <w:p w14:paraId="33B933E9" w14:textId="77777777" w:rsidR="00BE7384" w:rsidRDefault="00BE7384" w:rsidP="00BE7384">
      <w:pPr>
        <w:rPr>
          <w:rFonts w:ascii="Times New Roman" w:hAnsi="Times New Roman"/>
          <w:sz w:val="24"/>
          <w:szCs w:val="24"/>
        </w:rPr>
      </w:pPr>
      <w:r>
        <w:rPr>
          <w:rFonts w:ascii="Times New Roman" w:hAnsi="Times New Roman"/>
          <w:b/>
          <w:bCs/>
          <w:color w:val="000000"/>
          <w:sz w:val="24"/>
          <w:szCs w:val="24"/>
        </w:rPr>
        <w:t xml:space="preserve">AdvanceQT or </w:t>
      </w:r>
      <w:r>
        <w:rPr>
          <w:rFonts w:ascii="Times New Roman" w:hAnsi="Times New Roman"/>
          <w:color w:val="000000"/>
          <w:sz w:val="24"/>
          <w:szCs w:val="24"/>
        </w:rPr>
        <w:t>Authorized Representative of Stallion Technologies Corporation</w:t>
      </w:r>
    </w:p>
    <w:p w14:paraId="63094902" w14:textId="77777777" w:rsidR="00E67D7D" w:rsidRDefault="004571FC"/>
    <w:sectPr w:rsidR="00E67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66B74"/>
    <w:multiLevelType w:val="multilevel"/>
    <w:tmpl w:val="331063B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384"/>
    <w:rsid w:val="000213DF"/>
    <w:rsid w:val="003E0778"/>
    <w:rsid w:val="004571FC"/>
    <w:rsid w:val="00BE7384"/>
    <w:rsid w:val="00EB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CC25"/>
  <w15:chartTrackingRefBased/>
  <w15:docId w15:val="{4861747C-7991-479E-BB5B-F1A6E850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84"/>
    <w:pPr>
      <w:spacing w:before="100" w:beforeAutospacing="1" w:after="200" w:line="273"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7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2022-03-11T10:46:00Z</dcterms:created>
  <dcterms:modified xsi:type="dcterms:W3CDTF">2022-03-11T12:28:00Z</dcterms:modified>
</cp:coreProperties>
</file>