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A631" w14:textId="19E0A34E" w:rsidR="00B17551" w:rsidRDefault="00E938E2" w:rsidP="001558D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 Black" w:eastAsia="Arial Black" w:hAnsi="Arial Black" w:cs="Arial Black"/>
          <w:sz w:val="28"/>
          <w:szCs w:val="28"/>
        </w:rPr>
        <w:t>GIAN FLORENDO, PA-C</w:t>
      </w:r>
      <w:r>
        <w:rPr>
          <w:rFonts w:ascii="Arial" w:eastAsia="Arial" w:hAnsi="Arial" w:cs="Arial"/>
          <w:sz w:val="20"/>
          <w:szCs w:val="20"/>
        </w:rPr>
        <w:br/>
        <w:t>E-Mail: FlorendoPA@gmai</w:t>
      </w:r>
      <w:r w:rsidR="002D7A35"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.com</w:t>
      </w:r>
    </w:p>
    <w:p w14:paraId="2ABD8257" w14:textId="77777777" w:rsidR="00B17551" w:rsidRDefault="00E938E2" w:rsidP="001558D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Phone: (917) 856-1945</w:t>
      </w:r>
      <w:r>
        <w:rPr>
          <w:rFonts w:ascii="Arial" w:eastAsia="Arial" w:hAnsi="Arial" w:cs="Arial"/>
          <w:sz w:val="20"/>
          <w:szCs w:val="20"/>
        </w:rPr>
        <w:br/>
      </w:r>
    </w:p>
    <w:p w14:paraId="433E0398" w14:textId="77777777" w:rsidR="00B17551" w:rsidRDefault="00E938E2" w:rsidP="001558D7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 Black" w:eastAsia="Arial Black" w:hAnsi="Arial Black" w:cs="Arial Black"/>
          <w:b/>
        </w:rPr>
        <w:t>INTRODUCTION</w:t>
      </w:r>
    </w:p>
    <w:p w14:paraId="3D1CBCB4" w14:textId="5833CB88" w:rsidR="00B17551" w:rsidRDefault="00E938E2" w:rsidP="001558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Motivated</w:t>
      </w:r>
      <w:r w:rsidR="00FC0D5E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r w:rsidR="00F4635A">
        <w:rPr>
          <w:rFonts w:ascii="Arial" w:hAnsi="Arial" w:cs="Arial"/>
          <w:sz w:val="20"/>
          <w:szCs w:val="20"/>
        </w:rPr>
        <w:t>driven</w:t>
      </w:r>
      <w:r>
        <w:rPr>
          <w:rFonts w:ascii="Arial" w:hAnsi="Arial" w:cs="Arial"/>
          <w:sz w:val="20"/>
          <w:szCs w:val="20"/>
        </w:rPr>
        <w:t xml:space="preserve"> Physician Assistant with </w:t>
      </w:r>
      <w:r w:rsidR="00424908">
        <w:rPr>
          <w:rFonts w:ascii="Arial" w:hAnsi="Arial" w:cs="Arial"/>
          <w:sz w:val="20"/>
          <w:szCs w:val="20"/>
        </w:rPr>
        <w:t xml:space="preserve">over </w:t>
      </w:r>
      <w:r>
        <w:rPr>
          <w:rFonts w:ascii="Arial" w:hAnsi="Arial" w:cs="Arial"/>
          <w:sz w:val="20"/>
          <w:szCs w:val="20"/>
        </w:rPr>
        <w:t xml:space="preserve">10 years of hospital-based experience, seeking </w:t>
      </w:r>
      <w:r w:rsidR="00F4635A">
        <w:rPr>
          <w:rFonts w:ascii="Arial" w:hAnsi="Arial" w:cs="Arial"/>
          <w:sz w:val="20"/>
          <w:szCs w:val="20"/>
        </w:rPr>
        <w:t>continuous professional growth and development</w:t>
      </w:r>
      <w:r>
        <w:rPr>
          <w:rFonts w:ascii="Arial" w:hAnsi="Arial" w:cs="Arial"/>
          <w:sz w:val="20"/>
          <w:szCs w:val="20"/>
        </w:rPr>
        <w:t>.</w:t>
      </w:r>
    </w:p>
    <w:p w14:paraId="1280211B" w14:textId="77777777" w:rsidR="00B17551" w:rsidRDefault="00B17551" w:rsidP="001558D7">
      <w:pPr>
        <w:spacing w:after="0" w:line="240" w:lineRule="auto"/>
        <w:rPr>
          <w:rFonts w:ascii="Arial" w:hAnsi="Arial" w:cs="Arial"/>
        </w:rPr>
      </w:pPr>
    </w:p>
    <w:p w14:paraId="5882C8DF" w14:textId="77777777" w:rsidR="00B17551" w:rsidRDefault="00E938E2" w:rsidP="001558D7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 Black" w:eastAsia="Arial Black" w:hAnsi="Arial Black" w:cs="Arial Black"/>
          <w:b/>
        </w:rPr>
        <w:t>WORK EXPERIENCE</w:t>
      </w:r>
    </w:p>
    <w:p w14:paraId="5F274CC0" w14:textId="0510B97F" w:rsidR="00DB0D81" w:rsidRPr="007B502E" w:rsidRDefault="00DB0D81" w:rsidP="007B502E">
      <w:pPr>
        <w:tabs>
          <w:tab w:val="left" w:pos="900"/>
          <w:tab w:val="left" w:pos="930"/>
          <w:tab w:val="left" w:pos="990"/>
          <w:tab w:val="left" w:pos="1050"/>
        </w:tabs>
        <w:spacing w:after="0" w:line="240" w:lineRule="auto"/>
        <w:ind w:left="900" w:hanging="900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Batash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Endoscopic Weight Loss</w:t>
      </w:r>
      <w:r w:rsidR="007B502E">
        <w:rPr>
          <w:rFonts w:ascii="Arial" w:eastAsia="Arial" w:hAnsi="Arial" w:cs="Arial"/>
          <w:b/>
          <w:sz w:val="20"/>
          <w:szCs w:val="20"/>
        </w:rPr>
        <w:tab/>
      </w:r>
      <w:r w:rsidR="007B502E">
        <w:rPr>
          <w:rFonts w:ascii="Arial" w:eastAsia="Arial" w:hAnsi="Arial" w:cs="Arial"/>
          <w:b/>
          <w:sz w:val="20"/>
          <w:szCs w:val="20"/>
        </w:rPr>
        <w:tab/>
      </w:r>
      <w:r w:rsidR="007B502E">
        <w:rPr>
          <w:rFonts w:ascii="Arial" w:eastAsia="Arial" w:hAnsi="Arial" w:cs="Arial"/>
          <w:b/>
          <w:sz w:val="20"/>
          <w:szCs w:val="20"/>
        </w:rPr>
        <w:tab/>
      </w:r>
      <w:r w:rsidR="007B502E">
        <w:rPr>
          <w:rFonts w:ascii="Arial" w:eastAsia="Arial" w:hAnsi="Arial" w:cs="Arial"/>
          <w:b/>
          <w:sz w:val="20"/>
          <w:szCs w:val="20"/>
        </w:rPr>
        <w:tab/>
      </w:r>
      <w:r w:rsidR="007B502E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Employed: April 2023-Present</w:t>
      </w:r>
    </w:p>
    <w:p w14:paraId="58AD373B" w14:textId="6DA901FE" w:rsidR="00DB0D81" w:rsidRDefault="007B502E" w:rsidP="00DB0D81">
      <w:pPr>
        <w:tabs>
          <w:tab w:val="left" w:pos="900"/>
          <w:tab w:val="left" w:pos="930"/>
          <w:tab w:val="left" w:pos="990"/>
          <w:tab w:val="left" w:pos="105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Physician Assistant – Endoscopic Weight Loss</w:t>
      </w:r>
    </w:p>
    <w:p w14:paraId="57F2D4ED" w14:textId="65525669" w:rsidR="007B502E" w:rsidRPr="007B502E" w:rsidRDefault="007B502E" w:rsidP="007B502E">
      <w:pPr>
        <w:numPr>
          <w:ilvl w:val="0"/>
          <w:numId w:val="1"/>
        </w:numPr>
        <w:tabs>
          <w:tab w:val="left" w:pos="915"/>
          <w:tab w:val="left" w:pos="1275"/>
          <w:tab w:val="left" w:pos="1365"/>
          <w:tab w:val="left" w:pos="1440"/>
        </w:tabs>
        <w:spacing w:after="0" w:line="240" w:lineRule="auto"/>
        <w:ind w:left="630"/>
        <w:rPr>
          <w:rFonts w:ascii="Arial Black" w:eastAsia="Arial Black" w:hAnsi="Arial Black" w:cs="Arial Black"/>
          <w:b/>
        </w:rPr>
      </w:pPr>
      <w:r>
        <w:rPr>
          <w:rFonts w:ascii="Arial" w:eastAsia="Arial" w:hAnsi="Arial" w:cs="Arial"/>
          <w:sz w:val="20"/>
          <w:szCs w:val="20"/>
        </w:rPr>
        <w:t xml:space="preserve">Conducted initial consultations </w:t>
      </w:r>
      <w:r w:rsidR="008A04BC">
        <w:rPr>
          <w:rFonts w:ascii="Arial" w:eastAsia="Arial" w:hAnsi="Arial" w:cs="Arial"/>
          <w:sz w:val="20"/>
          <w:szCs w:val="20"/>
        </w:rPr>
        <w:t>regarding</w:t>
      </w:r>
      <w:r>
        <w:rPr>
          <w:rFonts w:ascii="Arial" w:eastAsia="Arial" w:hAnsi="Arial" w:cs="Arial"/>
          <w:sz w:val="20"/>
          <w:szCs w:val="20"/>
        </w:rPr>
        <w:t xml:space="preserve"> endoscopic weight loss procedures</w:t>
      </w:r>
      <w:r w:rsidR="008A04BC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including endoscopic sleeve gastroplasty</w:t>
      </w:r>
      <w:r w:rsidR="008A04BC">
        <w:rPr>
          <w:rFonts w:ascii="Arial" w:eastAsia="Arial" w:hAnsi="Arial" w:cs="Arial"/>
          <w:sz w:val="20"/>
          <w:szCs w:val="20"/>
        </w:rPr>
        <w:t xml:space="preserve"> and </w:t>
      </w:r>
      <w:r>
        <w:rPr>
          <w:rFonts w:ascii="Arial" w:eastAsia="Arial" w:hAnsi="Arial" w:cs="Arial"/>
          <w:sz w:val="20"/>
          <w:szCs w:val="20"/>
        </w:rPr>
        <w:t>intragastric balloons (</w:t>
      </w:r>
      <w:proofErr w:type="spellStart"/>
      <w:r>
        <w:rPr>
          <w:rFonts w:ascii="Arial" w:eastAsia="Arial" w:hAnsi="Arial" w:cs="Arial"/>
          <w:sz w:val="20"/>
          <w:szCs w:val="20"/>
        </w:rPr>
        <w:t>Orbera</w:t>
      </w:r>
      <w:proofErr w:type="spellEnd"/>
      <w:r>
        <w:rPr>
          <w:rFonts w:ascii="Arial" w:eastAsia="Arial" w:hAnsi="Arial" w:cs="Arial"/>
          <w:sz w:val="20"/>
          <w:szCs w:val="20"/>
        </w:rPr>
        <w:t>, Spatz3)</w:t>
      </w:r>
    </w:p>
    <w:p w14:paraId="42F46BCB" w14:textId="31CBFCD5" w:rsidR="007B502E" w:rsidRDefault="008A04BC" w:rsidP="001558D7">
      <w:pPr>
        <w:numPr>
          <w:ilvl w:val="0"/>
          <w:numId w:val="1"/>
        </w:numPr>
        <w:tabs>
          <w:tab w:val="left" w:pos="900"/>
          <w:tab w:val="left" w:pos="1275"/>
          <w:tab w:val="left" w:pos="1365"/>
          <w:tab w:val="left" w:pos="1440"/>
        </w:tabs>
        <w:spacing w:after="0" w:line="240" w:lineRule="auto"/>
        <w:ind w:left="630"/>
        <w:rPr>
          <w:rFonts w:ascii="Arial" w:eastAsia="Arial" w:hAnsi="Arial" w:cs="Arial"/>
          <w:sz w:val="20"/>
          <w:szCs w:val="20"/>
        </w:rPr>
      </w:pPr>
      <w:r w:rsidRPr="008A04BC">
        <w:rPr>
          <w:rFonts w:ascii="Arial" w:eastAsia="Arial" w:hAnsi="Arial" w:cs="Arial"/>
          <w:sz w:val="20"/>
          <w:szCs w:val="20"/>
        </w:rPr>
        <w:t xml:space="preserve">Obtained medical histories and performed focused physical </w:t>
      </w:r>
      <w:proofErr w:type="gramStart"/>
      <w:r w:rsidRPr="008A04BC">
        <w:rPr>
          <w:rFonts w:ascii="Arial" w:eastAsia="Arial" w:hAnsi="Arial" w:cs="Arial"/>
          <w:sz w:val="20"/>
          <w:szCs w:val="20"/>
        </w:rPr>
        <w:t>exams</w:t>
      </w:r>
      <w:proofErr w:type="gramEnd"/>
    </w:p>
    <w:p w14:paraId="666CF548" w14:textId="64345D7A" w:rsidR="008A04BC" w:rsidRDefault="008A04BC" w:rsidP="001558D7">
      <w:pPr>
        <w:numPr>
          <w:ilvl w:val="0"/>
          <w:numId w:val="1"/>
        </w:numPr>
        <w:tabs>
          <w:tab w:val="left" w:pos="900"/>
          <w:tab w:val="left" w:pos="1275"/>
          <w:tab w:val="left" w:pos="1365"/>
          <w:tab w:val="left" w:pos="1440"/>
        </w:tabs>
        <w:spacing w:after="0" w:line="240" w:lineRule="auto"/>
        <w:ind w:left="6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Evaluated post-procedure patients and provided clinical care as </w:t>
      </w:r>
      <w:proofErr w:type="gramStart"/>
      <w:r>
        <w:rPr>
          <w:rFonts w:ascii="Arial" w:eastAsia="Arial" w:hAnsi="Arial" w:cs="Arial"/>
          <w:sz w:val="20"/>
          <w:szCs w:val="20"/>
        </w:rPr>
        <w:t>appropriate</w:t>
      </w:r>
      <w:proofErr w:type="gramEnd"/>
    </w:p>
    <w:p w14:paraId="4E87864E" w14:textId="77777777" w:rsidR="008A04BC" w:rsidRPr="008A04BC" w:rsidRDefault="008A04BC" w:rsidP="00F14181">
      <w:pPr>
        <w:tabs>
          <w:tab w:val="left" w:pos="900"/>
          <w:tab w:val="left" w:pos="1275"/>
          <w:tab w:val="left" w:pos="1365"/>
          <w:tab w:val="left" w:pos="1440"/>
        </w:tabs>
        <w:spacing w:after="0" w:line="240" w:lineRule="auto"/>
        <w:ind w:left="270"/>
        <w:rPr>
          <w:rFonts w:ascii="Arial" w:eastAsia="Arial" w:hAnsi="Arial" w:cs="Arial"/>
          <w:sz w:val="20"/>
          <w:szCs w:val="20"/>
        </w:rPr>
      </w:pPr>
    </w:p>
    <w:p w14:paraId="51A4FE7B" w14:textId="241E8C2D" w:rsidR="007A2773" w:rsidRDefault="007A2773" w:rsidP="001558D7">
      <w:pPr>
        <w:tabs>
          <w:tab w:val="left" w:pos="900"/>
          <w:tab w:val="left" w:pos="930"/>
          <w:tab w:val="left" w:pos="990"/>
          <w:tab w:val="left" w:pos="105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NYU Langone Hospital</w:t>
      </w:r>
      <w:r w:rsidR="00DB0D81">
        <w:rPr>
          <w:rFonts w:ascii="Arial" w:eastAsia="Arial" w:hAnsi="Arial" w:cs="Arial"/>
          <w:b/>
          <w:sz w:val="20"/>
          <w:szCs w:val="20"/>
        </w:rPr>
        <w:tab/>
      </w:r>
      <w:r w:rsidR="00DB0D81">
        <w:rPr>
          <w:rFonts w:ascii="Arial" w:eastAsia="Arial" w:hAnsi="Arial" w:cs="Arial"/>
          <w:b/>
          <w:sz w:val="20"/>
          <w:szCs w:val="20"/>
        </w:rPr>
        <w:tab/>
        <w:t xml:space="preserve">    </w:t>
      </w:r>
      <w:r w:rsidR="00DB0D81">
        <w:rPr>
          <w:rFonts w:ascii="Arial" w:eastAsia="Arial" w:hAnsi="Arial" w:cs="Arial"/>
          <w:b/>
          <w:sz w:val="20"/>
          <w:szCs w:val="20"/>
        </w:rPr>
        <w:tab/>
      </w:r>
      <w:r w:rsidR="00DB0D81">
        <w:rPr>
          <w:rFonts w:ascii="Arial" w:eastAsia="Arial" w:hAnsi="Arial" w:cs="Arial"/>
          <w:b/>
          <w:sz w:val="20"/>
          <w:szCs w:val="20"/>
        </w:rPr>
        <w:tab/>
      </w:r>
      <w:r w:rsidR="00DB0D81">
        <w:rPr>
          <w:rFonts w:ascii="Arial" w:eastAsia="Arial" w:hAnsi="Arial" w:cs="Arial"/>
          <w:b/>
          <w:sz w:val="20"/>
          <w:szCs w:val="20"/>
        </w:rPr>
        <w:tab/>
      </w:r>
      <w:r w:rsidR="00DB0D81">
        <w:rPr>
          <w:rFonts w:ascii="Arial" w:eastAsia="Arial" w:hAnsi="Arial" w:cs="Arial"/>
          <w:b/>
          <w:sz w:val="20"/>
          <w:szCs w:val="20"/>
        </w:rPr>
        <w:tab/>
      </w:r>
      <w:r w:rsidR="00DB0D81">
        <w:rPr>
          <w:rFonts w:ascii="Arial" w:eastAsia="Arial" w:hAnsi="Arial" w:cs="Arial"/>
          <w:b/>
          <w:sz w:val="20"/>
          <w:szCs w:val="20"/>
        </w:rPr>
        <w:tab/>
      </w:r>
      <w:r w:rsidR="00DB0D81">
        <w:rPr>
          <w:rFonts w:ascii="Arial" w:eastAsia="Arial" w:hAnsi="Arial" w:cs="Arial"/>
          <w:sz w:val="20"/>
          <w:szCs w:val="20"/>
        </w:rPr>
        <w:t>Employed: Aug 2018-Jun 2022</w:t>
      </w:r>
    </w:p>
    <w:p w14:paraId="756CF4AE" w14:textId="4EFCDCAF" w:rsidR="00DB0D81" w:rsidRDefault="00DB0D81" w:rsidP="001558D7">
      <w:pPr>
        <w:tabs>
          <w:tab w:val="left" w:pos="900"/>
          <w:tab w:val="left" w:pos="930"/>
          <w:tab w:val="left" w:pos="990"/>
          <w:tab w:val="left" w:pos="105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Per Diem: Jun 2022-Present</w:t>
      </w:r>
    </w:p>
    <w:p w14:paraId="41C38B73" w14:textId="027E2A16" w:rsidR="007A2773" w:rsidRDefault="007A2773" w:rsidP="001558D7">
      <w:pPr>
        <w:tabs>
          <w:tab w:val="left" w:pos="900"/>
          <w:tab w:val="left" w:pos="930"/>
          <w:tab w:val="left" w:pos="990"/>
          <w:tab w:val="left" w:pos="105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Physician Assistant - Interventional Cardiology Department</w:t>
      </w:r>
    </w:p>
    <w:p w14:paraId="05C9A1A8" w14:textId="76F57DBD" w:rsidR="007A2773" w:rsidRPr="00E04B2C" w:rsidRDefault="007A2773" w:rsidP="001558D7">
      <w:pPr>
        <w:numPr>
          <w:ilvl w:val="0"/>
          <w:numId w:val="1"/>
        </w:numPr>
        <w:tabs>
          <w:tab w:val="left" w:pos="915"/>
          <w:tab w:val="left" w:pos="1275"/>
          <w:tab w:val="left" w:pos="1365"/>
          <w:tab w:val="left" w:pos="1440"/>
        </w:tabs>
        <w:spacing w:after="0" w:line="240" w:lineRule="auto"/>
        <w:ind w:left="630"/>
        <w:rPr>
          <w:rFonts w:ascii="Arial Black" w:eastAsia="Arial Black" w:hAnsi="Arial Black" w:cs="Arial Black"/>
          <w:b/>
        </w:rPr>
      </w:pPr>
      <w:proofErr w:type="gramStart"/>
      <w:r>
        <w:rPr>
          <w:rFonts w:ascii="Arial" w:eastAsia="Arial" w:hAnsi="Arial" w:cs="Arial"/>
          <w:sz w:val="20"/>
          <w:szCs w:val="20"/>
        </w:rPr>
        <w:t>First-assisted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 procedures of varying complexity involving cardiac catheterizations, peripheral (carotid, lower extremity, subclavian) catheterizations, endomyocardial biopsies, </w:t>
      </w:r>
      <w:proofErr w:type="spellStart"/>
      <w:r>
        <w:rPr>
          <w:rFonts w:ascii="Arial" w:eastAsia="Arial" w:hAnsi="Arial" w:cs="Arial"/>
          <w:sz w:val="20"/>
          <w:szCs w:val="20"/>
        </w:rPr>
        <w:t>Impella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device placement, intra-aortic balloon pump placement, and cardiopulmonary device implants</w:t>
      </w:r>
    </w:p>
    <w:p w14:paraId="234B6C92" w14:textId="77777777" w:rsidR="007A2773" w:rsidRDefault="007A2773" w:rsidP="001558D7">
      <w:pPr>
        <w:numPr>
          <w:ilvl w:val="0"/>
          <w:numId w:val="1"/>
        </w:numPr>
        <w:tabs>
          <w:tab w:val="left" w:pos="915"/>
          <w:tab w:val="left" w:pos="1275"/>
          <w:tab w:val="left" w:pos="1365"/>
          <w:tab w:val="left" w:pos="1440"/>
        </w:tabs>
        <w:spacing w:after="0" w:line="240" w:lineRule="auto"/>
        <w:ind w:left="630"/>
        <w:rPr>
          <w:rFonts w:ascii="Arial Black" w:eastAsia="Arial Black" w:hAnsi="Arial Black" w:cs="Arial Black"/>
          <w:b/>
        </w:rPr>
      </w:pPr>
      <w:r>
        <w:rPr>
          <w:rFonts w:ascii="Arial" w:eastAsia="Arial" w:hAnsi="Arial" w:cs="Arial"/>
          <w:sz w:val="20"/>
          <w:szCs w:val="20"/>
        </w:rPr>
        <w:t xml:space="preserve">Experience utilizing intra-procedural devices including intravascular ultrasound, DFR/FFR pressure wires, rotational and directional atherectomy, and distal embolic protection </w:t>
      </w:r>
      <w:proofErr w:type="gramStart"/>
      <w:r>
        <w:rPr>
          <w:rFonts w:ascii="Arial" w:eastAsia="Arial" w:hAnsi="Arial" w:cs="Arial"/>
          <w:sz w:val="20"/>
          <w:szCs w:val="20"/>
        </w:rPr>
        <w:t>devices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7A251CF1" w14:textId="51AF8D1B" w:rsidR="001558D7" w:rsidRPr="001558D7" w:rsidRDefault="007A2773" w:rsidP="001558D7">
      <w:pPr>
        <w:numPr>
          <w:ilvl w:val="0"/>
          <w:numId w:val="1"/>
        </w:numPr>
        <w:tabs>
          <w:tab w:val="left" w:pos="915"/>
          <w:tab w:val="left" w:pos="1275"/>
          <w:tab w:val="left" w:pos="1365"/>
          <w:tab w:val="left" w:pos="1440"/>
        </w:tabs>
        <w:spacing w:after="0" w:line="240" w:lineRule="auto"/>
        <w:ind w:left="630"/>
        <w:rPr>
          <w:rFonts w:ascii="Arial Black" w:eastAsia="Arial Black" w:hAnsi="Arial Black" w:cs="Arial Black"/>
          <w:b/>
        </w:rPr>
      </w:pPr>
      <w:r>
        <w:rPr>
          <w:rFonts w:ascii="Arial" w:eastAsia="Arial" w:hAnsi="Arial" w:cs="Arial"/>
          <w:sz w:val="20"/>
          <w:szCs w:val="20"/>
        </w:rPr>
        <w:t xml:space="preserve">Provided clinical care of pre-procedure and post-procedure patients </w:t>
      </w:r>
      <w:r w:rsidR="001558D7">
        <w:rPr>
          <w:rFonts w:ascii="Arial" w:eastAsia="Arial" w:hAnsi="Arial" w:cs="Arial"/>
          <w:sz w:val="20"/>
          <w:szCs w:val="20"/>
        </w:rPr>
        <w:t xml:space="preserve">which </w:t>
      </w:r>
      <w:r>
        <w:rPr>
          <w:rFonts w:ascii="Arial" w:eastAsia="Arial" w:hAnsi="Arial" w:cs="Arial"/>
          <w:sz w:val="20"/>
          <w:szCs w:val="20"/>
        </w:rPr>
        <w:t>includ</w:t>
      </w:r>
      <w:r w:rsidR="001558D7"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 xml:space="preserve"> obtaining </w:t>
      </w:r>
      <w:r w:rsidR="001558D7">
        <w:rPr>
          <w:rFonts w:ascii="Arial" w:eastAsia="Arial" w:hAnsi="Arial" w:cs="Arial"/>
          <w:sz w:val="20"/>
          <w:szCs w:val="20"/>
        </w:rPr>
        <w:t xml:space="preserve">medical </w:t>
      </w:r>
      <w:r>
        <w:rPr>
          <w:rFonts w:ascii="Arial" w:eastAsia="Arial" w:hAnsi="Arial" w:cs="Arial"/>
          <w:sz w:val="20"/>
          <w:szCs w:val="20"/>
        </w:rPr>
        <w:t>histor</w:t>
      </w:r>
      <w:r w:rsidR="001558D7">
        <w:rPr>
          <w:rFonts w:ascii="Arial" w:eastAsia="Arial" w:hAnsi="Arial" w:cs="Arial"/>
          <w:sz w:val="20"/>
          <w:szCs w:val="20"/>
        </w:rPr>
        <w:t>ies</w:t>
      </w:r>
      <w:r>
        <w:rPr>
          <w:rFonts w:ascii="Arial" w:eastAsia="Arial" w:hAnsi="Arial" w:cs="Arial"/>
          <w:sz w:val="20"/>
          <w:szCs w:val="20"/>
        </w:rPr>
        <w:t xml:space="preserve"> and</w:t>
      </w:r>
      <w:r w:rsidR="001558D7">
        <w:rPr>
          <w:rFonts w:ascii="Arial" w:eastAsia="Arial" w:hAnsi="Arial" w:cs="Arial"/>
          <w:sz w:val="20"/>
          <w:szCs w:val="20"/>
        </w:rPr>
        <w:t xml:space="preserve"> performing</w:t>
      </w:r>
      <w:r>
        <w:rPr>
          <w:rFonts w:ascii="Arial" w:eastAsia="Arial" w:hAnsi="Arial" w:cs="Arial"/>
          <w:sz w:val="20"/>
          <w:szCs w:val="20"/>
        </w:rPr>
        <w:t xml:space="preserve"> physical</w:t>
      </w:r>
      <w:r w:rsidR="001558D7">
        <w:rPr>
          <w:rFonts w:ascii="Arial" w:eastAsia="Arial" w:hAnsi="Arial" w:cs="Arial"/>
          <w:sz w:val="20"/>
          <w:szCs w:val="20"/>
        </w:rPr>
        <w:t xml:space="preserve"> exams</w:t>
      </w:r>
      <w:r>
        <w:rPr>
          <w:rFonts w:ascii="Arial" w:eastAsia="Arial" w:hAnsi="Arial" w:cs="Arial"/>
          <w:sz w:val="20"/>
          <w:szCs w:val="20"/>
        </w:rPr>
        <w:t>,</w:t>
      </w:r>
      <w:r w:rsidR="001558D7">
        <w:rPr>
          <w:rFonts w:ascii="Arial" w:eastAsia="Arial" w:hAnsi="Arial" w:cs="Arial"/>
          <w:sz w:val="20"/>
          <w:szCs w:val="20"/>
        </w:rPr>
        <w:t xml:space="preserve"> as well as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558D7">
        <w:rPr>
          <w:rFonts w:ascii="Arial" w:eastAsia="Arial" w:hAnsi="Arial" w:cs="Arial"/>
          <w:sz w:val="20"/>
          <w:szCs w:val="20"/>
        </w:rPr>
        <w:t>management of</w:t>
      </w:r>
      <w:r>
        <w:rPr>
          <w:rFonts w:ascii="Arial" w:eastAsia="Arial" w:hAnsi="Arial" w:cs="Arial"/>
          <w:sz w:val="20"/>
          <w:szCs w:val="20"/>
        </w:rPr>
        <w:t xml:space="preserve"> peri-operative </w:t>
      </w:r>
      <w:proofErr w:type="gramStart"/>
      <w:r>
        <w:rPr>
          <w:rFonts w:ascii="Arial" w:eastAsia="Arial" w:hAnsi="Arial" w:cs="Arial"/>
          <w:sz w:val="20"/>
          <w:szCs w:val="20"/>
        </w:rPr>
        <w:t>complications</w:t>
      </w:r>
      <w:proofErr w:type="gramEnd"/>
    </w:p>
    <w:p w14:paraId="1F90DBE8" w14:textId="037ED908" w:rsidR="007A2773" w:rsidRDefault="001F6BB6" w:rsidP="001558D7">
      <w:pPr>
        <w:numPr>
          <w:ilvl w:val="0"/>
          <w:numId w:val="1"/>
        </w:numPr>
        <w:tabs>
          <w:tab w:val="left" w:pos="915"/>
          <w:tab w:val="left" w:pos="1275"/>
          <w:tab w:val="left" w:pos="1365"/>
          <w:tab w:val="left" w:pos="1440"/>
        </w:tabs>
        <w:spacing w:after="0" w:line="240" w:lineRule="auto"/>
        <w:ind w:left="630"/>
        <w:rPr>
          <w:rFonts w:ascii="Arial Black" w:eastAsia="Arial Black" w:hAnsi="Arial Black" w:cs="Arial Black"/>
          <w:b/>
        </w:rPr>
      </w:pPr>
      <w:r>
        <w:rPr>
          <w:rFonts w:ascii="Arial" w:eastAsia="Arial" w:hAnsi="Arial" w:cs="Arial"/>
          <w:sz w:val="20"/>
          <w:szCs w:val="20"/>
        </w:rPr>
        <w:t>Provided safe</w:t>
      </w:r>
      <w:r w:rsidR="007A2773">
        <w:rPr>
          <w:rFonts w:ascii="Arial" w:eastAsia="Arial" w:hAnsi="Arial" w:cs="Arial"/>
          <w:sz w:val="20"/>
          <w:szCs w:val="20"/>
        </w:rPr>
        <w:t xml:space="preserve"> handoff to inpatient units</w:t>
      </w:r>
      <w:r w:rsidR="001558D7">
        <w:rPr>
          <w:rFonts w:ascii="Arial" w:eastAsia="Arial" w:hAnsi="Arial" w:cs="Arial"/>
          <w:sz w:val="20"/>
          <w:szCs w:val="20"/>
        </w:rPr>
        <w:t xml:space="preserve"> as </w:t>
      </w:r>
      <w:proofErr w:type="gramStart"/>
      <w:r w:rsidR="001558D7">
        <w:rPr>
          <w:rFonts w:ascii="Arial" w:eastAsia="Arial" w:hAnsi="Arial" w:cs="Arial"/>
          <w:sz w:val="20"/>
          <w:szCs w:val="20"/>
        </w:rPr>
        <w:t>needed</w:t>
      </w:r>
      <w:proofErr w:type="gramEnd"/>
    </w:p>
    <w:p w14:paraId="28C497E6" w14:textId="55BF661C" w:rsidR="007A2773" w:rsidRPr="00972A81" w:rsidRDefault="007A2773" w:rsidP="001558D7">
      <w:pPr>
        <w:numPr>
          <w:ilvl w:val="0"/>
          <w:numId w:val="1"/>
        </w:numPr>
        <w:tabs>
          <w:tab w:val="left" w:pos="915"/>
          <w:tab w:val="left" w:pos="1275"/>
          <w:tab w:val="left" w:pos="1365"/>
          <w:tab w:val="left" w:pos="1440"/>
        </w:tabs>
        <w:spacing w:after="0" w:line="240" w:lineRule="auto"/>
        <w:ind w:left="630"/>
        <w:rPr>
          <w:rFonts w:ascii="Arial Black" w:eastAsia="Arial Black" w:hAnsi="Arial Black" w:cs="Arial Black"/>
          <w:b/>
        </w:rPr>
      </w:pPr>
      <w:r>
        <w:rPr>
          <w:rFonts w:ascii="Arial" w:eastAsia="Arial" w:hAnsi="Arial" w:cs="Arial"/>
          <w:sz w:val="20"/>
          <w:szCs w:val="20"/>
        </w:rPr>
        <w:t>Participated in taking overnight call for patients presenting with STEMI/ACS</w:t>
      </w:r>
    </w:p>
    <w:p w14:paraId="19040D00" w14:textId="2FF35A0D" w:rsidR="007A2773" w:rsidRDefault="007A2773" w:rsidP="001558D7">
      <w:pPr>
        <w:numPr>
          <w:ilvl w:val="0"/>
          <w:numId w:val="1"/>
        </w:numPr>
        <w:tabs>
          <w:tab w:val="left" w:pos="915"/>
          <w:tab w:val="left" w:pos="1275"/>
          <w:tab w:val="left" w:pos="1365"/>
          <w:tab w:val="left" w:pos="1440"/>
        </w:tabs>
        <w:spacing w:after="0" w:line="240" w:lineRule="auto"/>
        <w:ind w:left="630"/>
        <w:rPr>
          <w:rFonts w:ascii="Arial Black" w:eastAsia="Arial Black" w:hAnsi="Arial Black" w:cs="Arial Black"/>
          <w:b/>
        </w:rPr>
      </w:pPr>
      <w:r>
        <w:rPr>
          <w:rFonts w:ascii="Arial" w:eastAsia="Arial" w:hAnsi="Arial" w:cs="Arial"/>
          <w:sz w:val="20"/>
          <w:szCs w:val="20"/>
        </w:rPr>
        <w:t xml:space="preserve">Participated in training of newly hired physician assistants as </w:t>
      </w:r>
      <w:proofErr w:type="gramStart"/>
      <w:r>
        <w:rPr>
          <w:rFonts w:ascii="Arial" w:eastAsia="Arial" w:hAnsi="Arial" w:cs="Arial"/>
          <w:sz w:val="20"/>
          <w:szCs w:val="20"/>
        </w:rPr>
        <w:t>needed</w:t>
      </w:r>
      <w:proofErr w:type="gramEnd"/>
    </w:p>
    <w:p w14:paraId="4E84A46E" w14:textId="77777777" w:rsidR="007A2773" w:rsidRDefault="007A2773" w:rsidP="001558D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C60F877" w14:textId="6E29A3FA" w:rsidR="00B17551" w:rsidRDefault="00E938E2" w:rsidP="001558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Lenox Hill Hospital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Employed: Aug 2011-Aug 2017</w:t>
      </w:r>
      <w:r>
        <w:rPr>
          <w:rFonts w:ascii="Arial" w:eastAsia="Arial" w:hAnsi="Arial" w:cs="Arial"/>
          <w:sz w:val="20"/>
          <w:szCs w:val="20"/>
        </w:rPr>
        <w:br/>
        <w:t xml:space="preserve"> </w:t>
      </w:r>
      <w:r w:rsidR="00481A2C">
        <w:rPr>
          <w:rFonts w:ascii="Arial" w:eastAsia="Arial" w:hAnsi="Arial" w:cs="Arial"/>
          <w:sz w:val="20"/>
          <w:szCs w:val="20"/>
        </w:rPr>
        <w:t xml:space="preserve">Physician Assistant - </w:t>
      </w:r>
      <w:r>
        <w:rPr>
          <w:rFonts w:ascii="Arial" w:eastAsia="Arial" w:hAnsi="Arial" w:cs="Arial"/>
          <w:sz w:val="20"/>
          <w:szCs w:val="20"/>
        </w:rPr>
        <w:t>Interventional Cardiology Department</w:t>
      </w:r>
    </w:p>
    <w:p w14:paraId="1F28C4D3" w14:textId="08F539DA" w:rsidR="00B17551" w:rsidRPr="000D2A8B" w:rsidRDefault="00E938E2" w:rsidP="001558D7">
      <w:pPr>
        <w:numPr>
          <w:ilvl w:val="0"/>
          <w:numId w:val="1"/>
        </w:numPr>
        <w:tabs>
          <w:tab w:val="left" w:pos="915"/>
          <w:tab w:val="left" w:pos="1275"/>
          <w:tab w:val="left" w:pos="1365"/>
          <w:tab w:val="left" w:pos="1440"/>
        </w:tabs>
        <w:spacing w:after="0" w:line="240" w:lineRule="auto"/>
        <w:ind w:left="63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Direct patient care on a 36</w:t>
      </w:r>
      <w:r w:rsidR="00424908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bed telemetry unit for general cardiology patients</w:t>
      </w:r>
    </w:p>
    <w:p w14:paraId="2FC3B470" w14:textId="54B9948B" w:rsidR="000D2A8B" w:rsidRDefault="00424908" w:rsidP="001558D7">
      <w:pPr>
        <w:numPr>
          <w:ilvl w:val="0"/>
          <w:numId w:val="1"/>
        </w:numPr>
        <w:tabs>
          <w:tab w:val="left" w:pos="915"/>
          <w:tab w:val="left" w:pos="1275"/>
          <w:tab w:val="left" w:pos="1365"/>
          <w:tab w:val="left" w:pos="1440"/>
        </w:tabs>
        <w:spacing w:after="0" w:line="240" w:lineRule="auto"/>
        <w:ind w:left="63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Collaborated</w:t>
      </w:r>
      <w:r w:rsidR="000D2A8B">
        <w:rPr>
          <w:rFonts w:ascii="Arial" w:eastAsia="Arial" w:hAnsi="Arial" w:cs="Arial"/>
          <w:sz w:val="20"/>
          <w:szCs w:val="20"/>
        </w:rPr>
        <w:t xml:space="preserve"> with </w:t>
      </w:r>
      <w:r>
        <w:rPr>
          <w:rFonts w:ascii="Arial" w:eastAsia="Arial" w:hAnsi="Arial" w:cs="Arial"/>
          <w:sz w:val="20"/>
          <w:szCs w:val="20"/>
        </w:rPr>
        <w:t xml:space="preserve">a multidisciplinary team consisting of </w:t>
      </w:r>
      <w:r w:rsidR="000D2A8B">
        <w:rPr>
          <w:rFonts w:ascii="Arial" w:eastAsia="Arial" w:hAnsi="Arial" w:cs="Arial"/>
          <w:sz w:val="20"/>
          <w:szCs w:val="20"/>
        </w:rPr>
        <w:t>physicians, social workers,</w:t>
      </w:r>
      <w:r>
        <w:rPr>
          <w:rFonts w:ascii="Arial" w:eastAsia="Arial" w:hAnsi="Arial" w:cs="Arial"/>
          <w:sz w:val="20"/>
          <w:szCs w:val="20"/>
        </w:rPr>
        <w:t xml:space="preserve"> nurses</w:t>
      </w:r>
      <w:r w:rsidR="000D2A8B">
        <w:rPr>
          <w:rFonts w:ascii="Arial" w:eastAsia="Arial" w:hAnsi="Arial" w:cs="Arial"/>
          <w:sz w:val="20"/>
          <w:szCs w:val="20"/>
        </w:rPr>
        <w:t xml:space="preserve"> and case managers to provide excellent patient care and expedite safe and timely </w:t>
      </w:r>
      <w:proofErr w:type="gramStart"/>
      <w:r w:rsidR="000D2A8B">
        <w:rPr>
          <w:rFonts w:ascii="Arial" w:eastAsia="Arial" w:hAnsi="Arial" w:cs="Arial"/>
          <w:sz w:val="20"/>
          <w:szCs w:val="20"/>
        </w:rPr>
        <w:t>discharge</w:t>
      </w:r>
      <w:proofErr w:type="gramEnd"/>
    </w:p>
    <w:p w14:paraId="3EF70A6F" w14:textId="77777777" w:rsidR="001558D7" w:rsidRPr="001558D7" w:rsidRDefault="001558D7" w:rsidP="001558D7">
      <w:pPr>
        <w:numPr>
          <w:ilvl w:val="0"/>
          <w:numId w:val="1"/>
        </w:numPr>
        <w:tabs>
          <w:tab w:val="left" w:pos="915"/>
          <w:tab w:val="left" w:pos="1275"/>
          <w:tab w:val="left" w:pos="1365"/>
          <w:tab w:val="left" w:pos="1440"/>
        </w:tabs>
        <w:spacing w:after="0" w:line="240" w:lineRule="auto"/>
        <w:ind w:left="630"/>
        <w:rPr>
          <w:rFonts w:ascii="Arial Black" w:eastAsia="Arial Black" w:hAnsi="Arial Black" w:cs="Arial Black"/>
          <w:b/>
        </w:rPr>
      </w:pPr>
      <w:r>
        <w:rPr>
          <w:rFonts w:ascii="Arial" w:eastAsia="Arial" w:hAnsi="Arial" w:cs="Arial"/>
          <w:sz w:val="20"/>
          <w:szCs w:val="20"/>
        </w:rPr>
        <w:t xml:space="preserve">Provided clinical care of pre-procedure and post-procedure patients which included obtaining medical histories and performing physical exams, as well as management of peri-operative </w:t>
      </w:r>
      <w:proofErr w:type="gramStart"/>
      <w:r>
        <w:rPr>
          <w:rFonts w:ascii="Arial" w:eastAsia="Arial" w:hAnsi="Arial" w:cs="Arial"/>
          <w:sz w:val="20"/>
          <w:szCs w:val="20"/>
        </w:rPr>
        <w:t>complications</w:t>
      </w:r>
      <w:proofErr w:type="gramEnd"/>
    </w:p>
    <w:p w14:paraId="5663C8F1" w14:textId="475A5890" w:rsidR="00B17551" w:rsidRPr="00424908" w:rsidRDefault="001558D7" w:rsidP="001558D7">
      <w:pPr>
        <w:numPr>
          <w:ilvl w:val="0"/>
          <w:numId w:val="1"/>
        </w:numPr>
        <w:tabs>
          <w:tab w:val="left" w:pos="900"/>
          <w:tab w:val="left" w:pos="1275"/>
          <w:tab w:val="left" w:pos="1365"/>
          <w:tab w:val="left" w:pos="1440"/>
        </w:tabs>
        <w:spacing w:after="0" w:line="240" w:lineRule="auto"/>
        <w:ind w:left="63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Evaluated and a</w:t>
      </w:r>
      <w:r w:rsidR="00E938E2">
        <w:rPr>
          <w:rFonts w:ascii="Arial" w:eastAsia="Arial" w:hAnsi="Arial" w:cs="Arial"/>
          <w:sz w:val="20"/>
          <w:szCs w:val="20"/>
        </w:rPr>
        <w:t>dmitt</w:t>
      </w:r>
      <w:r w:rsidR="00481A2C">
        <w:rPr>
          <w:rFonts w:ascii="Arial" w:eastAsia="Arial" w:hAnsi="Arial" w:cs="Arial"/>
          <w:sz w:val="20"/>
          <w:szCs w:val="20"/>
        </w:rPr>
        <w:t>ed</w:t>
      </w:r>
      <w:r w:rsidR="00E938E2">
        <w:rPr>
          <w:rFonts w:ascii="Arial" w:eastAsia="Arial" w:hAnsi="Arial" w:cs="Arial"/>
          <w:sz w:val="20"/>
          <w:szCs w:val="20"/>
        </w:rPr>
        <w:t xml:space="preserve"> patients from the emergency room and </w:t>
      </w:r>
      <w:r>
        <w:rPr>
          <w:rFonts w:ascii="Arial" w:eastAsia="Arial" w:hAnsi="Arial" w:cs="Arial"/>
          <w:sz w:val="20"/>
          <w:szCs w:val="20"/>
        </w:rPr>
        <w:t xml:space="preserve">facilitated the </w:t>
      </w:r>
      <w:r w:rsidR="00E938E2">
        <w:rPr>
          <w:rFonts w:ascii="Arial" w:eastAsia="Arial" w:hAnsi="Arial" w:cs="Arial"/>
          <w:sz w:val="20"/>
          <w:szCs w:val="20"/>
        </w:rPr>
        <w:t>transfer of patients from outside hospitals</w:t>
      </w:r>
      <w:r>
        <w:rPr>
          <w:rFonts w:ascii="Arial" w:eastAsia="Arial" w:hAnsi="Arial" w:cs="Arial"/>
          <w:sz w:val="20"/>
          <w:szCs w:val="20"/>
        </w:rPr>
        <w:t xml:space="preserve"> or other </w:t>
      </w:r>
      <w:proofErr w:type="gramStart"/>
      <w:r>
        <w:rPr>
          <w:rFonts w:ascii="Arial" w:eastAsia="Arial" w:hAnsi="Arial" w:cs="Arial"/>
          <w:sz w:val="20"/>
          <w:szCs w:val="20"/>
        </w:rPr>
        <w:t>facilities</w:t>
      </w:r>
      <w:proofErr w:type="gramEnd"/>
    </w:p>
    <w:p w14:paraId="6A373E02" w14:textId="207FCD88" w:rsidR="00424908" w:rsidRDefault="00424908" w:rsidP="001558D7">
      <w:pPr>
        <w:numPr>
          <w:ilvl w:val="0"/>
          <w:numId w:val="1"/>
        </w:numPr>
        <w:tabs>
          <w:tab w:val="left" w:pos="900"/>
          <w:tab w:val="left" w:pos="1275"/>
          <w:tab w:val="left" w:pos="1365"/>
          <w:tab w:val="left" w:pos="1440"/>
        </w:tabs>
        <w:spacing w:after="0" w:line="240" w:lineRule="auto"/>
        <w:ind w:left="63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Participated in training of newly hired physician </w:t>
      </w:r>
      <w:proofErr w:type="gramStart"/>
      <w:r>
        <w:rPr>
          <w:rFonts w:ascii="Arial" w:eastAsia="Arial" w:hAnsi="Arial" w:cs="Arial"/>
          <w:sz w:val="20"/>
          <w:szCs w:val="20"/>
        </w:rPr>
        <w:t>assistants</w:t>
      </w:r>
      <w:proofErr w:type="gramEnd"/>
    </w:p>
    <w:p w14:paraId="4D20B532" w14:textId="77777777" w:rsidR="00B17551" w:rsidRDefault="00B17551" w:rsidP="001558D7">
      <w:pPr>
        <w:tabs>
          <w:tab w:val="left" w:pos="900"/>
          <w:tab w:val="left" w:pos="1275"/>
          <w:tab w:val="left" w:pos="1365"/>
          <w:tab w:val="left" w:pos="1440"/>
        </w:tabs>
        <w:spacing w:after="0" w:line="240" w:lineRule="auto"/>
        <w:ind w:left="630"/>
        <w:rPr>
          <w:sz w:val="20"/>
          <w:szCs w:val="20"/>
        </w:rPr>
      </w:pPr>
    </w:p>
    <w:p w14:paraId="7AD40B5D" w14:textId="77777777" w:rsidR="00B17551" w:rsidRDefault="00E938E2" w:rsidP="001558D7">
      <w:pPr>
        <w:tabs>
          <w:tab w:val="left" w:pos="900"/>
          <w:tab w:val="left" w:pos="930"/>
          <w:tab w:val="left" w:pos="990"/>
          <w:tab w:val="left" w:pos="1050"/>
        </w:tabs>
        <w:spacing w:after="0" w:line="240" w:lineRule="auto"/>
        <w:ind w:firstLine="9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Orthopaedic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Surgery Department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Employed: Aug 2017-June 2018</w:t>
      </w:r>
    </w:p>
    <w:p w14:paraId="3D02553E" w14:textId="25637683" w:rsidR="0071231E" w:rsidRPr="0071231E" w:rsidRDefault="008A64FE" w:rsidP="001558D7">
      <w:pPr>
        <w:numPr>
          <w:ilvl w:val="0"/>
          <w:numId w:val="1"/>
        </w:numPr>
        <w:tabs>
          <w:tab w:val="left" w:pos="900"/>
          <w:tab w:val="left" w:pos="930"/>
          <w:tab w:val="left" w:pos="990"/>
          <w:tab w:val="left" w:pos="1050"/>
        </w:tabs>
        <w:spacing w:after="0" w:line="240" w:lineRule="auto"/>
        <w:ind w:left="63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Provided d</w:t>
      </w:r>
      <w:r w:rsidR="00E938E2">
        <w:rPr>
          <w:rFonts w:ascii="Arial" w:eastAsia="Arial" w:hAnsi="Arial" w:cs="Arial"/>
          <w:sz w:val="20"/>
          <w:szCs w:val="20"/>
        </w:rPr>
        <w:t xml:space="preserve">irect patient care to post-operative </w:t>
      </w:r>
      <w:proofErr w:type="spellStart"/>
      <w:r w:rsidR="00E938E2">
        <w:rPr>
          <w:rFonts w:ascii="Arial" w:eastAsia="Arial" w:hAnsi="Arial" w:cs="Arial"/>
          <w:sz w:val="20"/>
          <w:szCs w:val="20"/>
        </w:rPr>
        <w:t>orthopaedic</w:t>
      </w:r>
      <w:proofErr w:type="spellEnd"/>
      <w:r w:rsidR="00E938E2">
        <w:rPr>
          <w:rFonts w:ascii="Arial" w:eastAsia="Arial" w:hAnsi="Arial" w:cs="Arial"/>
          <w:sz w:val="20"/>
          <w:szCs w:val="20"/>
        </w:rPr>
        <w:t xml:space="preserve"> patients across multiple </w:t>
      </w:r>
      <w:proofErr w:type="gramStart"/>
      <w:r w:rsidR="00E938E2">
        <w:rPr>
          <w:rFonts w:ascii="Arial" w:eastAsia="Arial" w:hAnsi="Arial" w:cs="Arial"/>
          <w:sz w:val="20"/>
          <w:szCs w:val="20"/>
        </w:rPr>
        <w:t>units</w:t>
      </w:r>
      <w:proofErr w:type="gramEnd"/>
    </w:p>
    <w:p w14:paraId="2381A38F" w14:textId="5C22371A" w:rsidR="00B17551" w:rsidRDefault="008A64FE" w:rsidP="001558D7">
      <w:pPr>
        <w:numPr>
          <w:ilvl w:val="0"/>
          <w:numId w:val="1"/>
        </w:numPr>
        <w:tabs>
          <w:tab w:val="left" w:pos="900"/>
          <w:tab w:val="left" w:pos="930"/>
          <w:tab w:val="left" w:pos="990"/>
          <w:tab w:val="left" w:pos="1050"/>
        </w:tabs>
        <w:spacing w:after="0" w:line="240" w:lineRule="auto"/>
        <w:ind w:left="6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Performed d</w:t>
      </w:r>
      <w:r w:rsidR="00E938E2">
        <w:rPr>
          <w:rFonts w:ascii="Arial" w:eastAsia="Arial" w:hAnsi="Arial" w:cs="Arial"/>
          <w:sz w:val="20"/>
          <w:szCs w:val="20"/>
        </w:rPr>
        <w:t xml:space="preserve">ressing changes, </w:t>
      </w:r>
      <w:r w:rsidR="0065078E">
        <w:rPr>
          <w:rFonts w:ascii="Arial" w:eastAsia="Arial" w:hAnsi="Arial" w:cs="Arial"/>
          <w:sz w:val="20"/>
          <w:szCs w:val="20"/>
        </w:rPr>
        <w:t>removal of sutures/</w:t>
      </w:r>
      <w:r w:rsidR="00E938E2">
        <w:rPr>
          <w:rFonts w:ascii="Arial" w:eastAsia="Arial" w:hAnsi="Arial" w:cs="Arial"/>
          <w:sz w:val="20"/>
          <w:szCs w:val="20"/>
        </w:rPr>
        <w:t>staples</w:t>
      </w:r>
      <w:r w:rsidR="0065078E">
        <w:rPr>
          <w:rFonts w:ascii="Arial" w:eastAsia="Arial" w:hAnsi="Arial" w:cs="Arial"/>
          <w:sz w:val="20"/>
          <w:szCs w:val="20"/>
        </w:rPr>
        <w:t>/</w:t>
      </w:r>
      <w:r w:rsidR="00E938E2">
        <w:rPr>
          <w:rFonts w:ascii="Arial" w:eastAsia="Arial" w:hAnsi="Arial" w:cs="Arial"/>
          <w:sz w:val="20"/>
          <w:szCs w:val="20"/>
        </w:rPr>
        <w:t xml:space="preserve">drains, placement </w:t>
      </w:r>
      <w:r w:rsidR="00D26A0C">
        <w:rPr>
          <w:rFonts w:ascii="Arial" w:eastAsia="Arial" w:hAnsi="Arial" w:cs="Arial"/>
          <w:sz w:val="20"/>
          <w:szCs w:val="20"/>
        </w:rPr>
        <w:t>or</w:t>
      </w:r>
      <w:r w:rsidR="00E938E2">
        <w:rPr>
          <w:rFonts w:ascii="Arial" w:eastAsia="Arial" w:hAnsi="Arial" w:cs="Arial"/>
          <w:sz w:val="20"/>
          <w:szCs w:val="20"/>
        </w:rPr>
        <w:t xml:space="preserve"> removal of wound</w:t>
      </w:r>
      <w:r w:rsidR="0065078E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E938E2">
        <w:rPr>
          <w:rFonts w:ascii="Arial" w:eastAsia="Arial" w:hAnsi="Arial" w:cs="Arial"/>
          <w:sz w:val="20"/>
          <w:szCs w:val="20"/>
        </w:rPr>
        <w:t>VACs</w:t>
      </w:r>
      <w:proofErr w:type="gramEnd"/>
    </w:p>
    <w:p w14:paraId="42743821" w14:textId="77777777" w:rsidR="00B17551" w:rsidRDefault="00B17551" w:rsidP="001558D7">
      <w:pPr>
        <w:pBdr>
          <w:bottom w:val="single" w:sz="4" w:space="1" w:color="000000"/>
        </w:pBdr>
        <w:spacing w:after="0" w:line="240" w:lineRule="auto"/>
        <w:rPr>
          <w:rFonts w:ascii="Arial Black" w:eastAsia="Arial Black" w:hAnsi="Arial Black" w:cs="Arial Black"/>
          <w:b/>
        </w:rPr>
      </w:pPr>
    </w:p>
    <w:p w14:paraId="7F9A23C0" w14:textId="77777777" w:rsidR="00B17551" w:rsidRDefault="00E938E2" w:rsidP="001558D7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 Black" w:eastAsia="Arial Black" w:hAnsi="Arial Black" w:cs="Arial Black"/>
          <w:b/>
        </w:rPr>
        <w:t>SKILLS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75A6DD1" w14:textId="53C28AF0" w:rsidR="00B17551" w:rsidRDefault="00E938E2" w:rsidP="001558D7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63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Patient documentation utilizing EMR/EHR (Sunrise, Epic</w:t>
      </w:r>
      <w:r w:rsidR="008A04BC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8A04BC">
        <w:rPr>
          <w:rFonts w:ascii="Arial" w:eastAsia="Arial" w:hAnsi="Arial" w:cs="Arial"/>
          <w:sz w:val="20"/>
          <w:szCs w:val="20"/>
        </w:rPr>
        <w:t>Advance</w:t>
      </w:r>
      <w:r w:rsidR="00612F07">
        <w:rPr>
          <w:rFonts w:ascii="Arial" w:eastAsia="Arial" w:hAnsi="Arial" w:cs="Arial"/>
          <w:sz w:val="20"/>
          <w:szCs w:val="20"/>
        </w:rPr>
        <w:t>d</w:t>
      </w:r>
      <w:r w:rsidR="008A04BC">
        <w:rPr>
          <w:rFonts w:ascii="Arial" w:eastAsia="Arial" w:hAnsi="Arial" w:cs="Arial"/>
          <w:sz w:val="20"/>
          <w:szCs w:val="20"/>
        </w:rPr>
        <w:t>MD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14:paraId="4333C883" w14:textId="26FFD71C" w:rsidR="00B17551" w:rsidRDefault="00E938E2" w:rsidP="001558D7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63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Blood draw, </w:t>
      </w:r>
      <w:r w:rsidR="008A64FE">
        <w:rPr>
          <w:rFonts w:ascii="Arial" w:eastAsia="Arial" w:hAnsi="Arial" w:cs="Arial"/>
          <w:sz w:val="20"/>
          <w:szCs w:val="20"/>
        </w:rPr>
        <w:t>IV-line</w:t>
      </w:r>
      <w:r>
        <w:rPr>
          <w:rFonts w:ascii="Arial" w:eastAsia="Arial" w:hAnsi="Arial" w:cs="Arial"/>
          <w:sz w:val="20"/>
          <w:szCs w:val="20"/>
        </w:rPr>
        <w:t xml:space="preserve"> placement, Arterial blood gas, suture/staple/surgical drain removal</w:t>
      </w:r>
    </w:p>
    <w:p w14:paraId="34A01E69" w14:textId="01C0F748" w:rsidR="00B17551" w:rsidRDefault="00E938E2" w:rsidP="001558D7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63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Arterial and venous sheath placement and removal (femoral, radial, brachial), radial band </w:t>
      </w:r>
      <w:r w:rsidR="00717EEF">
        <w:rPr>
          <w:rFonts w:ascii="Arial" w:eastAsia="Arial" w:hAnsi="Arial" w:cs="Arial"/>
          <w:sz w:val="20"/>
          <w:szCs w:val="20"/>
        </w:rPr>
        <w:t xml:space="preserve">placement and </w:t>
      </w:r>
      <w:r>
        <w:rPr>
          <w:rFonts w:ascii="Arial" w:eastAsia="Arial" w:hAnsi="Arial" w:cs="Arial"/>
          <w:sz w:val="20"/>
          <w:szCs w:val="20"/>
        </w:rPr>
        <w:t xml:space="preserve">removal, Safeguard distal radial compression device </w:t>
      </w:r>
      <w:r w:rsidR="00717EEF">
        <w:rPr>
          <w:rFonts w:ascii="Arial" w:eastAsia="Arial" w:hAnsi="Arial" w:cs="Arial"/>
          <w:sz w:val="20"/>
          <w:szCs w:val="20"/>
        </w:rPr>
        <w:t xml:space="preserve">placement </w:t>
      </w:r>
      <w:r>
        <w:rPr>
          <w:rFonts w:ascii="Arial" w:eastAsia="Arial" w:hAnsi="Arial" w:cs="Arial"/>
          <w:sz w:val="20"/>
          <w:szCs w:val="20"/>
        </w:rPr>
        <w:t>removal</w:t>
      </w:r>
    </w:p>
    <w:p w14:paraId="430D1687" w14:textId="4BF9D7FC" w:rsidR="00FC0D5E" w:rsidRPr="00C7128F" w:rsidRDefault="00E938E2" w:rsidP="001558D7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63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Removal of intra-aortic balloon pumps, </w:t>
      </w:r>
      <w:proofErr w:type="spellStart"/>
      <w:r>
        <w:rPr>
          <w:rFonts w:ascii="Arial" w:eastAsia="Arial" w:hAnsi="Arial" w:cs="Arial"/>
          <w:sz w:val="20"/>
          <w:szCs w:val="20"/>
        </w:rPr>
        <w:t>Impella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devices</w:t>
      </w:r>
      <w:r w:rsidR="00011F09">
        <w:rPr>
          <w:rFonts w:ascii="Arial" w:eastAsia="Arial" w:hAnsi="Arial" w:cs="Arial"/>
          <w:sz w:val="20"/>
          <w:szCs w:val="20"/>
        </w:rPr>
        <w:t xml:space="preserve">, </w:t>
      </w:r>
      <w:proofErr w:type="gramStart"/>
      <w:r w:rsidR="00011F09">
        <w:rPr>
          <w:rFonts w:ascii="Arial" w:eastAsia="Arial" w:hAnsi="Arial" w:cs="Arial"/>
          <w:sz w:val="20"/>
          <w:szCs w:val="20"/>
        </w:rPr>
        <w:t>drains</w:t>
      </w:r>
      <w:proofErr w:type="gramEnd"/>
    </w:p>
    <w:p w14:paraId="2C1B129C" w14:textId="77777777" w:rsidR="002D071F" w:rsidRDefault="002D071F" w:rsidP="001558D7">
      <w:pPr>
        <w:pBdr>
          <w:bottom w:val="single" w:sz="4" w:space="1" w:color="000000"/>
        </w:pBdr>
        <w:spacing w:after="0" w:line="240" w:lineRule="auto"/>
        <w:rPr>
          <w:rFonts w:ascii="Arial Black" w:eastAsia="Arial Black" w:hAnsi="Arial Black" w:cs="Arial Black"/>
          <w:b/>
        </w:rPr>
      </w:pPr>
    </w:p>
    <w:p w14:paraId="77ACDF4F" w14:textId="4CC491D2" w:rsidR="00B17551" w:rsidRDefault="00E938E2" w:rsidP="001558D7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 Black" w:eastAsia="Arial Black" w:hAnsi="Arial Black" w:cs="Arial Black"/>
          <w:b/>
        </w:rPr>
        <w:t>CERTIFICATIONS</w:t>
      </w:r>
    </w:p>
    <w:p w14:paraId="3DFFDF86" w14:textId="77777777" w:rsidR="00B17551" w:rsidRDefault="00B17551" w:rsidP="001558D7">
      <w:pPr>
        <w:spacing w:after="0" w:line="240" w:lineRule="auto"/>
        <w:ind w:firstLine="630"/>
        <w:rPr>
          <w:rFonts w:ascii="Arial" w:eastAsia="Arial" w:hAnsi="Arial" w:cs="Arial"/>
          <w:sz w:val="20"/>
          <w:szCs w:val="20"/>
        </w:rPr>
        <w:sectPr w:rsidR="00B17551">
          <w:pgSz w:w="12240" w:h="15840"/>
          <w:pgMar w:top="1440" w:right="1260" w:bottom="1440" w:left="1260" w:header="720" w:footer="720" w:gutter="0"/>
          <w:pgNumType w:start="1"/>
          <w:cols w:space="720"/>
        </w:sectPr>
      </w:pPr>
    </w:p>
    <w:p w14:paraId="3406D60A" w14:textId="64081357" w:rsidR="006720C2" w:rsidRDefault="006720C2" w:rsidP="001558D7">
      <w:pPr>
        <w:spacing w:after="0" w:line="240" w:lineRule="auto"/>
        <w:ind w:firstLine="6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Physician Assistant License #014295</w:t>
      </w:r>
    </w:p>
    <w:p w14:paraId="1C2EDB0B" w14:textId="24DAE6B2" w:rsidR="00B17551" w:rsidRDefault="00E938E2" w:rsidP="001558D7">
      <w:pPr>
        <w:spacing w:after="0" w:line="240" w:lineRule="auto"/>
        <w:ind w:firstLine="6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NCCPA Board Certified</w:t>
      </w:r>
      <w:r w:rsidR="00BC43E9">
        <w:rPr>
          <w:rFonts w:ascii="Arial" w:eastAsia="Arial" w:hAnsi="Arial" w:cs="Arial"/>
          <w:sz w:val="20"/>
          <w:szCs w:val="20"/>
        </w:rPr>
        <w:t xml:space="preserve"> </w:t>
      </w:r>
      <w:r w:rsidR="006720C2">
        <w:rPr>
          <w:rFonts w:ascii="Arial" w:eastAsia="Arial" w:hAnsi="Arial" w:cs="Arial"/>
          <w:sz w:val="20"/>
          <w:szCs w:val="20"/>
        </w:rPr>
        <w:t>#</w:t>
      </w:r>
      <w:r w:rsidR="00BC43E9">
        <w:rPr>
          <w:rFonts w:ascii="Arial" w:eastAsia="Arial" w:hAnsi="Arial" w:cs="Arial"/>
          <w:sz w:val="20"/>
          <w:szCs w:val="20"/>
        </w:rPr>
        <w:t>1093718</w:t>
      </w:r>
    </w:p>
    <w:p w14:paraId="4C95F3C9" w14:textId="77777777" w:rsidR="00B17551" w:rsidRDefault="00E938E2" w:rsidP="001558D7">
      <w:pPr>
        <w:spacing w:after="0" w:line="240" w:lineRule="auto"/>
        <w:ind w:firstLine="6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BLS/ACLS Certified</w:t>
      </w:r>
    </w:p>
    <w:p w14:paraId="2FB6481A" w14:textId="77777777" w:rsidR="00B17551" w:rsidRDefault="00E938E2" w:rsidP="001558D7">
      <w:pPr>
        <w:spacing w:after="0" w:line="240" w:lineRule="auto"/>
        <w:ind w:firstLine="6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Infection Control Certified</w:t>
      </w:r>
    </w:p>
    <w:p w14:paraId="2C779C95" w14:textId="73461DB8" w:rsidR="006720C2" w:rsidRDefault="00E938E2" w:rsidP="00360DD8">
      <w:pPr>
        <w:spacing w:after="0" w:line="240" w:lineRule="auto"/>
        <w:ind w:firstLine="630"/>
        <w:rPr>
          <w:rFonts w:ascii="Arial" w:eastAsia="Arial" w:hAnsi="Arial" w:cs="Arial"/>
          <w:sz w:val="20"/>
          <w:szCs w:val="20"/>
        </w:rPr>
        <w:sectPr w:rsidR="006720C2">
          <w:type w:val="continuous"/>
          <w:pgSz w:w="12240" w:h="15840"/>
          <w:pgMar w:top="1440" w:right="1260" w:bottom="1440" w:left="1260" w:header="720" w:footer="720" w:gutter="0"/>
          <w:pgNumType w:start="1"/>
          <w:cols w:num="2" w:space="720"/>
        </w:sectPr>
      </w:pPr>
      <w:r>
        <w:rPr>
          <w:rFonts w:ascii="Arial" w:eastAsia="Arial" w:hAnsi="Arial" w:cs="Arial"/>
          <w:sz w:val="20"/>
          <w:szCs w:val="20"/>
        </w:rPr>
        <w:t>DEA Certificat</w:t>
      </w:r>
      <w:r w:rsidR="00360DD8">
        <w:rPr>
          <w:rFonts w:ascii="Arial" w:eastAsia="Arial" w:hAnsi="Arial" w:cs="Arial"/>
          <w:sz w:val="20"/>
          <w:szCs w:val="20"/>
        </w:rPr>
        <w:t>ion</w:t>
      </w:r>
    </w:p>
    <w:p w14:paraId="3B6D4876" w14:textId="77777777" w:rsidR="007C369F" w:rsidRPr="00F82E38" w:rsidRDefault="007C369F" w:rsidP="001558D7">
      <w:pPr>
        <w:pBdr>
          <w:bottom w:val="single" w:sz="4" w:space="1" w:color="000000"/>
        </w:pBdr>
        <w:spacing w:after="0" w:line="240" w:lineRule="auto"/>
        <w:rPr>
          <w:rFonts w:ascii="Arial Black" w:eastAsia="Arial Black" w:hAnsi="Arial Black" w:cs="Arial Black"/>
          <w:b/>
          <w:sz w:val="20"/>
          <w:szCs w:val="20"/>
        </w:rPr>
      </w:pPr>
    </w:p>
    <w:p w14:paraId="4A6F5FC4" w14:textId="2850B645" w:rsidR="00B17551" w:rsidRDefault="00E938E2" w:rsidP="001558D7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 Black" w:eastAsia="Arial Black" w:hAnsi="Arial Black" w:cs="Arial Black"/>
          <w:b/>
        </w:rPr>
        <w:t>EDUCATION</w:t>
      </w:r>
    </w:p>
    <w:p w14:paraId="2DB9CD47" w14:textId="77777777" w:rsidR="00B17551" w:rsidRDefault="00E938E2" w:rsidP="001558D7">
      <w:pPr>
        <w:spacing w:after="0" w:line="240" w:lineRule="auto"/>
      </w:pPr>
      <w:r>
        <w:rPr>
          <w:rFonts w:ascii="Arial" w:eastAsia="Arial" w:hAnsi="Arial" w:cs="Arial"/>
          <w:b/>
          <w:sz w:val="20"/>
          <w:szCs w:val="20"/>
        </w:rPr>
        <w:t>St. John’s University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Attended: Sept 2008-July 2010</w:t>
      </w:r>
      <w:r>
        <w:rPr>
          <w:rFonts w:ascii="Arial" w:eastAsia="Arial" w:hAnsi="Arial" w:cs="Arial"/>
          <w:sz w:val="20"/>
          <w:szCs w:val="20"/>
        </w:rPr>
        <w:br/>
        <w:t>Physician Assistant Program</w:t>
      </w:r>
      <w:r>
        <w:rPr>
          <w:rFonts w:ascii="Arial" w:eastAsia="Arial" w:hAnsi="Arial" w:cs="Arial"/>
          <w:sz w:val="20"/>
          <w:szCs w:val="20"/>
        </w:rPr>
        <w:br/>
        <w:t>Certificate, Physician Assistant</w:t>
      </w:r>
    </w:p>
    <w:p w14:paraId="4C04E5EC" w14:textId="77777777" w:rsidR="00B17551" w:rsidRDefault="00B17551" w:rsidP="001558D7">
      <w:pPr>
        <w:spacing w:after="0" w:line="240" w:lineRule="auto"/>
      </w:pPr>
    </w:p>
    <w:p w14:paraId="576E9043" w14:textId="4F0C18C7" w:rsidR="00DA577F" w:rsidRDefault="00E938E2" w:rsidP="001558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St. Francis College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Attended: Sept 2006-June 2008</w:t>
      </w:r>
      <w:r>
        <w:rPr>
          <w:rFonts w:ascii="Arial" w:eastAsia="Arial" w:hAnsi="Arial" w:cs="Arial"/>
          <w:sz w:val="20"/>
          <w:szCs w:val="20"/>
        </w:rPr>
        <w:br/>
        <w:t>Physician Assistant Program</w:t>
      </w:r>
      <w:r>
        <w:rPr>
          <w:rFonts w:ascii="Arial" w:eastAsia="Arial" w:hAnsi="Arial" w:cs="Arial"/>
          <w:sz w:val="20"/>
          <w:szCs w:val="20"/>
        </w:rPr>
        <w:br/>
        <w:t>Bachelor of Science Degree, Physician Assistant</w:t>
      </w:r>
    </w:p>
    <w:p w14:paraId="1E1F5F7D" w14:textId="349F060B" w:rsidR="00DA577F" w:rsidRDefault="00DA577F" w:rsidP="001558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AE4A61B" w14:textId="262CBED9" w:rsidR="007C369F" w:rsidRDefault="007C369F" w:rsidP="001558D7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 Black" w:eastAsia="Arial Black" w:hAnsi="Arial Black" w:cs="Arial Black"/>
          <w:b/>
        </w:rPr>
        <w:t>REFERENCES</w:t>
      </w:r>
      <w:r w:rsidRPr="007C369F">
        <w:rPr>
          <w:rFonts w:ascii="Arial Black" w:eastAsia="Arial Black" w:hAnsi="Arial Black" w:cs="Arial Black"/>
          <w:b/>
        </w:rPr>
        <w:t xml:space="preserve"> </w:t>
      </w:r>
    </w:p>
    <w:p w14:paraId="53B7A059" w14:textId="5716E0C0" w:rsidR="00DA577F" w:rsidRPr="00DA577F" w:rsidRDefault="007C369F" w:rsidP="001558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Available upon request</w:t>
      </w:r>
    </w:p>
    <w:sectPr w:rsidR="00DA577F" w:rsidRPr="00DA577F">
      <w:type w:val="continuous"/>
      <w:pgSz w:w="12240" w:h="15840"/>
      <w:pgMar w:top="1440" w:right="1260" w:bottom="144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8835" w14:textId="77777777" w:rsidR="00BE337B" w:rsidRDefault="00BE337B">
      <w:pPr>
        <w:spacing w:line="240" w:lineRule="auto"/>
      </w:pPr>
      <w:r>
        <w:separator/>
      </w:r>
    </w:p>
  </w:endnote>
  <w:endnote w:type="continuationSeparator" w:id="0">
    <w:p w14:paraId="5DCDEF52" w14:textId="77777777" w:rsidR="00BE337B" w:rsidRDefault="00BE3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F142" w14:textId="77777777" w:rsidR="00BE337B" w:rsidRDefault="00BE337B">
      <w:pPr>
        <w:spacing w:after="0"/>
      </w:pPr>
      <w:r>
        <w:separator/>
      </w:r>
    </w:p>
  </w:footnote>
  <w:footnote w:type="continuationSeparator" w:id="0">
    <w:p w14:paraId="271AA528" w14:textId="77777777" w:rsidR="00BE337B" w:rsidRDefault="00BE33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B2443"/>
    <w:multiLevelType w:val="multilevel"/>
    <w:tmpl w:val="5AAB2443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AAB244E"/>
    <w:multiLevelType w:val="multilevel"/>
    <w:tmpl w:val="5AAB2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97260837">
    <w:abstractNumId w:val="0"/>
  </w:num>
  <w:num w:numId="2" w16cid:durableId="74010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5E"/>
    <w:rsid w:val="00011F09"/>
    <w:rsid w:val="00034E97"/>
    <w:rsid w:val="0004705E"/>
    <w:rsid w:val="000D2A8B"/>
    <w:rsid w:val="001558D7"/>
    <w:rsid w:val="0018233A"/>
    <w:rsid w:val="001D1515"/>
    <w:rsid w:val="001E4D23"/>
    <w:rsid w:val="001F6BB6"/>
    <w:rsid w:val="00216F6E"/>
    <w:rsid w:val="00236F05"/>
    <w:rsid w:val="002371E3"/>
    <w:rsid w:val="002632A7"/>
    <w:rsid w:val="002D071F"/>
    <w:rsid w:val="002D7A35"/>
    <w:rsid w:val="00303C50"/>
    <w:rsid w:val="003110A8"/>
    <w:rsid w:val="003456D7"/>
    <w:rsid w:val="00360DD8"/>
    <w:rsid w:val="00376E98"/>
    <w:rsid w:val="003E77B0"/>
    <w:rsid w:val="00424908"/>
    <w:rsid w:val="00471BAA"/>
    <w:rsid w:val="00481A2C"/>
    <w:rsid w:val="00500F86"/>
    <w:rsid w:val="00504A0F"/>
    <w:rsid w:val="00536129"/>
    <w:rsid w:val="00572357"/>
    <w:rsid w:val="005A0EDD"/>
    <w:rsid w:val="005B7A75"/>
    <w:rsid w:val="006007E4"/>
    <w:rsid w:val="0060516B"/>
    <w:rsid w:val="00612F07"/>
    <w:rsid w:val="00642721"/>
    <w:rsid w:val="0065078E"/>
    <w:rsid w:val="006702C1"/>
    <w:rsid w:val="006720C2"/>
    <w:rsid w:val="006A3B61"/>
    <w:rsid w:val="006D06BF"/>
    <w:rsid w:val="0071231E"/>
    <w:rsid w:val="00717EEF"/>
    <w:rsid w:val="007A2773"/>
    <w:rsid w:val="007B502E"/>
    <w:rsid w:val="007C369F"/>
    <w:rsid w:val="007C46BA"/>
    <w:rsid w:val="008A04BC"/>
    <w:rsid w:val="008A0C98"/>
    <w:rsid w:val="008A64FE"/>
    <w:rsid w:val="008B4F87"/>
    <w:rsid w:val="00937E45"/>
    <w:rsid w:val="00962D4C"/>
    <w:rsid w:val="00972A81"/>
    <w:rsid w:val="00981EF2"/>
    <w:rsid w:val="009A27A5"/>
    <w:rsid w:val="009A53BE"/>
    <w:rsid w:val="00A418D6"/>
    <w:rsid w:val="00B17551"/>
    <w:rsid w:val="00B55F05"/>
    <w:rsid w:val="00B658F8"/>
    <w:rsid w:val="00BC43E9"/>
    <w:rsid w:val="00BE337B"/>
    <w:rsid w:val="00C124F4"/>
    <w:rsid w:val="00C5282B"/>
    <w:rsid w:val="00C7128F"/>
    <w:rsid w:val="00C71EB3"/>
    <w:rsid w:val="00CC260F"/>
    <w:rsid w:val="00D26A0C"/>
    <w:rsid w:val="00DA577F"/>
    <w:rsid w:val="00DB0D81"/>
    <w:rsid w:val="00DE0ACE"/>
    <w:rsid w:val="00E04B2C"/>
    <w:rsid w:val="00E44586"/>
    <w:rsid w:val="00E938E2"/>
    <w:rsid w:val="00EA7284"/>
    <w:rsid w:val="00EB7C73"/>
    <w:rsid w:val="00EE71EF"/>
    <w:rsid w:val="00F127DC"/>
    <w:rsid w:val="00F14181"/>
    <w:rsid w:val="00F4635A"/>
    <w:rsid w:val="00F82E38"/>
    <w:rsid w:val="00FB7559"/>
    <w:rsid w:val="00FC0D5E"/>
    <w:rsid w:val="00FE57B4"/>
    <w:rsid w:val="0C657C3C"/>
    <w:rsid w:val="11D62327"/>
    <w:rsid w:val="1AA1246A"/>
    <w:rsid w:val="1B86257D"/>
    <w:rsid w:val="30CB218E"/>
    <w:rsid w:val="45A77773"/>
    <w:rsid w:val="4A8D1084"/>
    <w:rsid w:val="4CFE69A9"/>
    <w:rsid w:val="512E2E41"/>
    <w:rsid w:val="602803D7"/>
    <w:rsid w:val="6F1555D3"/>
    <w:rsid w:val="7E16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004F"/>
  <w15:docId w15:val="{8F9D99DF-4F38-4309-B787-F3098922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rsid w:val="007B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Health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</dc:creator>
  <cp:lastModifiedBy>danaustin@cignetcard.com</cp:lastModifiedBy>
  <cp:revision>2</cp:revision>
  <dcterms:created xsi:type="dcterms:W3CDTF">2023-11-29T21:19:00Z</dcterms:created>
  <dcterms:modified xsi:type="dcterms:W3CDTF">2023-11-29T21:19:00Z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C414884915184E95B937CBA12B3FEBC7</vt:lpwstr>
  </property>
</Properties>
</file>