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3FC4" w14:textId="77777777" w:rsidR="00FF03DA" w:rsidRDefault="00FF03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520" w:type="dxa"/>
        <w:tblLayout w:type="fixed"/>
        <w:tblLook w:val="0000" w:firstRow="0" w:lastRow="0" w:firstColumn="0" w:lastColumn="0" w:noHBand="0" w:noVBand="0"/>
      </w:tblPr>
      <w:tblGrid>
        <w:gridCol w:w="1080"/>
        <w:gridCol w:w="9360"/>
        <w:gridCol w:w="1080"/>
      </w:tblGrid>
      <w:tr w:rsidR="00FF03DA" w14:paraId="2A6B571D" w14:textId="77777777">
        <w:trPr>
          <w:trHeight w:val="1800"/>
        </w:trPr>
        <w:tc>
          <w:tcPr>
            <w:tcW w:w="108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D2FFA4" w14:textId="77777777" w:rsidR="00FF03DA" w:rsidRDefault="00FF03DA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A634B0" w14:textId="77777777" w:rsidR="00FF03DA" w:rsidRDefault="00000000">
            <w:pPr>
              <w:jc w:val="center"/>
              <w:rPr>
                <w:rFonts w:ascii="Helvetica Neue" w:eastAsia="Helvetica Neue" w:hAnsi="Helvetica Neue" w:cs="Helvetica Neue"/>
                <w:smallCaps/>
                <w:color w:val="595959"/>
                <w:sz w:val="40"/>
                <w:szCs w:val="40"/>
              </w:rPr>
            </w:pPr>
            <w:r>
              <w:rPr>
                <w:rFonts w:ascii="Helvetica Neue" w:eastAsia="Helvetica Neue" w:hAnsi="Helvetica Neue" w:cs="Helvetica Neue"/>
                <w:smallCaps/>
                <w:color w:val="595959"/>
                <w:sz w:val="40"/>
                <w:szCs w:val="40"/>
              </w:rPr>
              <w:t xml:space="preserve">POLINA </w:t>
            </w:r>
            <w:r>
              <w:rPr>
                <w:rFonts w:ascii="Helvetica Neue" w:eastAsia="Helvetica Neue" w:hAnsi="Helvetica Neue" w:cs="Helvetica Neue"/>
                <w:b/>
                <w:smallCaps/>
                <w:color w:val="262626"/>
                <w:sz w:val="40"/>
                <w:szCs w:val="40"/>
              </w:rPr>
              <w:t>KOTONI</w:t>
            </w:r>
          </w:p>
          <w:p w14:paraId="033FEC07" w14:textId="77777777" w:rsidR="00FF03DA" w:rsidRDefault="00000000">
            <w:pPr>
              <w:jc w:val="center"/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  <w:t xml:space="preserve">77 Pond Ave. Apt 411 Brookline MA 02445 </w:t>
            </w:r>
          </w:p>
          <w:p w14:paraId="464E82D7" w14:textId="77777777" w:rsidR="00FF03DA" w:rsidRDefault="00000000">
            <w:pPr>
              <w:jc w:val="center"/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  <w:t xml:space="preserve"> 857-919-2777</w:t>
            </w:r>
          </w:p>
          <w:p w14:paraId="4CFE3D38" w14:textId="77777777" w:rsidR="00FF03DA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>Pkotoni@gmail.com</w:t>
            </w:r>
          </w:p>
          <w:p w14:paraId="507F6708" w14:textId="77777777" w:rsidR="00FF03DA" w:rsidRDefault="00000000">
            <w:pPr>
              <w:jc w:val="center"/>
              <w:rPr>
                <w:rFonts w:ascii="Helvetica Neue" w:eastAsia="Helvetica Neue" w:hAnsi="Helvetica Neue" w:cs="Helvetica Neue"/>
                <w:b/>
                <w:color w:val="1D824C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1D824C"/>
                <w:sz w:val="24"/>
                <w:szCs w:val="24"/>
              </w:rPr>
              <w:t>NPI -1558932269                              CNP LIC # - RN270284</w:t>
            </w:r>
          </w:p>
          <w:p w14:paraId="42A08801" w14:textId="77777777" w:rsidR="00FF03DA" w:rsidRDefault="00FF03DA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8E6FFF" w14:textId="77777777" w:rsidR="00FF03DA" w:rsidRDefault="00FF03DA">
            <w:pPr>
              <w:jc w:val="center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4D9BCB7D" w14:textId="77777777">
        <w:trPr>
          <w:trHeight w:val="1"/>
        </w:trPr>
        <w:tc>
          <w:tcPr>
            <w:tcW w:w="1080" w:type="dxa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F9C654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3A79B3" w14:textId="77777777" w:rsidR="00FF03DA" w:rsidRDefault="0000000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  <w:t xml:space="preserve">I am a newly licensed nurse practitioner who has 15 years of experience as an RN. I am </w:t>
            </w:r>
            <w:proofErr w:type="spellStart"/>
            <w:r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  <w:t>currenlt</w:t>
            </w:r>
            <w:proofErr w:type="spellEnd"/>
            <w:r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  <w:t xml:space="preserve"> looking for a job that I can grow and develop my skills with. I am hard working, dependable </w:t>
            </w:r>
            <w:proofErr w:type="gramStart"/>
            <w:r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  <w:t>and am</w:t>
            </w:r>
            <w:proofErr w:type="gramEnd"/>
            <w:r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  <w:t xml:space="preserve"> willing to learn new skills. I am fluent in English and Russian.</w:t>
            </w:r>
          </w:p>
        </w:tc>
        <w:tc>
          <w:tcPr>
            <w:tcW w:w="1080" w:type="dxa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5BCB87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65B0DEBF" w14:textId="77777777">
        <w:trPr>
          <w:trHeight w:val="61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CDA6541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16B6F91" w14:textId="77777777" w:rsidR="00FF03DA" w:rsidRDefault="00000000">
            <w:pPr>
              <w:keepNext/>
              <w:keepLines/>
              <w:spacing w:before="400" w:after="20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>Work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1A3D861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52D52B57" w14:textId="77777777">
        <w:trPr>
          <w:trHeight w:val="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5E399A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D49838" w14:textId="77777777" w:rsidR="00FF03DA" w:rsidRDefault="00000000">
            <w:pP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NOVEMBER 2021 - PRESENT</w:t>
            </w:r>
          </w:p>
          <w:p w14:paraId="20E07CEE" w14:textId="77777777" w:rsidR="00FF03DA" w:rsidRDefault="00000000">
            <w:pP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 xml:space="preserve">nurse </w:t>
            </w:r>
            <w:proofErr w:type="gramStart"/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practitioner,  Dr.</w:t>
            </w:r>
            <w:proofErr w:type="gramEnd"/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Talalayevsky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 xml:space="preserve"> office- primary care</w:t>
            </w:r>
          </w:p>
          <w:p w14:paraId="5F256F1B" w14:textId="77777777" w:rsidR="00FF03DA" w:rsidRDefault="00000000">
            <w:pP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 xml:space="preserve">Patient assessment, diagnosis, treatment and follow up. </w:t>
            </w:r>
          </w:p>
          <w:p w14:paraId="3A2444F0" w14:textId="77777777" w:rsidR="00FF03DA" w:rsidRDefault="00FF03DA">
            <w:pP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</w:p>
          <w:p w14:paraId="1C7574C5" w14:textId="77777777" w:rsidR="00FF03DA" w:rsidRDefault="00000000">
            <w:pP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APRIL 2015 – PRESENT</w:t>
            </w:r>
          </w:p>
          <w:p w14:paraId="610D6B47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smallCaps/>
                <w:color w:val="1D824C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00B050"/>
                <w:sz w:val="24"/>
                <w:szCs w:val="24"/>
              </w:rPr>
              <w:t xml:space="preserve">CASE MANAGER, </w:t>
            </w:r>
            <w:r>
              <w:rPr>
                <w:rFonts w:ascii="Helvetica Neue" w:eastAsia="Helvetica Neue" w:hAnsi="Helvetica Neue" w:cs="Helvetica Neue"/>
                <w:b/>
                <w:color w:val="595959"/>
                <w:sz w:val="24"/>
                <w:szCs w:val="24"/>
              </w:rPr>
              <w:t>Suburban Home Health Care</w:t>
            </w:r>
          </w:p>
          <w:p w14:paraId="5AD96818" w14:textId="77777777" w:rsidR="00FF03DA" w:rsidRDefault="0000000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595959"/>
                <w:sz w:val="24"/>
                <w:szCs w:val="24"/>
              </w:rPr>
              <w:t>Client assessment, management, performing wound care and medication management.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7B50BC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58C3CD31" w14:textId="77777777">
        <w:trPr>
          <w:trHeight w:val="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EC89C9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6ED469" w14:textId="77777777" w:rsidR="00FF03DA" w:rsidRDefault="00000000">
            <w:pP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JANUARY 2014 – MARCH 2015</w:t>
            </w:r>
          </w:p>
          <w:p w14:paraId="75D7ABAA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smallCaps/>
                <w:color w:val="1D824C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00B050"/>
                <w:sz w:val="24"/>
                <w:szCs w:val="24"/>
              </w:rPr>
              <w:t xml:space="preserve">DIRECTOR OF NURSING, </w:t>
            </w:r>
            <w:r>
              <w:rPr>
                <w:rFonts w:ascii="Helvetica Neue" w:eastAsia="Helvetica Neue" w:hAnsi="Helvetica Neue" w:cs="Helvetica Neue"/>
                <w:b/>
                <w:color w:val="595959"/>
                <w:sz w:val="24"/>
                <w:szCs w:val="24"/>
              </w:rPr>
              <w:t>Alpha-Care Home Health Care</w:t>
            </w:r>
          </w:p>
          <w:p w14:paraId="6DE18BB2" w14:textId="77777777" w:rsidR="00FF03DA" w:rsidRDefault="00FF03DA">
            <w:pPr>
              <w:spacing w:after="4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91E15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191AA363" w14:textId="77777777">
        <w:trPr>
          <w:trHeight w:val="2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AA3A82B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37756FC" w14:textId="77777777" w:rsidR="00FF03DA" w:rsidRDefault="00000000">
            <w:pP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3450C176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31960222" w14:textId="77777777">
        <w:trPr>
          <w:trHeight w:val="62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FAC670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9B7661" w14:textId="77777777" w:rsidR="00FF03DA" w:rsidRDefault="00000000">
            <w:pP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AUGUST 2021</w:t>
            </w:r>
          </w:p>
          <w:p w14:paraId="4F1929D9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00B050"/>
                <w:sz w:val="24"/>
                <w:szCs w:val="24"/>
              </w:rPr>
              <w:t xml:space="preserve">FAMILY NURSE PRACTITIONER, </w:t>
            </w:r>
            <w:r>
              <w:rPr>
                <w:rFonts w:ascii="Helvetica Neue" w:eastAsia="Helvetica Neue" w:hAnsi="Helvetica Neue" w:cs="Helvetica Neue"/>
                <w:b/>
                <w:color w:val="595959"/>
                <w:sz w:val="24"/>
                <w:szCs w:val="24"/>
              </w:rPr>
              <w:t xml:space="preserve">Regis College </w:t>
            </w:r>
          </w:p>
          <w:p w14:paraId="13675608" w14:textId="77777777" w:rsidR="00FF03DA" w:rsidRDefault="00FF03DA">
            <w:pPr>
              <w:spacing w:after="4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5C2F78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7F95E5E0" w14:textId="77777777">
        <w:trPr>
          <w:trHeight w:val="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DCAFC9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509F44" w14:textId="77777777" w:rsidR="00FF03DA" w:rsidRDefault="00000000">
            <w:pP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MAY 2006</w:t>
            </w:r>
          </w:p>
          <w:p w14:paraId="7AFAC718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smallCaps/>
                <w:color w:val="1D824C"/>
                <w:sz w:val="24"/>
                <w:szCs w:val="24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b/>
                <w:smallCaps/>
                <w:color w:val="00B050"/>
                <w:sz w:val="24"/>
                <w:szCs w:val="24"/>
              </w:rPr>
              <w:t>BACHELOR’S OF SCIENCE</w:t>
            </w:r>
            <w:proofErr w:type="gramEnd"/>
            <w:r>
              <w:rPr>
                <w:rFonts w:ascii="Helvetica Neue" w:eastAsia="Helvetica Neue" w:hAnsi="Helvetica Neue" w:cs="Helvetica Neue"/>
                <w:b/>
                <w:smallCaps/>
                <w:color w:val="00B050"/>
                <w:sz w:val="24"/>
                <w:szCs w:val="24"/>
              </w:rPr>
              <w:t xml:space="preserve"> IN NURSING,</w:t>
            </w:r>
            <w:r>
              <w:rPr>
                <w:rFonts w:ascii="Helvetica Neue" w:eastAsia="Helvetica Neue" w:hAnsi="Helvetica Neue" w:cs="Helvetica Neue"/>
                <w:b/>
                <w:smallCaps/>
                <w:color w:val="1D824C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color w:val="595959"/>
                <w:sz w:val="24"/>
                <w:szCs w:val="24"/>
              </w:rPr>
              <w:t>University of Massachusetts Boston</w:t>
            </w:r>
          </w:p>
          <w:p w14:paraId="01B4EA4B" w14:textId="77777777" w:rsidR="00FF03DA" w:rsidRDefault="00FF03DA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8CFB6B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1BB105AC" w14:textId="77777777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34A0C773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7105109" w14:textId="77777777" w:rsidR="00FF03DA" w:rsidRDefault="00000000">
            <w:pP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  <w:szCs w:val="24"/>
              </w:rPr>
              <w:t>Clinical Experience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80179F8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59D0064E" w14:textId="77777777">
        <w:trPr>
          <w:trHeight w:val="62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336482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A3C4F0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SEP 2020 TO NOV 2020</w:t>
            </w:r>
          </w:p>
          <w:p w14:paraId="34C712D0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00B050"/>
                <w:sz w:val="24"/>
                <w:szCs w:val="24"/>
              </w:rPr>
              <w:t>BIDMC CARDIOLOGY-BOSTON, MA</w:t>
            </w:r>
          </w:p>
          <w:p w14:paraId="5429976B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PRECEPTOR: LARISA ENGLEMAN, NP.</w:t>
            </w:r>
          </w:p>
          <w:p w14:paraId="5AA2C640" w14:textId="77777777" w:rsidR="00FF03DA" w:rsidRDefault="00FF03DA">
            <w:pPr>
              <w:spacing w:after="4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9C720C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7D6C14D0" w14:textId="77777777">
        <w:trPr>
          <w:trHeight w:val="62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8ED746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5525A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JANUARY 2021 TO JUNE 2021</w:t>
            </w:r>
          </w:p>
          <w:p w14:paraId="2E9509D5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00B050"/>
                <w:sz w:val="24"/>
                <w:szCs w:val="24"/>
              </w:rPr>
              <w:t>CAREWELL URGENT CARE</w:t>
            </w: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-FRAMINGHAM, MA</w:t>
            </w:r>
          </w:p>
          <w:p w14:paraId="26A700A1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PRECEPTOR: SAMUEL HARRELL, NP.</w:t>
            </w:r>
          </w:p>
          <w:p w14:paraId="6FCFE891" w14:textId="77777777" w:rsidR="00FF03DA" w:rsidRDefault="00FF03DA">
            <w:pPr>
              <w:spacing w:after="4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19F8D7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  <w:tr w:rsidR="00FF03DA" w14:paraId="107CCFF2" w14:textId="77777777">
        <w:trPr>
          <w:trHeight w:val="62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675F0F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B680B7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JULY 2021</w:t>
            </w:r>
          </w:p>
          <w:p w14:paraId="1274C426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00B050"/>
                <w:sz w:val="24"/>
                <w:szCs w:val="24"/>
              </w:rPr>
              <w:t>BEACON HALLANDALE OBGYN</w:t>
            </w: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- HALLANDALE, FL</w:t>
            </w:r>
          </w:p>
          <w:p w14:paraId="2495AD37" w14:textId="77777777" w:rsidR="00FF03DA" w:rsidRDefault="00000000">
            <w:pPr>
              <w:spacing w:after="40"/>
              <w:rPr>
                <w:rFonts w:ascii="Helvetica Neue" w:eastAsia="Helvetica Neue" w:hAnsi="Helvetica Neue" w:cs="Helvetica Neue"/>
                <w:b/>
                <w:color w:val="595959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mallCaps/>
                <w:color w:val="595959"/>
                <w:sz w:val="24"/>
                <w:szCs w:val="24"/>
              </w:rPr>
              <w:t>PRECEPTOR: DR. LEV KANDINOV MD</w:t>
            </w:r>
          </w:p>
          <w:p w14:paraId="1D22CE6E" w14:textId="77777777" w:rsidR="00FF03DA" w:rsidRDefault="00FF03DA">
            <w:pPr>
              <w:spacing w:after="40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561552" w14:textId="77777777" w:rsidR="00FF03DA" w:rsidRDefault="00FF03DA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</w:tr>
    </w:tbl>
    <w:p w14:paraId="1F4232A2" w14:textId="77777777" w:rsidR="00FF03DA" w:rsidRDefault="00FF03DA">
      <w:pPr>
        <w:rPr>
          <w:rFonts w:ascii="Helvetica Neue" w:eastAsia="Helvetica Neue" w:hAnsi="Helvetica Neue" w:cs="Helvetica Neue"/>
          <w:color w:val="595959"/>
          <w:sz w:val="24"/>
          <w:szCs w:val="24"/>
        </w:rPr>
      </w:pPr>
    </w:p>
    <w:sectPr w:rsidR="00FF03DA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DA"/>
    <w:rsid w:val="00C75D31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295D"/>
  <w15:docId w15:val="{2EF39E19-2198-4F82-A27A-2C7C66C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dcterms:created xsi:type="dcterms:W3CDTF">2023-10-22T02:22:00Z</dcterms:created>
  <dcterms:modified xsi:type="dcterms:W3CDTF">2023-10-22T02:22:00Z</dcterms:modified>
</cp:coreProperties>
</file>