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NWACHUKWU ONYEKA ANNE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 Omodu Street Mgbuoba Port Harcourt, Rivers State Nigeria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09074942402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DETAILS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Sex:                              Female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Birth:               15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September 2000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Status:                           Single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of Origin:             Anambra State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Local Govt. Area:         Awka South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Religion:                       Christianity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Email:                            </w:t>
      </w:r>
      <w:r>
        <w:rPr/>
        <w:fldChar w:fldCharType="begin"/>
      </w:r>
      <w:r>
        <w:instrText xml:space="preserve"> HYPERLINK "mailto:nwachukwuann12@gmail.com"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nwachukwuann12@gmail.com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PROFESSIONAL PROFILE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am well organized with a clear and positive approach to problem solving. I am hard working and determined graduate of English Language willing to work independently or in a team to achieve a certain objective on time and </w:t>
      </w:r>
      <w:r>
        <w:rPr>
          <w:rFonts w:ascii="Times New Roman" w:cs="Times New Roman" w:hAnsi="Times New Roman"/>
          <w:sz w:val="24"/>
          <w:szCs w:val="24"/>
        </w:rPr>
        <w:t>with excellence.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QUALIFICATIONS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Institution:             Clifford University, Owerinta Abia State 2018 - 2022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Qualification:         B.A IN English Language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Institution:             Nigerian Navy Secondary School Borikiri Port Harcourt 201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2017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Qualification:         WAEC/SSCE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Institution</w:t>
      </w:r>
      <w:r>
        <w:rPr>
          <w:rFonts w:ascii="Times New Roman" w:cs="Times New Roman" w:hAnsi="Times New Roman"/>
          <w:sz w:val="24"/>
          <w:szCs w:val="24"/>
        </w:rPr>
        <w:t>:              Rosystep International School Port Harcourt 2006 - 2011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 EXPERIENCE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FLO FM Radio Station Umuahia</w:t>
      </w:r>
      <w:r>
        <w:rPr>
          <w:rFonts w:ascii="Times New Roman" w:cs="Times New Roman" w:hAnsi="Times New Roman"/>
          <w:sz w:val="24"/>
          <w:szCs w:val="24"/>
        </w:rPr>
        <w:t xml:space="preserve">                  August 2020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(Reporter)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Tahila Montessori School                             November 2022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Umuahia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(Assistant Teacher) 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HOBBIES 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and Singing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REFEREES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DR. UCHENNA AMAEFULE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HOD, Department of English Language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Clifford University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Owerrinta 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Abia State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PASTOR IBE M. JOHNSON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Planning Director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Abia State ADP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Umuahia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28E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Words>165</Words>
  <Pages>2</Pages>
  <Characters>1021</Characters>
  <Application>WPS Office</Application>
  <DocSecurity>0</DocSecurity>
  <Paragraphs>61</Paragraphs>
  <ScaleCrop>false</ScaleCrop>
  <LinksUpToDate>false</LinksUpToDate>
  <CharactersWithSpaces>1420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2022-12-13T17:45:00Z</dcterms:created>
  <dc:creator>Admin</dc:creator>
  <lastModifiedBy>itel S663L</lastModifiedBy>
  <dcterms:modified xsi:type="dcterms:W3CDTF">2023-10-04T21:59:18Z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8a9337421928419184648112fa680183</vt:lpwstr>
  </property>
</Properties>
</file>