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EF35" w14:textId="48F31484" w:rsidR="00DC1A81" w:rsidRPr="00740131" w:rsidRDefault="00C65B70" w:rsidP="000A1D50">
      <w:pPr>
        <w:pStyle w:val="Name"/>
        <w:spacing w:after="20"/>
        <w:ind w:right="1440"/>
        <w:jc w:val="center"/>
        <w:rPr>
          <w:rFonts w:ascii="Times New Roman" w:hAnsi="Times New Roman" w:cs="Times New Roman"/>
          <w:color w:val="000000" w:themeColor="text1"/>
          <w:sz w:val="56"/>
          <w:szCs w:val="18"/>
        </w:rPr>
      </w:pPr>
      <w:r w:rsidRPr="00740131">
        <w:rPr>
          <w:rFonts w:ascii="Times New Roman" w:hAnsi="Times New Roman" w:cs="Times New Roman"/>
          <w:color w:val="000000" w:themeColor="text1"/>
          <w:sz w:val="56"/>
          <w:szCs w:val="18"/>
        </w:rPr>
        <w:t>Chitom Pearl Azubike</w:t>
      </w:r>
    </w:p>
    <w:p w14:paraId="1BA7FEB4" w14:textId="404DE391" w:rsidR="00C65B70" w:rsidRPr="000A1D50" w:rsidRDefault="00C65B70" w:rsidP="00C65B70">
      <w:pPr>
        <w:pStyle w:val="ContactInfo"/>
        <w:spacing w:after="20"/>
        <w:ind w:right="1440"/>
        <w:jc w:val="center"/>
        <w:rPr>
          <w:rFonts w:ascii="Times New Roman" w:hAnsi="Times New Roman" w:cs="Times New Roman"/>
          <w:color w:val="000000" w:themeColor="text1"/>
        </w:rPr>
      </w:pPr>
      <w:r w:rsidRPr="000A1D50">
        <w:rPr>
          <w:rFonts w:ascii="Times New Roman" w:hAnsi="Times New Roman" w:cs="Times New Roman"/>
          <w:color w:val="000000" w:themeColor="text1"/>
        </w:rPr>
        <w:t>11403 Oak Lake Point Drive, Sugarland TX 77498</w:t>
      </w:r>
    </w:p>
    <w:p w14:paraId="3F70831F" w14:textId="6ABC0A6A" w:rsidR="00DC1A81" w:rsidRPr="000A1D50" w:rsidRDefault="00C65B70" w:rsidP="00C65B70">
      <w:pPr>
        <w:pStyle w:val="ContactInfo"/>
        <w:spacing w:after="20"/>
        <w:ind w:right="1440"/>
        <w:jc w:val="center"/>
        <w:rPr>
          <w:rFonts w:ascii="Times New Roman" w:hAnsi="Times New Roman" w:cs="Times New Roman"/>
          <w:color w:val="000000" w:themeColor="text1"/>
        </w:rPr>
      </w:pPr>
      <w:r w:rsidRPr="000A1D50">
        <w:rPr>
          <w:rFonts w:ascii="Times New Roman" w:hAnsi="Times New Roman" w:cs="Times New Roman"/>
          <w:color w:val="000000" w:themeColor="text1"/>
        </w:rPr>
        <w:t>832-326-5251</w:t>
      </w:r>
    </w:p>
    <w:p w14:paraId="7F4BAFE1" w14:textId="4AE87520" w:rsidR="00C65B70" w:rsidRPr="000A1D50" w:rsidRDefault="00C65B70" w:rsidP="00C65B70">
      <w:pPr>
        <w:pStyle w:val="ContactInfo"/>
        <w:spacing w:after="20"/>
        <w:ind w:right="1440"/>
        <w:jc w:val="center"/>
        <w:rPr>
          <w:rFonts w:ascii="Times New Roman" w:hAnsi="Times New Roman" w:cs="Times New Roman"/>
          <w:color w:val="000000" w:themeColor="text1"/>
        </w:rPr>
      </w:pPr>
      <w:r w:rsidRPr="000A1D50">
        <w:rPr>
          <w:rFonts w:ascii="Times New Roman" w:hAnsi="Times New Roman" w:cs="Times New Roman"/>
          <w:color w:val="000000" w:themeColor="text1"/>
        </w:rPr>
        <w:t>chitomazubike@sbcglobal.net</w:t>
      </w:r>
    </w:p>
    <w:sdt>
      <w:sdtPr>
        <w:rPr>
          <w:rFonts w:ascii="Times New Roman" w:hAnsi="Times New Roman" w:cs="Times New Roman"/>
          <w:bCs/>
          <w:color w:val="000000" w:themeColor="text1"/>
        </w:rPr>
        <w:id w:val="-1179423465"/>
        <w:placeholder>
          <w:docPart w:val="9BCD3991314E1748957A0C6F488A9951"/>
        </w:placeholder>
        <w:temporary/>
        <w:showingPlcHdr/>
        <w15:appearance w15:val="hidden"/>
      </w:sdtPr>
      <w:sdtContent>
        <w:p w14:paraId="5A630A72" w14:textId="77777777" w:rsidR="00DC1A81" w:rsidRPr="00740131" w:rsidRDefault="00261C10">
          <w:pPr>
            <w:pStyle w:val="Heading1"/>
            <w:rPr>
              <w:rFonts w:ascii="Times New Roman" w:hAnsi="Times New Roman" w:cs="Times New Roman"/>
              <w:bCs/>
              <w:color w:val="000000" w:themeColor="text1"/>
            </w:rPr>
          </w:pPr>
          <w:r w:rsidRPr="00740131">
            <w:rPr>
              <w:rFonts w:ascii="Times New Roman" w:hAnsi="Times New Roman" w:cs="Times New Roman"/>
              <w:bCs/>
              <w:color w:val="000000" w:themeColor="text1"/>
            </w:rPr>
            <w:t>Objective</w:t>
          </w:r>
        </w:p>
      </w:sdtContent>
    </w:sdt>
    <w:p w14:paraId="24948B43" w14:textId="6166827E" w:rsidR="00DC1A81" w:rsidRPr="00740131" w:rsidRDefault="00F30BD8">
      <w:pPr>
        <w:rPr>
          <w:rFonts w:ascii="Times New Roman" w:hAnsi="Times New Roman" w:cs="Times New Roman"/>
          <w:color w:val="000000" w:themeColor="text1"/>
        </w:rPr>
      </w:pPr>
      <w:r w:rsidRPr="00740131">
        <w:rPr>
          <w:rFonts w:ascii="Times New Roman" w:hAnsi="Times New Roman" w:cs="Times New Roman"/>
          <w:color w:val="000000" w:themeColor="text1"/>
        </w:rPr>
        <w:t>My goal is to offer evidence-based care with efficiency and integrity.</w:t>
      </w:r>
    </w:p>
    <w:p w14:paraId="59854406" w14:textId="5AFBC9AA" w:rsidR="005779F8" w:rsidRPr="00740131" w:rsidRDefault="005779F8" w:rsidP="005779F8">
      <w:pPr>
        <w:pStyle w:val="Heading1"/>
        <w:rPr>
          <w:rFonts w:ascii="Times New Roman" w:hAnsi="Times New Roman" w:cs="Times New Roman"/>
          <w:bCs/>
          <w:color w:val="000000" w:themeColor="text1"/>
        </w:rPr>
      </w:pPr>
      <w:r w:rsidRPr="00740131">
        <w:rPr>
          <w:rFonts w:ascii="Times New Roman" w:hAnsi="Times New Roman" w:cs="Times New Roman"/>
          <w:bCs/>
          <w:color w:val="000000" w:themeColor="text1"/>
        </w:rPr>
        <w:t>Summary</w:t>
      </w:r>
    </w:p>
    <w:p w14:paraId="688F8AA5" w14:textId="3B80DB64" w:rsidR="005779F8" w:rsidRPr="00740131" w:rsidRDefault="005779F8" w:rsidP="005779F8">
      <w:pPr>
        <w:rPr>
          <w:rFonts w:ascii="Times New Roman" w:hAnsi="Times New Roman" w:cs="Times New Roman"/>
          <w:color w:val="000000" w:themeColor="text1"/>
        </w:rPr>
      </w:pPr>
      <w:r w:rsidRPr="00740131">
        <w:rPr>
          <w:rFonts w:ascii="Times New Roman" w:hAnsi="Times New Roman" w:cs="Times New Roman"/>
          <w:color w:val="000000" w:themeColor="text1"/>
        </w:rPr>
        <w:t xml:space="preserve">A prudent and caring Board-Certified Psychiatric nurse practitioner with over twelve years as </w:t>
      </w:r>
      <w:r w:rsidR="006F782E" w:rsidRPr="00740131">
        <w:rPr>
          <w:rFonts w:ascii="Times New Roman" w:hAnsi="Times New Roman" w:cs="Times New Roman"/>
          <w:color w:val="000000" w:themeColor="text1"/>
        </w:rPr>
        <w:t>a</w:t>
      </w:r>
      <w:r w:rsidRPr="00740131">
        <w:rPr>
          <w:rFonts w:ascii="Times New Roman" w:hAnsi="Times New Roman" w:cs="Times New Roman"/>
          <w:color w:val="000000" w:themeColor="text1"/>
        </w:rPr>
        <w:t xml:space="preserve"> registered nurses (RN) in providing compassionate care. </w:t>
      </w:r>
      <w:r w:rsidR="006F782E" w:rsidRPr="00740131">
        <w:rPr>
          <w:rFonts w:ascii="Times New Roman" w:hAnsi="Times New Roman" w:cs="Times New Roman"/>
          <w:color w:val="000000" w:themeColor="text1"/>
        </w:rPr>
        <w:t>Proficient</w:t>
      </w:r>
      <w:r w:rsidRPr="00740131">
        <w:rPr>
          <w:rFonts w:ascii="Times New Roman" w:hAnsi="Times New Roman" w:cs="Times New Roman"/>
          <w:color w:val="000000" w:themeColor="text1"/>
        </w:rPr>
        <w:t xml:space="preserve"> in patient</w:t>
      </w:r>
      <w:r w:rsidR="006F782E" w:rsidRPr="00740131">
        <w:rPr>
          <w:rFonts w:ascii="Times New Roman" w:hAnsi="Times New Roman" w:cs="Times New Roman"/>
          <w:color w:val="000000" w:themeColor="text1"/>
        </w:rPr>
        <w:t xml:space="preserve">’s </w:t>
      </w:r>
      <w:r w:rsidRPr="00740131">
        <w:rPr>
          <w:rFonts w:ascii="Times New Roman" w:hAnsi="Times New Roman" w:cs="Times New Roman"/>
          <w:color w:val="000000" w:themeColor="text1"/>
        </w:rPr>
        <w:t xml:space="preserve">assessment evaluations and diagnostics, with </w:t>
      </w:r>
      <w:r w:rsidR="0022699F" w:rsidRPr="00740131">
        <w:rPr>
          <w:rFonts w:ascii="Times New Roman" w:hAnsi="Times New Roman" w:cs="Times New Roman"/>
          <w:color w:val="000000" w:themeColor="text1"/>
        </w:rPr>
        <w:t>recommendations</w:t>
      </w:r>
      <w:r w:rsidRPr="00740131">
        <w:rPr>
          <w:rFonts w:ascii="Times New Roman" w:hAnsi="Times New Roman" w:cs="Times New Roman"/>
          <w:color w:val="000000" w:themeColor="text1"/>
        </w:rPr>
        <w:t xml:space="preserve"> from professors during field experience. Dedicated and efficient in screening and interviewing patients, and in providing</w:t>
      </w:r>
      <w:r w:rsidR="0059762E" w:rsidRPr="00740131">
        <w:rPr>
          <w:rFonts w:ascii="Times New Roman" w:hAnsi="Times New Roman" w:cs="Times New Roman"/>
          <w:color w:val="000000" w:themeColor="text1"/>
        </w:rPr>
        <w:t xml:space="preserve"> high quality,</w:t>
      </w:r>
      <w:r w:rsidRPr="00740131">
        <w:rPr>
          <w:rFonts w:ascii="Times New Roman" w:hAnsi="Times New Roman" w:cs="Times New Roman"/>
          <w:color w:val="000000" w:themeColor="text1"/>
        </w:rPr>
        <w:t xml:space="preserve"> individualized care to meet patient’s needs. A team player and has worked with several multidisciplinary teams in providing care to those with mental health needs. Seasoned with routine care and emergency response. Has the ability to use EMR.  </w:t>
      </w:r>
    </w:p>
    <w:p w14:paraId="44648AD3" w14:textId="51B923F5" w:rsidR="005779F8" w:rsidRPr="00740131" w:rsidRDefault="005779F8" w:rsidP="005779F8">
      <w:pPr>
        <w:pStyle w:val="Heading1"/>
        <w:rPr>
          <w:rFonts w:ascii="Times New Roman" w:hAnsi="Times New Roman" w:cs="Times New Roman"/>
          <w:bCs/>
          <w:color w:val="000000" w:themeColor="text1"/>
        </w:rPr>
      </w:pPr>
      <w:r w:rsidRPr="00740131">
        <w:rPr>
          <w:rFonts w:ascii="Times New Roman" w:hAnsi="Times New Roman" w:cs="Times New Roman"/>
          <w:bCs/>
          <w:color w:val="000000" w:themeColor="text1"/>
        </w:rPr>
        <w:t>Skills</w:t>
      </w:r>
    </w:p>
    <w:p w14:paraId="4685E5EB" w14:textId="0225EBF1" w:rsidR="00165170" w:rsidRPr="00740131" w:rsidRDefault="00165170"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 xml:space="preserve">Excellent communication and listening </w:t>
      </w:r>
      <w:r w:rsidR="00815672" w:rsidRPr="00740131">
        <w:rPr>
          <w:rFonts w:ascii="Times New Roman" w:hAnsi="Times New Roman" w:cs="Times New Roman"/>
          <w:color w:val="000000" w:themeColor="text1"/>
        </w:rPr>
        <w:t>skills.</w:t>
      </w:r>
    </w:p>
    <w:p w14:paraId="32E59FF4" w14:textId="2BCB4A27"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 xml:space="preserve">Good communication and listening </w:t>
      </w:r>
      <w:r w:rsidR="00815672" w:rsidRPr="00740131">
        <w:rPr>
          <w:rFonts w:ascii="Times New Roman" w:hAnsi="Times New Roman" w:cs="Times New Roman"/>
          <w:color w:val="000000" w:themeColor="text1"/>
        </w:rPr>
        <w:t>skills.</w:t>
      </w:r>
    </w:p>
    <w:p w14:paraId="2E361342" w14:textId="0EDD67F7"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Self-motivated</w:t>
      </w:r>
    </w:p>
    <w:p w14:paraId="6B8D869E" w14:textId="77777777"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Collaboration of care and Teamwork</w:t>
      </w:r>
    </w:p>
    <w:p w14:paraId="2F724BB8" w14:textId="1722C5D7"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 xml:space="preserve">Critical thinking and ability to assess health </w:t>
      </w:r>
      <w:r w:rsidR="00815672" w:rsidRPr="00740131">
        <w:rPr>
          <w:rFonts w:ascii="Times New Roman" w:hAnsi="Times New Roman" w:cs="Times New Roman"/>
          <w:color w:val="000000" w:themeColor="text1"/>
        </w:rPr>
        <w:t>issues.</w:t>
      </w:r>
    </w:p>
    <w:p w14:paraId="4ECF901C" w14:textId="541D10DA"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 xml:space="preserve">Cultural awareness and maintaining professional </w:t>
      </w:r>
      <w:r w:rsidR="00815672" w:rsidRPr="00740131">
        <w:rPr>
          <w:rFonts w:ascii="Times New Roman" w:hAnsi="Times New Roman" w:cs="Times New Roman"/>
          <w:color w:val="000000" w:themeColor="text1"/>
        </w:rPr>
        <w:t>relationships.</w:t>
      </w:r>
    </w:p>
    <w:p w14:paraId="0BD859D7" w14:textId="77777777"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Patient health Education and critical thinking abilities</w:t>
      </w:r>
    </w:p>
    <w:p w14:paraId="05FB5484" w14:textId="77777777"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Leadership and management</w:t>
      </w:r>
    </w:p>
    <w:p w14:paraId="21DF37D6" w14:textId="55C05926" w:rsidR="005779F8" w:rsidRPr="00740131" w:rsidRDefault="005779F8" w:rsidP="005779F8">
      <w:pPr>
        <w:pStyle w:val="ListParagraph"/>
        <w:numPr>
          <w:ilvl w:val="0"/>
          <w:numId w:val="18"/>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Psychiatric and Mental health management</w:t>
      </w:r>
    </w:p>
    <w:p w14:paraId="71AF46A1" w14:textId="1527449C" w:rsidR="00DC1A81" w:rsidRPr="00740131" w:rsidRDefault="005779F8">
      <w:pPr>
        <w:pStyle w:val="Heading1"/>
        <w:rPr>
          <w:rFonts w:ascii="Times New Roman" w:hAnsi="Times New Roman" w:cs="Times New Roman"/>
          <w:bCs/>
          <w:color w:val="000000" w:themeColor="text1"/>
        </w:rPr>
      </w:pPr>
      <w:r w:rsidRPr="00740131">
        <w:rPr>
          <w:rFonts w:ascii="Times New Roman" w:hAnsi="Times New Roman" w:cs="Times New Roman"/>
          <w:bCs/>
          <w:color w:val="000000" w:themeColor="text1"/>
        </w:rPr>
        <w:t xml:space="preserve">Nursing Experience    </w:t>
      </w:r>
    </w:p>
    <w:p w14:paraId="3776F90B" w14:textId="39C2953D" w:rsidR="00625C24" w:rsidRPr="00740131" w:rsidRDefault="00625C24" w:rsidP="00B348B3">
      <w:pPr>
        <w:spacing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NL Mental Health Care PLLC</w:t>
      </w:r>
      <w:r w:rsidR="00B348B3" w:rsidRPr="00740131">
        <w:rPr>
          <w:rFonts w:ascii="Times New Roman" w:hAnsi="Times New Roman" w:cs="Times New Roman"/>
          <w:b/>
          <w:bCs/>
          <w:color w:val="000000" w:themeColor="text1"/>
        </w:rPr>
        <w:t xml:space="preserve"> </w:t>
      </w:r>
    </w:p>
    <w:p w14:paraId="10FF2A3F" w14:textId="3AAA6FD5" w:rsidR="00165170" w:rsidRPr="00740131" w:rsidRDefault="00165170" w:rsidP="00B348B3">
      <w:pPr>
        <w:spacing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Psychiatric Nurse Practitioner</w:t>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t xml:space="preserve">                                                                    </w:t>
      </w:r>
      <w:r w:rsidR="00F55B89" w:rsidRPr="00740131">
        <w:rPr>
          <w:rFonts w:ascii="Times New Roman" w:hAnsi="Times New Roman" w:cs="Times New Roman"/>
          <w:b/>
          <w:bCs/>
          <w:color w:val="000000" w:themeColor="text1"/>
        </w:rPr>
        <w:t xml:space="preserve">                   </w:t>
      </w:r>
      <w:r w:rsidRPr="00740131">
        <w:rPr>
          <w:rFonts w:ascii="Times New Roman" w:hAnsi="Times New Roman" w:cs="Times New Roman"/>
          <w:b/>
          <w:bCs/>
          <w:color w:val="000000" w:themeColor="text1"/>
        </w:rPr>
        <w:t xml:space="preserve"> Jan. 2023 - Present</w:t>
      </w:r>
    </w:p>
    <w:p w14:paraId="432C2FE9" w14:textId="4D81CEC7" w:rsidR="00B348B3" w:rsidRPr="00740131" w:rsidRDefault="00B348B3"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 xml:space="preserve">Provide psychiatric evaluation. and </w:t>
      </w:r>
      <w:r w:rsidR="0059762E" w:rsidRPr="00740131">
        <w:rPr>
          <w:rFonts w:ascii="Times New Roman" w:hAnsi="Times New Roman" w:cs="Times New Roman"/>
          <w:color w:val="000000" w:themeColor="text1"/>
        </w:rPr>
        <w:t>medication management services</w:t>
      </w:r>
    </w:p>
    <w:p w14:paraId="13AC3678" w14:textId="11663E85" w:rsidR="0059762E" w:rsidRPr="00740131" w:rsidRDefault="0059762E"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Ability to diagnose mental health, substance abuse and emotional disorders.</w:t>
      </w:r>
    </w:p>
    <w:p w14:paraId="307D0F89" w14:textId="59E227F9" w:rsidR="00B348B3" w:rsidRPr="00740131" w:rsidRDefault="0059762E"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Collaborates closely with treatment team to provide quality care.</w:t>
      </w:r>
    </w:p>
    <w:p w14:paraId="7A1921CC" w14:textId="66E922AF" w:rsidR="00B348B3" w:rsidRPr="00740131" w:rsidRDefault="00B348B3"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Able to maintain client confidentiality and trust.</w:t>
      </w:r>
    </w:p>
    <w:p w14:paraId="253E8120" w14:textId="291AD241" w:rsidR="0059762E" w:rsidRPr="00740131" w:rsidRDefault="0059762E"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 xml:space="preserve">Provides necessary health education. </w:t>
      </w:r>
    </w:p>
    <w:p w14:paraId="0A0D5292" w14:textId="0E211CFE" w:rsidR="0059762E" w:rsidRPr="00740131" w:rsidRDefault="0059762E"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Monitor patients’ medications, assess for effectiveness and side-effects.</w:t>
      </w:r>
    </w:p>
    <w:p w14:paraId="5ADFC2FA" w14:textId="6F9D5BAE" w:rsidR="0059762E" w:rsidRPr="00740131" w:rsidRDefault="0059762E"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Ability to use Telehealth Services.</w:t>
      </w:r>
    </w:p>
    <w:p w14:paraId="42EBC0AD" w14:textId="1DE5EE90" w:rsidR="00165170" w:rsidRPr="00740131" w:rsidRDefault="004F3BC7" w:rsidP="00B348B3">
      <w:pPr>
        <w:pStyle w:val="ListParagraph"/>
        <w:numPr>
          <w:ilvl w:val="0"/>
          <w:numId w:val="20"/>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Consult with physician as indicated in Collaborative Practice Agreement.</w:t>
      </w:r>
    </w:p>
    <w:p w14:paraId="0FC6AB38" w14:textId="13B01F1D" w:rsidR="00165170" w:rsidRPr="00740131" w:rsidRDefault="005779F8" w:rsidP="005779F8">
      <w:pPr>
        <w:rPr>
          <w:rFonts w:ascii="Times New Roman" w:hAnsi="Times New Roman" w:cs="Times New Roman"/>
          <w:b/>
          <w:bCs/>
          <w:color w:val="000000" w:themeColor="text1"/>
        </w:rPr>
      </w:pPr>
      <w:r w:rsidRPr="00740131">
        <w:rPr>
          <w:rFonts w:ascii="Times New Roman" w:hAnsi="Times New Roman" w:cs="Times New Roman"/>
          <w:b/>
          <w:bCs/>
          <w:color w:val="000000" w:themeColor="text1"/>
        </w:rPr>
        <w:t xml:space="preserve">University of Texas - Harris County Psychiatric center, Houston, Texas   </w:t>
      </w:r>
    </w:p>
    <w:p w14:paraId="59CFD1C3" w14:textId="46AB426C" w:rsidR="005779F8" w:rsidRPr="00740131" w:rsidRDefault="00165170" w:rsidP="005779F8">
      <w:pPr>
        <w:rPr>
          <w:rFonts w:ascii="Times New Roman" w:hAnsi="Times New Roman" w:cs="Times New Roman"/>
          <w:b/>
          <w:bCs/>
          <w:color w:val="000000" w:themeColor="text1"/>
        </w:rPr>
      </w:pPr>
      <w:r w:rsidRPr="00740131">
        <w:rPr>
          <w:rFonts w:ascii="Times New Roman" w:hAnsi="Times New Roman" w:cs="Times New Roman"/>
          <w:b/>
          <w:bCs/>
          <w:color w:val="000000" w:themeColor="text1"/>
        </w:rPr>
        <w:t>Registered Nurse-Behavioral Health</w:t>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t xml:space="preserve">                                                                   </w:t>
      </w:r>
      <w:r w:rsidR="00F55B89" w:rsidRPr="00740131">
        <w:rPr>
          <w:rFonts w:ascii="Times New Roman" w:hAnsi="Times New Roman" w:cs="Times New Roman"/>
          <w:b/>
          <w:bCs/>
          <w:color w:val="000000" w:themeColor="text1"/>
        </w:rPr>
        <w:t xml:space="preserve">                    </w:t>
      </w:r>
      <w:r w:rsidRPr="00740131">
        <w:rPr>
          <w:rFonts w:ascii="Times New Roman" w:hAnsi="Times New Roman" w:cs="Times New Roman"/>
          <w:b/>
          <w:bCs/>
          <w:color w:val="000000" w:themeColor="text1"/>
        </w:rPr>
        <w:t xml:space="preserve">Jun. 2013 - Present    </w:t>
      </w:r>
    </w:p>
    <w:p w14:paraId="15FEF899" w14:textId="77777777" w:rsidR="00165170" w:rsidRPr="00740131" w:rsidRDefault="00165170" w:rsidP="00165170">
      <w:pPr>
        <w:pStyle w:val="ListParagraph"/>
        <w:numPr>
          <w:ilvl w:val="0"/>
          <w:numId w:val="14"/>
        </w:numPr>
        <w:spacing w:after="0"/>
        <w:rPr>
          <w:rFonts w:ascii="Times New Roman" w:hAnsi="Times New Roman" w:cs="Times New Roman"/>
          <w:color w:val="000000" w:themeColor="text1"/>
        </w:rPr>
      </w:pPr>
      <w:r w:rsidRPr="00740131">
        <w:rPr>
          <w:rFonts w:ascii="Times New Roman" w:hAnsi="Times New Roman" w:cs="Times New Roman"/>
          <w:color w:val="000000" w:themeColor="text1"/>
        </w:rPr>
        <w:t>Provided comprehensive nursing care to patients with mental health disorders.</w:t>
      </w:r>
    </w:p>
    <w:p w14:paraId="7193D5E7" w14:textId="77777777" w:rsidR="00165170" w:rsidRPr="00740131" w:rsidRDefault="00165170" w:rsidP="00165170">
      <w:pPr>
        <w:pStyle w:val="ListParagraph"/>
        <w:numPr>
          <w:ilvl w:val="0"/>
          <w:numId w:val="14"/>
        </w:numPr>
        <w:spacing w:after="0"/>
        <w:rPr>
          <w:rFonts w:ascii="Times New Roman" w:hAnsi="Times New Roman" w:cs="Times New Roman"/>
          <w:color w:val="000000" w:themeColor="text1"/>
        </w:rPr>
      </w:pPr>
      <w:r w:rsidRPr="00740131">
        <w:rPr>
          <w:rFonts w:ascii="Times New Roman" w:hAnsi="Times New Roman" w:cs="Times New Roman"/>
          <w:color w:val="000000" w:themeColor="text1"/>
        </w:rPr>
        <w:t>Conducted initial assessments, developed care plans, and monitored treatment progress.</w:t>
      </w:r>
    </w:p>
    <w:p w14:paraId="4F81F454" w14:textId="77777777" w:rsidR="00165170" w:rsidRPr="00740131" w:rsidRDefault="00165170" w:rsidP="00165170">
      <w:pPr>
        <w:pStyle w:val="ListParagraph"/>
        <w:numPr>
          <w:ilvl w:val="0"/>
          <w:numId w:val="14"/>
        </w:numPr>
        <w:spacing w:after="0"/>
        <w:rPr>
          <w:rFonts w:ascii="Times New Roman" w:hAnsi="Times New Roman" w:cs="Times New Roman"/>
          <w:color w:val="000000" w:themeColor="text1"/>
        </w:rPr>
      </w:pPr>
      <w:r w:rsidRPr="00740131">
        <w:rPr>
          <w:rFonts w:ascii="Times New Roman" w:hAnsi="Times New Roman" w:cs="Times New Roman"/>
          <w:color w:val="000000" w:themeColor="text1"/>
        </w:rPr>
        <w:t>Administered medications and ensured compliance with treatment plans.</w:t>
      </w:r>
    </w:p>
    <w:p w14:paraId="47872CA2" w14:textId="77777777" w:rsidR="00165170" w:rsidRPr="00740131" w:rsidRDefault="00165170" w:rsidP="00165170">
      <w:pPr>
        <w:pStyle w:val="ListParagraph"/>
        <w:numPr>
          <w:ilvl w:val="0"/>
          <w:numId w:val="14"/>
        </w:numPr>
        <w:spacing w:after="0"/>
        <w:rPr>
          <w:rFonts w:ascii="Times New Roman" w:hAnsi="Times New Roman" w:cs="Times New Roman"/>
          <w:color w:val="000000" w:themeColor="text1"/>
        </w:rPr>
      </w:pPr>
      <w:r w:rsidRPr="00740131">
        <w:rPr>
          <w:rFonts w:ascii="Times New Roman" w:hAnsi="Times New Roman" w:cs="Times New Roman"/>
          <w:color w:val="000000" w:themeColor="text1"/>
        </w:rPr>
        <w:t>Collaborated with psychiatrists, therapists, and social workers to create holistic care plans.</w:t>
      </w:r>
    </w:p>
    <w:p w14:paraId="27C80ED5" w14:textId="77777777" w:rsidR="00165170" w:rsidRPr="00740131" w:rsidRDefault="00165170" w:rsidP="00165170">
      <w:pPr>
        <w:pStyle w:val="ListParagraph"/>
        <w:numPr>
          <w:ilvl w:val="0"/>
          <w:numId w:val="14"/>
        </w:numPr>
        <w:spacing w:after="0"/>
        <w:rPr>
          <w:rFonts w:ascii="Times New Roman" w:hAnsi="Times New Roman" w:cs="Times New Roman"/>
          <w:color w:val="000000" w:themeColor="text1"/>
        </w:rPr>
      </w:pPr>
      <w:r w:rsidRPr="00740131">
        <w:rPr>
          <w:rFonts w:ascii="Times New Roman" w:hAnsi="Times New Roman" w:cs="Times New Roman"/>
          <w:color w:val="000000" w:themeColor="text1"/>
        </w:rPr>
        <w:t>Facilitated group therapy sessions and provided one-on-one counseling.</w:t>
      </w:r>
    </w:p>
    <w:p w14:paraId="40EDBBE6" w14:textId="77777777" w:rsidR="00165170" w:rsidRPr="00740131" w:rsidRDefault="00165170" w:rsidP="00165170">
      <w:pPr>
        <w:pStyle w:val="ListParagraph"/>
        <w:numPr>
          <w:ilvl w:val="0"/>
          <w:numId w:val="14"/>
        </w:numPr>
        <w:spacing w:after="0"/>
        <w:rPr>
          <w:rFonts w:ascii="Times New Roman" w:hAnsi="Times New Roman" w:cs="Times New Roman"/>
          <w:color w:val="000000" w:themeColor="text1"/>
        </w:rPr>
      </w:pPr>
      <w:r w:rsidRPr="00740131">
        <w:rPr>
          <w:rFonts w:ascii="Times New Roman" w:hAnsi="Times New Roman" w:cs="Times New Roman"/>
          <w:color w:val="000000" w:themeColor="text1"/>
        </w:rPr>
        <w:t>Assisted in crisis intervention and managed challenging patient behaviors.</w:t>
      </w:r>
    </w:p>
    <w:p w14:paraId="0425B197" w14:textId="77777777" w:rsidR="005779F8" w:rsidRPr="00740131" w:rsidRDefault="005779F8" w:rsidP="005779F8">
      <w:pPr>
        <w:pStyle w:val="ListParagraph"/>
        <w:spacing w:after="0" w:line="240" w:lineRule="auto"/>
        <w:ind w:left="720"/>
        <w:rPr>
          <w:rFonts w:ascii="Times New Roman" w:hAnsi="Times New Roman" w:cs="Times New Roman"/>
          <w:color w:val="000000" w:themeColor="text1"/>
        </w:rPr>
      </w:pPr>
    </w:p>
    <w:p w14:paraId="4225BB4A" w14:textId="77777777" w:rsidR="00165170" w:rsidRPr="00740131" w:rsidRDefault="00165170" w:rsidP="00165170">
      <w:pPr>
        <w:spacing w:after="0"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 xml:space="preserve">Bellaire Behavioral Hospital, Houston, Texas                                              </w:t>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r>
    </w:p>
    <w:p w14:paraId="3C8ED83B" w14:textId="5EC8BE5E" w:rsidR="00165170" w:rsidRPr="00740131" w:rsidRDefault="00165170" w:rsidP="00165170">
      <w:pPr>
        <w:spacing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Registered Nurse-Behavioral Health</w:t>
      </w:r>
      <w:r w:rsidRPr="00740131">
        <w:rPr>
          <w:rFonts w:ascii="Times New Roman" w:hAnsi="Times New Roman" w:cs="Times New Roman"/>
          <w:b/>
          <w:bCs/>
          <w:color w:val="000000" w:themeColor="text1"/>
        </w:rPr>
        <w:tab/>
        <w:t xml:space="preserve">                                                                                    </w:t>
      </w:r>
      <w:r w:rsidR="00F55B89" w:rsidRPr="00740131">
        <w:rPr>
          <w:rFonts w:ascii="Times New Roman" w:hAnsi="Times New Roman" w:cs="Times New Roman"/>
          <w:b/>
          <w:bCs/>
          <w:color w:val="000000" w:themeColor="text1"/>
        </w:rPr>
        <w:t xml:space="preserve">      </w:t>
      </w:r>
      <w:r w:rsidRPr="00740131">
        <w:rPr>
          <w:rFonts w:ascii="Times New Roman" w:hAnsi="Times New Roman" w:cs="Times New Roman"/>
          <w:b/>
          <w:bCs/>
          <w:color w:val="000000" w:themeColor="text1"/>
        </w:rPr>
        <w:t>Apr. 2010 – Dec. 2018</w:t>
      </w:r>
    </w:p>
    <w:p w14:paraId="53FD0D7F" w14:textId="77777777" w:rsidR="00165170" w:rsidRPr="00740131" w:rsidRDefault="00165170" w:rsidP="00165170">
      <w:pPr>
        <w:numPr>
          <w:ilvl w:val="0"/>
          <w:numId w:val="16"/>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Coordinated and supervised the care of patients in a psychiatric unit.</w:t>
      </w:r>
    </w:p>
    <w:p w14:paraId="2DFBB281" w14:textId="77777777" w:rsidR="00165170" w:rsidRPr="00740131" w:rsidRDefault="00165170" w:rsidP="00165170">
      <w:pPr>
        <w:numPr>
          <w:ilvl w:val="0"/>
          <w:numId w:val="16"/>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Conducted risk assessments and implemented safety protocols.</w:t>
      </w:r>
    </w:p>
    <w:p w14:paraId="2BFBD1E3" w14:textId="77777777" w:rsidR="00165170" w:rsidRPr="00740131" w:rsidRDefault="00165170" w:rsidP="00165170">
      <w:pPr>
        <w:numPr>
          <w:ilvl w:val="0"/>
          <w:numId w:val="16"/>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Participated in treatment team meetings and contributed to care plan development.</w:t>
      </w:r>
    </w:p>
    <w:p w14:paraId="76AFAED4" w14:textId="77777777" w:rsidR="00165170" w:rsidRPr="00740131" w:rsidRDefault="00165170" w:rsidP="00165170">
      <w:pPr>
        <w:numPr>
          <w:ilvl w:val="0"/>
          <w:numId w:val="16"/>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Educated patients and their families on mental health conditions and treatment options.</w:t>
      </w:r>
    </w:p>
    <w:p w14:paraId="4CD2F227" w14:textId="77777777" w:rsidR="00165170" w:rsidRPr="00740131" w:rsidRDefault="00165170" w:rsidP="00165170">
      <w:pPr>
        <w:numPr>
          <w:ilvl w:val="0"/>
          <w:numId w:val="16"/>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Documented patient progress and maintained accurate medical records.</w:t>
      </w:r>
    </w:p>
    <w:p w14:paraId="53A094D0" w14:textId="77777777" w:rsidR="00165170" w:rsidRPr="00740131" w:rsidRDefault="00165170" w:rsidP="00165170">
      <w:pPr>
        <w:numPr>
          <w:ilvl w:val="0"/>
          <w:numId w:val="16"/>
        </w:numPr>
        <w:spacing w:after="0"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Mentored and trained junior nursing staff in psychiatric nursing practices.</w:t>
      </w:r>
    </w:p>
    <w:p w14:paraId="4E9B332F" w14:textId="77777777" w:rsidR="006F782E" w:rsidRPr="00740131" w:rsidRDefault="006F782E" w:rsidP="006F782E">
      <w:pPr>
        <w:spacing w:after="0" w:line="240" w:lineRule="auto"/>
        <w:rPr>
          <w:rFonts w:ascii="Times New Roman" w:hAnsi="Times New Roman" w:cs="Times New Roman"/>
          <w:b/>
          <w:bCs/>
          <w:color w:val="000000" w:themeColor="text1"/>
        </w:rPr>
      </w:pPr>
    </w:p>
    <w:p w14:paraId="74F17045" w14:textId="77777777" w:rsidR="00165170" w:rsidRPr="00740131" w:rsidRDefault="00165170" w:rsidP="00165170">
      <w:pPr>
        <w:spacing w:after="0"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 xml:space="preserve">St. Joseph Hospital, Houston, Texas      </w:t>
      </w:r>
      <w:r w:rsidRPr="00740131">
        <w:rPr>
          <w:rFonts w:ascii="Times New Roman" w:hAnsi="Times New Roman" w:cs="Times New Roman"/>
          <w:b/>
          <w:bCs/>
          <w:color w:val="000000" w:themeColor="text1"/>
        </w:rPr>
        <w:tab/>
        <w:t xml:space="preserve">                                                                               </w:t>
      </w:r>
    </w:p>
    <w:p w14:paraId="6D6CF49C" w14:textId="7F605633" w:rsidR="00165170" w:rsidRPr="00740131" w:rsidRDefault="00165170" w:rsidP="00165170">
      <w:pPr>
        <w:spacing w:after="0"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 xml:space="preserve">Registered Nurse, Adult Acute Care                                                               </w:t>
      </w:r>
      <w:r w:rsidR="00F55B89" w:rsidRPr="00740131">
        <w:rPr>
          <w:rFonts w:ascii="Times New Roman" w:hAnsi="Times New Roman" w:cs="Times New Roman"/>
          <w:b/>
          <w:bCs/>
          <w:color w:val="000000" w:themeColor="text1"/>
        </w:rPr>
        <w:t xml:space="preserve">                            </w:t>
      </w:r>
      <w:r w:rsidRPr="00740131">
        <w:rPr>
          <w:rFonts w:ascii="Times New Roman" w:hAnsi="Times New Roman" w:cs="Times New Roman"/>
          <w:b/>
          <w:bCs/>
          <w:color w:val="000000" w:themeColor="text1"/>
        </w:rPr>
        <w:t>Sep. 2009 – Apr. 2010</w:t>
      </w:r>
    </w:p>
    <w:p w14:paraId="37B4AF24" w14:textId="77777777" w:rsidR="009125B4" w:rsidRPr="00740131" w:rsidRDefault="009125B4" w:rsidP="006F782E">
      <w:pPr>
        <w:spacing w:after="0" w:line="240" w:lineRule="auto"/>
        <w:rPr>
          <w:rFonts w:ascii="Times New Roman" w:hAnsi="Times New Roman" w:cs="Times New Roman"/>
          <w:b/>
          <w:bCs/>
          <w:color w:val="000000" w:themeColor="text1"/>
        </w:rPr>
      </w:pPr>
    </w:p>
    <w:p w14:paraId="1AFAAD02" w14:textId="77777777" w:rsidR="00165170"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Assess and monitor adult patients with acute medical conditions, including cardiovascular, respiratory, and neurological disorders.</w:t>
      </w:r>
    </w:p>
    <w:p w14:paraId="1DCBD529" w14:textId="77777777" w:rsidR="00165170"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Administer medications, initiate and manage IV therapies, and maintain accurate medication records.</w:t>
      </w:r>
    </w:p>
    <w:p w14:paraId="2FBD4F8D" w14:textId="77777777" w:rsidR="00165170"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Collaborate with interdisciplinary teams to develop and implement comprehensive care plans.</w:t>
      </w:r>
    </w:p>
    <w:p w14:paraId="0CA19CE8" w14:textId="77777777" w:rsidR="00165170"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Perform patient education on treatment plans, medication management, and self-care.</w:t>
      </w:r>
    </w:p>
    <w:p w14:paraId="2F0D2B1A" w14:textId="77777777" w:rsidR="00165170"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Respond promptly to changes in patient status, utilizing critical thinking and clinical expertise.</w:t>
      </w:r>
    </w:p>
    <w:p w14:paraId="273B4E7A" w14:textId="77777777" w:rsidR="00165170"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Document patient assessments, interventions, and outcomes in electronic health records (EHR).</w:t>
      </w:r>
    </w:p>
    <w:p w14:paraId="293E637B" w14:textId="77777777" w:rsidR="00165170"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Participate in code blue and rapid response teams, ensuring immediate and appropriate interventions during emergencies.</w:t>
      </w:r>
    </w:p>
    <w:p w14:paraId="449DB453" w14:textId="701A37B9" w:rsidR="006F782E" w:rsidRPr="00740131" w:rsidRDefault="00165170" w:rsidP="00165170">
      <w:pPr>
        <w:pStyle w:val="ListParagraph"/>
        <w:numPr>
          <w:ilvl w:val="0"/>
          <w:numId w:val="15"/>
        </w:numPr>
        <w:rPr>
          <w:rFonts w:ascii="Times New Roman" w:hAnsi="Times New Roman" w:cs="Times New Roman"/>
          <w:color w:val="000000" w:themeColor="text1"/>
        </w:rPr>
      </w:pPr>
      <w:r w:rsidRPr="00740131">
        <w:rPr>
          <w:rFonts w:ascii="Times New Roman" w:hAnsi="Times New Roman" w:cs="Times New Roman"/>
          <w:color w:val="000000" w:themeColor="text1"/>
        </w:rPr>
        <w:t>Promote infection control measures and maintain a safe and sterile environment.</w:t>
      </w:r>
    </w:p>
    <w:p w14:paraId="79B3F55A" w14:textId="2964BA72" w:rsidR="005779F8" w:rsidRPr="00740131" w:rsidRDefault="005779F8" w:rsidP="005779F8">
      <w:pPr>
        <w:pStyle w:val="ListParagraph"/>
        <w:spacing w:after="0" w:line="240" w:lineRule="auto"/>
        <w:ind w:left="720"/>
        <w:rPr>
          <w:rFonts w:ascii="Times New Roman" w:hAnsi="Times New Roman" w:cs="Times New Roman"/>
          <w:b/>
          <w:bCs/>
          <w:color w:val="000000" w:themeColor="text1"/>
        </w:rPr>
      </w:pPr>
      <w:r w:rsidRPr="00740131">
        <w:rPr>
          <w:rFonts w:ascii="Times New Roman" w:hAnsi="Times New Roman" w:cs="Times New Roman"/>
          <w:b/>
          <w:bCs/>
          <w:color w:val="000000" w:themeColor="text1"/>
        </w:rPr>
        <w:t xml:space="preserve">                                                                              </w:t>
      </w:r>
    </w:p>
    <w:p w14:paraId="130A369F" w14:textId="77777777" w:rsidR="00165170" w:rsidRPr="00740131" w:rsidRDefault="00165170" w:rsidP="00165170">
      <w:pPr>
        <w:spacing w:after="0"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 xml:space="preserve">Texas Department of Criminal Justice, Ransey 2 (String Fellow Unit)                               </w:t>
      </w:r>
    </w:p>
    <w:p w14:paraId="2B753941" w14:textId="1D900B08" w:rsidR="00165170" w:rsidRPr="00740131" w:rsidRDefault="00165170" w:rsidP="00165170">
      <w:pPr>
        <w:tabs>
          <w:tab w:val="left" w:pos="7560"/>
        </w:tabs>
        <w:spacing w:after="0" w:line="240" w:lineRule="auto"/>
        <w:rPr>
          <w:rFonts w:ascii="Times New Roman" w:hAnsi="Times New Roman" w:cs="Times New Roman"/>
          <w:b/>
          <w:bCs/>
          <w:color w:val="000000" w:themeColor="text1"/>
        </w:rPr>
      </w:pPr>
      <w:r w:rsidRPr="00740131">
        <w:rPr>
          <w:rFonts w:ascii="Times New Roman" w:hAnsi="Times New Roman" w:cs="Times New Roman"/>
          <w:b/>
          <w:bCs/>
          <w:color w:val="000000" w:themeColor="text1"/>
        </w:rPr>
        <w:t xml:space="preserve">Correction Officer                                                                                                                       </w:t>
      </w:r>
      <w:r w:rsidR="00F55B89" w:rsidRPr="00740131">
        <w:rPr>
          <w:rFonts w:ascii="Times New Roman" w:hAnsi="Times New Roman" w:cs="Times New Roman"/>
          <w:b/>
          <w:bCs/>
          <w:color w:val="000000" w:themeColor="text1"/>
        </w:rPr>
        <w:t xml:space="preserve"> </w:t>
      </w:r>
      <w:r w:rsidRPr="00740131">
        <w:rPr>
          <w:rFonts w:ascii="Times New Roman" w:hAnsi="Times New Roman" w:cs="Times New Roman"/>
          <w:b/>
          <w:bCs/>
          <w:color w:val="000000" w:themeColor="text1"/>
        </w:rPr>
        <w:t xml:space="preserve">Jun. 2006-Jun. 2008  </w:t>
      </w:r>
    </w:p>
    <w:p w14:paraId="09A31881" w14:textId="77777777" w:rsidR="00E0437A" w:rsidRPr="00740131" w:rsidRDefault="00E0437A" w:rsidP="00165170">
      <w:pPr>
        <w:tabs>
          <w:tab w:val="left" w:pos="7560"/>
        </w:tabs>
        <w:spacing w:after="0" w:line="240" w:lineRule="auto"/>
        <w:rPr>
          <w:rFonts w:ascii="Times New Roman" w:hAnsi="Times New Roman" w:cs="Times New Roman"/>
          <w:b/>
          <w:bCs/>
          <w:color w:val="000000" w:themeColor="text1"/>
        </w:rPr>
      </w:pPr>
    </w:p>
    <w:p w14:paraId="4A21E1C2" w14:textId="77777777" w:rsidR="00165170" w:rsidRPr="00740131" w:rsidRDefault="00165170" w:rsidP="00165170">
      <w:pPr>
        <w:numPr>
          <w:ilvl w:val="0"/>
          <w:numId w:val="19"/>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Maintain security within the facility, ensuring the safety of inmates, staff, and visitors.</w:t>
      </w:r>
    </w:p>
    <w:p w14:paraId="10DE9EFB" w14:textId="77777777" w:rsidR="00165170" w:rsidRPr="00740131" w:rsidRDefault="00165170" w:rsidP="00165170">
      <w:pPr>
        <w:numPr>
          <w:ilvl w:val="0"/>
          <w:numId w:val="19"/>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Conduct regular cell inspections, searches, and contraband detection to prevent illicit activities.</w:t>
      </w:r>
    </w:p>
    <w:p w14:paraId="4785ABF2" w14:textId="77777777" w:rsidR="00165170" w:rsidRPr="00740131" w:rsidRDefault="00165170" w:rsidP="00165170">
      <w:pPr>
        <w:numPr>
          <w:ilvl w:val="0"/>
          <w:numId w:val="19"/>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Monitor inmate behavior, intervene in conflicts, and use de-escalation techniques when necessary.</w:t>
      </w:r>
    </w:p>
    <w:p w14:paraId="6E22358F" w14:textId="77777777" w:rsidR="00165170" w:rsidRPr="00740131" w:rsidRDefault="00165170" w:rsidP="00165170">
      <w:pPr>
        <w:numPr>
          <w:ilvl w:val="0"/>
          <w:numId w:val="19"/>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Enforce facility rules and regulations, ensuring compliance among inmates.</w:t>
      </w:r>
    </w:p>
    <w:p w14:paraId="316D9634" w14:textId="77777777" w:rsidR="00165170" w:rsidRPr="00740131" w:rsidRDefault="00165170" w:rsidP="00165170">
      <w:pPr>
        <w:numPr>
          <w:ilvl w:val="0"/>
          <w:numId w:val="19"/>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Assist in emergency response and crisis management situations, following established protocols.</w:t>
      </w:r>
    </w:p>
    <w:p w14:paraId="5428080E" w14:textId="77777777" w:rsidR="00165170" w:rsidRPr="00740131" w:rsidRDefault="00165170" w:rsidP="00165170">
      <w:pPr>
        <w:numPr>
          <w:ilvl w:val="0"/>
          <w:numId w:val="19"/>
        </w:numPr>
        <w:spacing w:line="240" w:lineRule="auto"/>
        <w:rPr>
          <w:rFonts w:ascii="Times New Roman" w:hAnsi="Times New Roman" w:cs="Times New Roman"/>
          <w:color w:val="000000" w:themeColor="text1"/>
        </w:rPr>
      </w:pPr>
      <w:r w:rsidRPr="00740131">
        <w:rPr>
          <w:rFonts w:ascii="Times New Roman" w:hAnsi="Times New Roman" w:cs="Times New Roman"/>
          <w:color w:val="000000" w:themeColor="text1"/>
        </w:rPr>
        <w:t>Prepare detailed incident reports and maintain accurate records of inmate activities.</w:t>
      </w:r>
    </w:p>
    <w:sdt>
      <w:sdtPr>
        <w:rPr>
          <w:rFonts w:ascii="Times New Roman" w:hAnsi="Times New Roman" w:cs="Times New Roman"/>
          <w:bCs/>
          <w:color w:val="000000" w:themeColor="text1"/>
        </w:rPr>
        <w:id w:val="720946933"/>
        <w:placeholder>
          <w:docPart w:val="05BE523B69F92E41B5F8A293FF0B768E"/>
        </w:placeholder>
        <w:temporary/>
        <w:showingPlcHdr/>
        <w15:appearance w15:val="hidden"/>
      </w:sdtPr>
      <w:sdtContent>
        <w:p w14:paraId="3235B555" w14:textId="77777777" w:rsidR="00DC1A81" w:rsidRPr="00740131" w:rsidRDefault="00261C10">
          <w:pPr>
            <w:pStyle w:val="Heading1"/>
            <w:rPr>
              <w:rFonts w:ascii="Times New Roman" w:hAnsi="Times New Roman" w:cs="Times New Roman"/>
              <w:bCs/>
              <w:color w:val="000000" w:themeColor="text1"/>
            </w:rPr>
          </w:pPr>
          <w:r w:rsidRPr="00740131">
            <w:rPr>
              <w:rFonts w:ascii="Times New Roman" w:hAnsi="Times New Roman" w:cs="Times New Roman"/>
              <w:bCs/>
              <w:color w:val="000000" w:themeColor="text1"/>
            </w:rPr>
            <w:t>Education</w:t>
          </w:r>
        </w:p>
      </w:sdtContent>
    </w:sdt>
    <w:p w14:paraId="2F8E17B2" w14:textId="77777777" w:rsidR="00E0437A" w:rsidRPr="00740131" w:rsidRDefault="00E0437A" w:rsidP="00E0437A">
      <w:pPr>
        <w:tabs>
          <w:tab w:val="left" w:pos="7560"/>
        </w:tabs>
        <w:rPr>
          <w:rFonts w:ascii="Times New Roman" w:hAnsi="Times New Roman" w:cs="Times New Roman"/>
          <w:b/>
          <w:bCs/>
          <w:color w:val="000000" w:themeColor="text1"/>
        </w:rPr>
      </w:pPr>
      <w:r w:rsidRPr="00740131">
        <w:rPr>
          <w:rFonts w:ascii="Times New Roman" w:hAnsi="Times New Roman" w:cs="Times New Roman"/>
          <w:color w:val="000000" w:themeColor="text1"/>
        </w:rPr>
        <w:t>Master of Science in Nursing - Walden University, Minneapolis, MN</w:t>
      </w:r>
      <w:r w:rsidRPr="00740131">
        <w:rPr>
          <w:rFonts w:ascii="Times New Roman" w:hAnsi="Times New Roman" w:cs="Times New Roman"/>
          <w:b/>
          <w:bCs/>
          <w:color w:val="000000" w:themeColor="text1"/>
        </w:rPr>
        <w:t xml:space="preserve">                                        Feb. 2022        </w:t>
      </w:r>
    </w:p>
    <w:p w14:paraId="792FD3CA" w14:textId="77777777" w:rsidR="00E0437A" w:rsidRPr="00740131" w:rsidRDefault="00E0437A" w:rsidP="00E0437A">
      <w:pPr>
        <w:rPr>
          <w:rFonts w:ascii="Times New Roman" w:hAnsi="Times New Roman" w:cs="Times New Roman"/>
          <w:b/>
          <w:bCs/>
          <w:color w:val="000000" w:themeColor="text1"/>
        </w:rPr>
      </w:pPr>
      <w:r w:rsidRPr="00740131">
        <w:rPr>
          <w:rFonts w:ascii="Times New Roman" w:hAnsi="Times New Roman" w:cs="Times New Roman"/>
          <w:color w:val="000000" w:themeColor="text1"/>
        </w:rPr>
        <w:t>University of Texas Medical Branch, Galveston   BS, Nursing Major</w:t>
      </w:r>
      <w:r w:rsidRPr="00740131">
        <w:rPr>
          <w:rFonts w:ascii="Times New Roman" w:hAnsi="Times New Roman" w:cs="Times New Roman"/>
          <w:b/>
          <w:bCs/>
          <w:color w:val="000000" w:themeColor="text1"/>
        </w:rPr>
        <w:t xml:space="preserve">                                         Jul. 2009</w:t>
      </w:r>
    </w:p>
    <w:p w14:paraId="3ADCDB34" w14:textId="77777777" w:rsidR="00E0437A" w:rsidRPr="00740131" w:rsidRDefault="00E0437A" w:rsidP="00E0437A">
      <w:pPr>
        <w:rPr>
          <w:rFonts w:ascii="Times New Roman" w:hAnsi="Times New Roman" w:cs="Times New Roman"/>
          <w:b/>
          <w:bCs/>
          <w:color w:val="000000" w:themeColor="text1"/>
        </w:rPr>
      </w:pPr>
      <w:r w:rsidRPr="00740131">
        <w:rPr>
          <w:rFonts w:ascii="Times New Roman" w:hAnsi="Times New Roman" w:cs="Times New Roman"/>
          <w:b/>
          <w:bCs/>
          <w:color w:val="000000" w:themeColor="text1"/>
        </w:rPr>
        <w:t>Ho</w:t>
      </w:r>
      <w:r w:rsidRPr="00740131">
        <w:rPr>
          <w:rFonts w:ascii="Times New Roman" w:hAnsi="Times New Roman" w:cs="Times New Roman"/>
          <w:color w:val="000000" w:themeColor="text1"/>
        </w:rPr>
        <w:t xml:space="preserve">uston Community College, Houston, Texas.  Associate degree in arts </w:t>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t xml:space="preserve">             </w:t>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t xml:space="preserve">                      Apr. 2004</w:t>
      </w:r>
    </w:p>
    <w:p w14:paraId="45D2263E" w14:textId="77777777" w:rsidR="00E0437A" w:rsidRPr="00740131" w:rsidRDefault="00E0437A" w:rsidP="00E0437A">
      <w:pPr>
        <w:pStyle w:val="Heading1"/>
        <w:rPr>
          <w:rFonts w:ascii="Times New Roman" w:hAnsi="Times New Roman" w:cs="Times New Roman"/>
          <w:bCs/>
          <w:color w:val="000000" w:themeColor="text1"/>
        </w:rPr>
      </w:pPr>
      <w:r w:rsidRPr="00740131">
        <w:rPr>
          <w:rFonts w:ascii="Times New Roman" w:hAnsi="Times New Roman" w:cs="Times New Roman"/>
          <w:bCs/>
          <w:color w:val="000000" w:themeColor="text1"/>
        </w:rPr>
        <w:t>Licensure and Certifications</w:t>
      </w:r>
    </w:p>
    <w:p w14:paraId="2A11F5E3" w14:textId="77777777" w:rsidR="00E0437A" w:rsidRPr="00740131" w:rsidRDefault="00E0437A" w:rsidP="00E0437A">
      <w:pPr>
        <w:tabs>
          <w:tab w:val="left" w:pos="7560"/>
        </w:tabs>
        <w:spacing w:after="0" w:line="480" w:lineRule="auto"/>
        <w:rPr>
          <w:rFonts w:ascii="Times New Roman" w:hAnsi="Times New Roman" w:cs="Times New Roman"/>
          <w:b/>
          <w:bCs/>
          <w:color w:val="000000" w:themeColor="text1"/>
        </w:rPr>
      </w:pPr>
      <w:r w:rsidRPr="00740131">
        <w:rPr>
          <w:rFonts w:ascii="Times New Roman" w:hAnsi="Times New Roman" w:cs="Times New Roman"/>
          <w:color w:val="000000" w:themeColor="text1"/>
        </w:rPr>
        <w:t>Registered Nurse, Texas Board of Nursing</w:t>
      </w:r>
      <w:r w:rsidRPr="00740131">
        <w:rPr>
          <w:rFonts w:ascii="Times New Roman" w:hAnsi="Times New Roman" w:cs="Times New Roman"/>
          <w:b/>
          <w:bCs/>
          <w:color w:val="000000" w:themeColor="text1"/>
        </w:rPr>
        <w:tab/>
        <w:t>Oct. 2009-May 2025</w:t>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r>
      <w:r w:rsidRPr="00740131">
        <w:rPr>
          <w:rFonts w:ascii="Times New Roman" w:hAnsi="Times New Roman" w:cs="Times New Roman"/>
          <w:b/>
          <w:bCs/>
          <w:color w:val="000000" w:themeColor="text1"/>
        </w:rPr>
        <w:tab/>
        <w:t xml:space="preserve">                                                                           </w:t>
      </w:r>
    </w:p>
    <w:p w14:paraId="0E12C562" w14:textId="7C09310E" w:rsidR="00E0437A" w:rsidRPr="00740131" w:rsidRDefault="00E0437A" w:rsidP="00E0437A">
      <w:pPr>
        <w:spacing w:after="0" w:line="480" w:lineRule="auto"/>
        <w:rPr>
          <w:rFonts w:ascii="Times New Roman" w:hAnsi="Times New Roman" w:cs="Times New Roman"/>
          <w:b/>
          <w:bCs/>
          <w:color w:val="000000" w:themeColor="text1"/>
        </w:rPr>
      </w:pPr>
      <w:r w:rsidRPr="00740131">
        <w:rPr>
          <w:rFonts w:ascii="Times New Roman" w:hAnsi="Times New Roman" w:cs="Times New Roman"/>
          <w:color w:val="000000" w:themeColor="text1"/>
        </w:rPr>
        <w:t xml:space="preserve">Certified </w:t>
      </w:r>
      <w:r w:rsidR="00890C8E" w:rsidRPr="00740131">
        <w:rPr>
          <w:rFonts w:ascii="Times New Roman" w:hAnsi="Times New Roman" w:cs="Times New Roman"/>
          <w:color w:val="000000" w:themeColor="text1"/>
        </w:rPr>
        <w:t xml:space="preserve">Psychiatric </w:t>
      </w:r>
      <w:r w:rsidRPr="00740131">
        <w:rPr>
          <w:rFonts w:ascii="Times New Roman" w:hAnsi="Times New Roman" w:cs="Times New Roman"/>
          <w:color w:val="000000" w:themeColor="text1"/>
        </w:rPr>
        <w:t xml:space="preserve">Nurse Practitioner, Texas Board of Nursing                                                </w:t>
      </w:r>
      <w:r w:rsidRPr="00740131">
        <w:rPr>
          <w:rFonts w:ascii="Times New Roman" w:hAnsi="Times New Roman" w:cs="Times New Roman"/>
          <w:b/>
          <w:bCs/>
          <w:color w:val="000000" w:themeColor="text1"/>
        </w:rPr>
        <w:t>May 2023-May 2025</w:t>
      </w:r>
    </w:p>
    <w:p w14:paraId="012AF1C2" w14:textId="77777777" w:rsidR="00E0437A" w:rsidRPr="00740131" w:rsidRDefault="00E0437A" w:rsidP="00E0437A">
      <w:pPr>
        <w:spacing w:after="0" w:line="480" w:lineRule="auto"/>
        <w:rPr>
          <w:rFonts w:ascii="Times New Roman" w:hAnsi="Times New Roman" w:cs="Times New Roman"/>
          <w:b/>
          <w:bCs/>
          <w:color w:val="000000" w:themeColor="text1"/>
        </w:rPr>
      </w:pPr>
      <w:r w:rsidRPr="00740131">
        <w:rPr>
          <w:rFonts w:ascii="Times New Roman" w:hAnsi="Times New Roman" w:cs="Times New Roman"/>
          <w:color w:val="000000" w:themeColor="text1"/>
        </w:rPr>
        <w:t>Registered Nurse, Washington Board of Nursing</w:t>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t xml:space="preserve">                                                                         </w:t>
      </w:r>
      <w:r w:rsidRPr="00740131">
        <w:rPr>
          <w:rFonts w:ascii="Times New Roman" w:hAnsi="Times New Roman" w:cs="Times New Roman"/>
          <w:b/>
          <w:bCs/>
          <w:color w:val="000000" w:themeColor="text1"/>
        </w:rPr>
        <w:t>Aug. 2023-May 2024</w:t>
      </w:r>
    </w:p>
    <w:p w14:paraId="5626C96F" w14:textId="0A962056" w:rsidR="00F30BD8" w:rsidRPr="00740131" w:rsidRDefault="00E0437A" w:rsidP="00E0437A">
      <w:pPr>
        <w:spacing w:after="0"/>
        <w:rPr>
          <w:rFonts w:ascii="Times New Roman" w:hAnsi="Times New Roman" w:cs="Times New Roman"/>
          <w:b/>
          <w:bCs/>
          <w:color w:val="000000" w:themeColor="text1"/>
        </w:rPr>
      </w:pPr>
      <w:r w:rsidRPr="00740131">
        <w:rPr>
          <w:rFonts w:ascii="Times New Roman" w:hAnsi="Times New Roman" w:cs="Times New Roman"/>
          <w:color w:val="000000" w:themeColor="text1"/>
        </w:rPr>
        <w:t>BLS certified, American Heart Association</w:t>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r>
      <w:r w:rsidRPr="00740131">
        <w:rPr>
          <w:rFonts w:ascii="Times New Roman" w:hAnsi="Times New Roman" w:cs="Times New Roman"/>
          <w:color w:val="000000" w:themeColor="text1"/>
        </w:rPr>
        <w:tab/>
        <w:t xml:space="preserve">                                                                                  </w:t>
      </w:r>
      <w:r w:rsidR="005524E2" w:rsidRPr="00740131">
        <w:rPr>
          <w:rFonts w:ascii="Times New Roman" w:hAnsi="Times New Roman" w:cs="Times New Roman"/>
          <w:b/>
          <w:bCs/>
          <w:color w:val="000000" w:themeColor="text1"/>
        </w:rPr>
        <w:t>Oct. 2023-Oct. 2025</w:t>
      </w:r>
    </w:p>
    <w:sectPr w:rsidR="00F30BD8" w:rsidRPr="00740131" w:rsidSect="00787FF6">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C52E" w14:textId="77777777" w:rsidR="00787FF6" w:rsidRDefault="00787FF6">
      <w:r>
        <w:separator/>
      </w:r>
    </w:p>
  </w:endnote>
  <w:endnote w:type="continuationSeparator" w:id="0">
    <w:p w14:paraId="1824A3D4" w14:textId="77777777" w:rsidR="00787FF6" w:rsidRDefault="0078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F5EB" w14:textId="77777777" w:rsidR="00DC1A81" w:rsidRDefault="00261C10" w:rsidP="00740131">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65EA" w14:textId="77777777" w:rsidR="00787FF6" w:rsidRDefault="00787FF6">
      <w:r>
        <w:separator/>
      </w:r>
    </w:p>
  </w:footnote>
  <w:footnote w:type="continuationSeparator" w:id="0">
    <w:p w14:paraId="5F5302D8" w14:textId="77777777" w:rsidR="00787FF6" w:rsidRDefault="0078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4570" w14:textId="77777777" w:rsidR="00DC1A81" w:rsidRDefault="00261C10">
    <w:r>
      <w:rPr>
        <w:noProof/>
        <w:lang w:eastAsia="en-US"/>
      </w:rPr>
      <mc:AlternateContent>
        <mc:Choice Requires="wps">
          <w:drawing>
            <wp:anchor distT="0" distB="0" distL="114300" distR="114300" simplePos="0" relativeHeight="251665408" behindDoc="1" locked="0" layoutInCell="1" allowOverlap="1" wp14:anchorId="7E335039" wp14:editId="11999EF5">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w16du="http://schemas.microsoft.com/office/word/2023/wordml/word16du">
          <w:pict>
            <v:shape w14:anchorId="10C99CCA"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&#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1A24" w14:textId="77777777" w:rsidR="00DC1A81" w:rsidRDefault="00261C10">
    <w:r>
      <w:rPr>
        <w:noProof/>
        <w:lang w:eastAsia="en-US"/>
      </w:rPr>
      <mc:AlternateContent>
        <mc:Choice Requires="wpg">
          <w:drawing>
            <wp:anchor distT="0" distB="0" distL="114300" distR="114300" simplePos="0" relativeHeight="251663360" behindDoc="1" locked="0" layoutInCell="1" allowOverlap="1" wp14:anchorId="4D73E768" wp14:editId="728168C7">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99D9EFD" w14:textId="77777777" w:rsidR="00DC1A81" w:rsidRDefault="00DC1A81">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4D73E768"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">
              <v:shape id="Frame 5"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&#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99D9EFD" w14:textId="77777777" w:rsidR="00DC1A81" w:rsidRDefault="00DC1A81">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FAECC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EA1D4C"/>
    <w:multiLevelType w:val="hybridMultilevel"/>
    <w:tmpl w:val="C1CEB468"/>
    <w:lvl w:ilvl="0" w:tplc="C2420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F33C2"/>
    <w:multiLevelType w:val="hybridMultilevel"/>
    <w:tmpl w:val="9B4E9D5E"/>
    <w:lvl w:ilvl="0" w:tplc="C2420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C3324"/>
    <w:multiLevelType w:val="hybridMultilevel"/>
    <w:tmpl w:val="746E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F03BF"/>
    <w:multiLevelType w:val="hybridMultilevel"/>
    <w:tmpl w:val="A8DC9426"/>
    <w:lvl w:ilvl="0" w:tplc="C2420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423E2"/>
    <w:multiLevelType w:val="hybridMultilevel"/>
    <w:tmpl w:val="7B0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95DCB"/>
    <w:multiLevelType w:val="hybridMultilevel"/>
    <w:tmpl w:val="EBF0FA34"/>
    <w:lvl w:ilvl="0" w:tplc="C2420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575851"/>
    <w:multiLevelType w:val="hybridMultilevel"/>
    <w:tmpl w:val="C6D20742"/>
    <w:lvl w:ilvl="0" w:tplc="C2420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08186">
    <w:abstractNumId w:val="9"/>
  </w:num>
  <w:num w:numId="2" w16cid:durableId="1466313218">
    <w:abstractNumId w:val="16"/>
  </w:num>
  <w:num w:numId="3" w16cid:durableId="74135816">
    <w:abstractNumId w:val="10"/>
  </w:num>
  <w:num w:numId="4" w16cid:durableId="21564263">
    <w:abstractNumId w:val="7"/>
  </w:num>
  <w:num w:numId="5" w16cid:durableId="1520658809">
    <w:abstractNumId w:val="6"/>
  </w:num>
  <w:num w:numId="6" w16cid:durableId="1960604272">
    <w:abstractNumId w:val="5"/>
  </w:num>
  <w:num w:numId="7" w16cid:durableId="1109348682">
    <w:abstractNumId w:val="4"/>
  </w:num>
  <w:num w:numId="8" w16cid:durableId="826557514">
    <w:abstractNumId w:val="8"/>
  </w:num>
  <w:num w:numId="9" w16cid:durableId="1364289855">
    <w:abstractNumId w:val="3"/>
  </w:num>
  <w:num w:numId="10" w16cid:durableId="2146702474">
    <w:abstractNumId w:val="2"/>
  </w:num>
  <w:num w:numId="11" w16cid:durableId="1003438019">
    <w:abstractNumId w:val="1"/>
  </w:num>
  <w:num w:numId="12" w16cid:durableId="1470248416">
    <w:abstractNumId w:val="0"/>
  </w:num>
  <w:num w:numId="13" w16cid:durableId="1902981126">
    <w:abstractNumId w:val="18"/>
  </w:num>
  <w:num w:numId="14" w16cid:durableId="1501312693">
    <w:abstractNumId w:val="11"/>
  </w:num>
  <w:num w:numId="15" w16cid:durableId="1727411269">
    <w:abstractNumId w:val="14"/>
  </w:num>
  <w:num w:numId="16" w16cid:durableId="501316067">
    <w:abstractNumId w:val="12"/>
  </w:num>
  <w:num w:numId="17" w16cid:durableId="53705216">
    <w:abstractNumId w:val="19"/>
  </w:num>
  <w:num w:numId="18" w16cid:durableId="1547911821">
    <w:abstractNumId w:val="13"/>
  </w:num>
  <w:num w:numId="19" w16cid:durableId="721635361">
    <w:abstractNumId w:val="17"/>
  </w:num>
  <w:num w:numId="20" w16cid:durableId="12712050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70"/>
    <w:rsid w:val="000A1D50"/>
    <w:rsid w:val="000F0C71"/>
    <w:rsid w:val="000F1A2C"/>
    <w:rsid w:val="00165170"/>
    <w:rsid w:val="0022699F"/>
    <w:rsid w:val="00261C10"/>
    <w:rsid w:val="002C608F"/>
    <w:rsid w:val="00311FAB"/>
    <w:rsid w:val="00380E1F"/>
    <w:rsid w:val="00483763"/>
    <w:rsid w:val="004F3BC7"/>
    <w:rsid w:val="005236E3"/>
    <w:rsid w:val="00531509"/>
    <w:rsid w:val="00545324"/>
    <w:rsid w:val="005524E2"/>
    <w:rsid w:val="005779F8"/>
    <w:rsid w:val="0059762E"/>
    <w:rsid w:val="005F67C1"/>
    <w:rsid w:val="00625C24"/>
    <w:rsid w:val="006460CB"/>
    <w:rsid w:val="006F782E"/>
    <w:rsid w:val="00740131"/>
    <w:rsid w:val="00787FF6"/>
    <w:rsid w:val="007D03BC"/>
    <w:rsid w:val="00815672"/>
    <w:rsid w:val="00817419"/>
    <w:rsid w:val="00863B97"/>
    <w:rsid w:val="00890C8E"/>
    <w:rsid w:val="008A1D49"/>
    <w:rsid w:val="009125B4"/>
    <w:rsid w:val="00956A09"/>
    <w:rsid w:val="009E0B44"/>
    <w:rsid w:val="00AD1DA8"/>
    <w:rsid w:val="00B332D6"/>
    <w:rsid w:val="00B348B3"/>
    <w:rsid w:val="00B40B7B"/>
    <w:rsid w:val="00BB6AF1"/>
    <w:rsid w:val="00C1347A"/>
    <w:rsid w:val="00C3353D"/>
    <w:rsid w:val="00C65B70"/>
    <w:rsid w:val="00CB079F"/>
    <w:rsid w:val="00DC1A81"/>
    <w:rsid w:val="00DE38E0"/>
    <w:rsid w:val="00DF3C5B"/>
    <w:rsid w:val="00E0437A"/>
    <w:rsid w:val="00E53DAB"/>
    <w:rsid w:val="00E80CB1"/>
    <w:rsid w:val="00F30BD8"/>
    <w:rsid w:val="00F55B89"/>
    <w:rsid w:val="00F6530E"/>
    <w:rsid w:val="00FA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53B9"/>
  <w15:chartTrackingRefBased/>
  <w15:docId w15:val="{42472E42-90DC-4C40-AC30-6FA3B6CC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EndnoteText">
    <w:name w:val="endnote text"/>
    <w:basedOn w:val="Normal"/>
    <w:link w:val="EndnoteTextChar"/>
    <w:semiHidden/>
    <w:unhideWhenUsed/>
    <w:rsid w:val="005779F8"/>
    <w:pPr>
      <w:spacing w:after="0" w:line="240" w:lineRule="auto"/>
    </w:pPr>
    <w:rPr>
      <w:rFonts w:ascii="Times New Roman" w:eastAsia="Times New Roman" w:hAnsi="Times New Roman" w:cs="Times New Roman"/>
      <w:color w:val="auto"/>
      <w:lang w:eastAsia="en-US"/>
    </w:rPr>
  </w:style>
  <w:style w:type="character" w:customStyle="1" w:styleId="EndnoteTextChar">
    <w:name w:val="Endnote Text Char"/>
    <w:basedOn w:val="DefaultParagraphFont"/>
    <w:link w:val="EndnoteText"/>
    <w:semiHidden/>
    <w:rsid w:val="005779F8"/>
    <w:rPr>
      <w:rFonts w:ascii="Times New Roman" w:eastAsia="Times New Roman" w:hAnsi="Times New Roman" w:cs="Times New Roman"/>
      <w:color w:val="auto"/>
      <w:lang w:eastAsia="en-US"/>
    </w:rPr>
  </w:style>
  <w:style w:type="character" w:styleId="EndnoteReference">
    <w:name w:val="endnote reference"/>
    <w:basedOn w:val="DefaultParagraphFont"/>
    <w:semiHidden/>
    <w:unhideWhenUsed/>
    <w:rsid w:val="00577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D3991314E1748957A0C6F488A9951"/>
        <w:category>
          <w:name w:val="General"/>
          <w:gallery w:val="placeholder"/>
        </w:category>
        <w:types>
          <w:type w:val="bbPlcHdr"/>
        </w:types>
        <w:behaviors>
          <w:behavior w:val="content"/>
        </w:behaviors>
        <w:guid w:val="{D8957D1D-A758-7248-B6D9-F97F5C9815AE}"/>
      </w:docPartPr>
      <w:docPartBody>
        <w:p w:rsidR="007E037C" w:rsidRDefault="00255AC7">
          <w:pPr>
            <w:pStyle w:val="9BCD3991314E1748957A0C6F488A9951"/>
          </w:pPr>
          <w:r>
            <w:t>Objective</w:t>
          </w:r>
        </w:p>
      </w:docPartBody>
    </w:docPart>
    <w:docPart>
      <w:docPartPr>
        <w:name w:val="05BE523B69F92E41B5F8A293FF0B768E"/>
        <w:category>
          <w:name w:val="General"/>
          <w:gallery w:val="placeholder"/>
        </w:category>
        <w:types>
          <w:type w:val="bbPlcHdr"/>
        </w:types>
        <w:behaviors>
          <w:behavior w:val="content"/>
        </w:behaviors>
        <w:guid w:val="{E504003F-3E8B-0946-B9D3-5014BD040583}"/>
      </w:docPartPr>
      <w:docPartBody>
        <w:p w:rsidR="007E037C" w:rsidRDefault="00255AC7">
          <w:pPr>
            <w:pStyle w:val="05BE523B69F92E41B5F8A293FF0B768E"/>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15608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4574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80"/>
    <w:rsid w:val="00155B47"/>
    <w:rsid w:val="001D137C"/>
    <w:rsid w:val="00255AC7"/>
    <w:rsid w:val="002C0E80"/>
    <w:rsid w:val="002F67CB"/>
    <w:rsid w:val="00411C69"/>
    <w:rsid w:val="005062AC"/>
    <w:rsid w:val="005D681C"/>
    <w:rsid w:val="0068352B"/>
    <w:rsid w:val="007E037C"/>
    <w:rsid w:val="00821AAE"/>
    <w:rsid w:val="00A00645"/>
    <w:rsid w:val="00A462F5"/>
    <w:rsid w:val="00B7580E"/>
    <w:rsid w:val="00BB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CD3991314E1748957A0C6F488A9951">
    <w:name w:val="9BCD3991314E1748957A0C6F488A9951"/>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05BE523B69F92E41B5F8A293FF0B768E">
    <w:name w:val="05BE523B69F92E41B5F8A293FF0B7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Austin</cp:lastModifiedBy>
  <cp:revision>2</cp:revision>
  <dcterms:created xsi:type="dcterms:W3CDTF">2024-01-18T20:32:00Z</dcterms:created>
  <dcterms:modified xsi:type="dcterms:W3CDTF">2024-01-18T20:32:00Z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