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6187" w14:textId="77777777" w:rsidR="00EB5925" w:rsidRPr="002906D0" w:rsidRDefault="00853E92" w:rsidP="000C1B8E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2906D0">
        <w:rPr>
          <w:rFonts w:ascii="Times New Roman" w:hAnsi="Times New Roman"/>
          <w:b/>
          <w:sz w:val="32"/>
          <w:szCs w:val="32"/>
        </w:rPr>
        <w:t>Komal Prabhakar</w:t>
      </w:r>
    </w:p>
    <w:p w14:paraId="787BB91B" w14:textId="53CFA47F" w:rsidR="006C09BB" w:rsidRPr="002906D0" w:rsidRDefault="00853E92" w:rsidP="000C1B8E">
      <w:pPr>
        <w:jc w:val="both"/>
        <w:rPr>
          <w:rFonts w:cs="Calibri"/>
          <w:b/>
          <w:sz w:val="20"/>
          <w:szCs w:val="20"/>
        </w:rPr>
      </w:pPr>
      <w:r w:rsidRPr="002906D0">
        <w:rPr>
          <w:rFonts w:cs="Calibri"/>
          <w:bCs/>
          <w:sz w:val="20"/>
          <w:szCs w:val="20"/>
        </w:rPr>
        <w:t xml:space="preserve">College: </w:t>
      </w:r>
      <w:r w:rsidR="00E94015" w:rsidRPr="002906D0">
        <w:rPr>
          <w:rFonts w:cs="Calibri"/>
          <w:bCs/>
          <w:sz w:val="20"/>
          <w:szCs w:val="20"/>
        </w:rPr>
        <w:t>The Law School, University of Jammu</w:t>
      </w:r>
    </w:p>
    <w:p w14:paraId="3D79432F" w14:textId="0FA84809" w:rsidR="006C09BB" w:rsidRPr="002906D0" w:rsidRDefault="00853E92" w:rsidP="000C1B8E">
      <w:pPr>
        <w:jc w:val="both"/>
        <w:rPr>
          <w:rFonts w:cs="Calibri"/>
          <w:bCs/>
          <w:sz w:val="20"/>
          <w:szCs w:val="20"/>
        </w:rPr>
      </w:pPr>
      <w:r w:rsidRPr="002906D0">
        <w:rPr>
          <w:rFonts w:cs="Calibri"/>
          <w:bCs/>
          <w:sz w:val="20"/>
          <w:szCs w:val="20"/>
        </w:rPr>
        <w:t xml:space="preserve">Email: </w:t>
      </w:r>
      <w:hyperlink r:id="rId5" w:history="1">
        <w:r w:rsidR="00B11910" w:rsidRPr="002906D0">
          <w:rPr>
            <w:rStyle w:val="Hyperlink"/>
            <w:rFonts w:cs="Calibri"/>
            <w:bCs/>
            <w:sz w:val="20"/>
            <w:szCs w:val="20"/>
          </w:rPr>
          <w:t>komalprabhakar1322@gmail.com</w:t>
        </w:r>
      </w:hyperlink>
      <w:r w:rsidRPr="002906D0">
        <w:rPr>
          <w:rFonts w:cs="Calibri"/>
          <w:bCs/>
          <w:sz w:val="20"/>
          <w:szCs w:val="20"/>
        </w:rPr>
        <w:t xml:space="preserve"> </w:t>
      </w:r>
    </w:p>
    <w:p w14:paraId="70133E02" w14:textId="05A617D7" w:rsidR="006C09BB" w:rsidRPr="002906D0" w:rsidRDefault="00853E92" w:rsidP="000C1B8E">
      <w:pPr>
        <w:jc w:val="both"/>
        <w:rPr>
          <w:rFonts w:cs="Calibri"/>
          <w:bCs/>
          <w:sz w:val="20"/>
          <w:szCs w:val="20"/>
        </w:rPr>
      </w:pPr>
      <w:r w:rsidRPr="002906D0">
        <w:rPr>
          <w:rFonts w:cs="Calibri"/>
          <w:bCs/>
          <w:sz w:val="20"/>
          <w:szCs w:val="20"/>
        </w:rPr>
        <w:t>Contact Number: +91</w:t>
      </w:r>
      <w:r w:rsidR="00B655FD" w:rsidRPr="002906D0">
        <w:rPr>
          <w:rFonts w:cs="Calibri"/>
          <w:bCs/>
          <w:sz w:val="20"/>
          <w:szCs w:val="20"/>
        </w:rPr>
        <w:t>-</w:t>
      </w:r>
      <w:r w:rsidRPr="002906D0">
        <w:rPr>
          <w:rFonts w:cs="Calibri"/>
          <w:bCs/>
          <w:sz w:val="20"/>
          <w:szCs w:val="20"/>
        </w:rPr>
        <w:t>7006583922</w:t>
      </w:r>
    </w:p>
    <w:p w14:paraId="5D73EEB0" w14:textId="463AB7A5" w:rsidR="006C09BB" w:rsidRDefault="00853E92" w:rsidP="000C1B8E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EB5925">
        <w:rPr>
          <w:rFonts w:cs="Calibri"/>
          <w:b/>
          <w:sz w:val="24"/>
          <w:szCs w:val="24"/>
          <w:highlight w:val="lightGray"/>
        </w:rPr>
        <w:t>EDUCATIONAL QUALIFCATION</w:t>
      </w:r>
    </w:p>
    <w:tbl>
      <w:tblPr>
        <w:tblW w:w="92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4394"/>
        <w:gridCol w:w="2126"/>
      </w:tblGrid>
      <w:tr w:rsidR="00EB5925" w:rsidRPr="00EB5925" w14:paraId="65B2FAA7" w14:textId="77777777" w:rsidTr="00376B70">
        <w:trPr>
          <w:trHeight w:val="376"/>
        </w:trPr>
        <w:tc>
          <w:tcPr>
            <w:tcW w:w="2694" w:type="dxa"/>
            <w:shd w:val="clear" w:color="auto" w:fill="auto"/>
          </w:tcPr>
          <w:p w14:paraId="590D2208" w14:textId="77777777" w:rsidR="00EB5925" w:rsidRPr="00EB5925" w:rsidRDefault="00EB5925" w:rsidP="000C1B8E">
            <w:pPr>
              <w:suppressLineNumbers/>
              <w:suppressAutoHyphens/>
              <w:snapToGrid w:val="0"/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 w:rsidRPr="00EB592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ar-SA"/>
              </w:rPr>
              <w:t>COLLEGE/SCHOOL</w:t>
            </w:r>
          </w:p>
        </w:tc>
        <w:tc>
          <w:tcPr>
            <w:tcW w:w="4394" w:type="dxa"/>
          </w:tcPr>
          <w:p w14:paraId="67DF6D0A" w14:textId="527AE62C" w:rsidR="00EB5925" w:rsidRPr="00EB5925" w:rsidRDefault="00EB5925" w:rsidP="000C1B8E">
            <w:pPr>
              <w:suppressLineNumbers/>
              <w:suppressAutoHyphens/>
              <w:snapToGrid w:val="0"/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 w:rsidRPr="00EB592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ar-SA"/>
              </w:rPr>
              <w:t xml:space="preserve">QUALIFICATION  </w:t>
            </w:r>
          </w:p>
        </w:tc>
        <w:tc>
          <w:tcPr>
            <w:tcW w:w="2126" w:type="dxa"/>
            <w:shd w:val="clear" w:color="auto" w:fill="auto"/>
          </w:tcPr>
          <w:p w14:paraId="0166F433" w14:textId="77777777" w:rsidR="00EB5925" w:rsidRPr="00EB5925" w:rsidRDefault="00EB5925" w:rsidP="000C1B8E">
            <w:pPr>
              <w:suppressLineNumbers/>
              <w:suppressAutoHyphens/>
              <w:snapToGrid w:val="0"/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 w:rsidRPr="00EB592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ar-SA"/>
              </w:rPr>
              <w:t>CGPA/PERCENTAGE</w:t>
            </w:r>
          </w:p>
        </w:tc>
      </w:tr>
      <w:tr w:rsidR="00EB5925" w:rsidRPr="00EB5925" w14:paraId="343E9725" w14:textId="77777777" w:rsidTr="00376B70">
        <w:trPr>
          <w:trHeight w:val="842"/>
        </w:trPr>
        <w:tc>
          <w:tcPr>
            <w:tcW w:w="2694" w:type="dxa"/>
            <w:shd w:val="clear" w:color="auto" w:fill="auto"/>
          </w:tcPr>
          <w:p w14:paraId="1E46C65E" w14:textId="0491AACA" w:rsidR="00EB5925" w:rsidRPr="00EB5925" w:rsidRDefault="00EB5925" w:rsidP="000C1B8E">
            <w:pPr>
              <w:suppressLineNumbers/>
              <w:suppressAutoHyphens/>
              <w:snapToGrid w:val="0"/>
              <w:spacing w:after="0"/>
              <w:rPr>
                <w:rFonts w:eastAsia="Times New Roman" w:cs="Calibri"/>
                <w:color w:val="000000"/>
                <w:lang w:val="en-US" w:eastAsia="ar-SA"/>
              </w:rPr>
            </w:pPr>
            <w:r>
              <w:rPr>
                <w:rFonts w:eastAsia="Times New Roman" w:cs="Calibri"/>
                <w:color w:val="000000"/>
                <w:lang w:val="en-US" w:eastAsia="ar-SA"/>
              </w:rPr>
              <w:t xml:space="preserve">THE LAW SCHOOL, UNIVERSITY OF JAMMU, Jammu </w:t>
            </w:r>
          </w:p>
        </w:tc>
        <w:tc>
          <w:tcPr>
            <w:tcW w:w="4394" w:type="dxa"/>
          </w:tcPr>
          <w:p w14:paraId="1C34C018" w14:textId="06E6398C" w:rsidR="00EB5925" w:rsidRPr="00EB5925" w:rsidRDefault="00EB5925" w:rsidP="000C1B8E">
            <w:pPr>
              <w:suppressLineNumbers/>
              <w:suppressAutoHyphens/>
              <w:snapToGrid w:val="0"/>
              <w:spacing w:after="0"/>
              <w:rPr>
                <w:rFonts w:eastAsia="Times New Roman" w:cs="Calibri"/>
                <w:color w:val="000000"/>
                <w:lang w:val="en-US" w:eastAsia="ar-SA"/>
              </w:rPr>
            </w:pPr>
            <w:r w:rsidRPr="00EB5925">
              <w:rPr>
                <w:rFonts w:eastAsia="Times New Roman" w:cs="Calibri"/>
                <w:color w:val="000000"/>
                <w:lang w:val="en-US" w:eastAsia="ar-SA"/>
              </w:rPr>
              <w:t>BA.LL.</w:t>
            </w:r>
            <w:r>
              <w:rPr>
                <w:rFonts w:eastAsia="Times New Roman" w:cs="Calibri"/>
                <w:color w:val="000000"/>
                <w:lang w:val="en-US" w:eastAsia="ar-SA"/>
              </w:rPr>
              <w:t>B. (Hons.) Course</w:t>
            </w:r>
          </w:p>
        </w:tc>
        <w:tc>
          <w:tcPr>
            <w:tcW w:w="2126" w:type="dxa"/>
            <w:shd w:val="clear" w:color="auto" w:fill="auto"/>
          </w:tcPr>
          <w:p w14:paraId="2EBA182F" w14:textId="09844FD8" w:rsidR="00EB5925" w:rsidRPr="00EB5925" w:rsidRDefault="002B208E" w:rsidP="000C1B8E">
            <w:pPr>
              <w:suppressLineNumbers/>
              <w:suppressAutoHyphens/>
              <w:snapToGrid w:val="0"/>
              <w:spacing w:after="0"/>
              <w:rPr>
                <w:rFonts w:eastAsia="Times New Roman" w:cs="Calibri"/>
                <w:color w:val="000000"/>
                <w:lang w:val="en-US" w:eastAsia="ar-SA"/>
              </w:rPr>
            </w:pPr>
            <w:r>
              <w:rPr>
                <w:rFonts w:eastAsia="Times New Roman" w:cs="Calibri"/>
                <w:color w:val="000000"/>
                <w:lang w:val="en-US" w:eastAsia="ar-SA"/>
              </w:rPr>
              <w:t>71.34%</w:t>
            </w:r>
          </w:p>
        </w:tc>
      </w:tr>
      <w:tr w:rsidR="00EB5925" w:rsidRPr="00EB5925" w14:paraId="00D8F1D8" w14:textId="77777777" w:rsidTr="00376B70">
        <w:trPr>
          <w:trHeight w:val="61"/>
        </w:trPr>
        <w:tc>
          <w:tcPr>
            <w:tcW w:w="2694" w:type="dxa"/>
            <w:shd w:val="clear" w:color="auto" w:fill="auto"/>
          </w:tcPr>
          <w:p w14:paraId="603938A3" w14:textId="2A261CC7" w:rsidR="00EB5925" w:rsidRPr="00EB5925" w:rsidRDefault="00EB5925" w:rsidP="000C1B8E">
            <w:pPr>
              <w:suppressLineNumbers/>
              <w:suppressAutoHyphens/>
              <w:snapToGrid w:val="0"/>
              <w:spacing w:after="0"/>
              <w:rPr>
                <w:rFonts w:eastAsia="Times New Roman" w:cs="Calibri"/>
                <w:color w:val="000000"/>
                <w:lang w:val="en-US" w:eastAsia="ar-SA"/>
              </w:rPr>
            </w:pPr>
            <w:r w:rsidRPr="00EB5925">
              <w:rPr>
                <w:rFonts w:eastAsia="Times New Roman" w:cs="Calibri"/>
                <w:color w:val="000000"/>
                <w:lang w:val="en-US" w:eastAsia="ar-SA"/>
              </w:rPr>
              <w:t>S</w:t>
            </w:r>
            <w:r>
              <w:rPr>
                <w:rFonts w:eastAsia="Times New Roman" w:cs="Calibri"/>
                <w:color w:val="000000"/>
                <w:lang w:val="en-US" w:eastAsia="ar-SA"/>
              </w:rPr>
              <w:t>P SMART SCHOOL</w:t>
            </w:r>
            <w:r w:rsidRPr="00EB5925">
              <w:rPr>
                <w:rFonts w:eastAsia="Times New Roman" w:cs="Calibri"/>
                <w:color w:val="000000"/>
                <w:lang w:val="en-US" w:eastAsia="ar-SA"/>
              </w:rPr>
              <w:t xml:space="preserve">, </w:t>
            </w:r>
          </w:p>
          <w:p w14:paraId="0E3EA906" w14:textId="0DA9AEB4" w:rsidR="00EB5925" w:rsidRPr="00EB5925" w:rsidRDefault="00EB5925" w:rsidP="000C1B8E">
            <w:pPr>
              <w:suppressLineNumbers/>
              <w:suppressAutoHyphens/>
              <w:snapToGrid w:val="0"/>
              <w:spacing w:after="0"/>
              <w:rPr>
                <w:rFonts w:eastAsia="Times New Roman" w:cs="Calibri"/>
                <w:color w:val="000000"/>
                <w:lang w:val="en-US" w:eastAsia="ar-SA"/>
              </w:rPr>
            </w:pPr>
            <w:r>
              <w:rPr>
                <w:rFonts w:eastAsia="Times New Roman" w:cs="Calibri"/>
                <w:color w:val="000000"/>
                <w:lang w:val="en-US" w:eastAsia="ar-SA"/>
              </w:rPr>
              <w:t>J</w:t>
            </w:r>
            <w:r w:rsidR="002906D0">
              <w:rPr>
                <w:rFonts w:eastAsia="Times New Roman" w:cs="Calibri"/>
                <w:color w:val="000000"/>
                <w:lang w:val="en-US" w:eastAsia="ar-SA"/>
              </w:rPr>
              <w:t>ammu</w:t>
            </w:r>
          </w:p>
        </w:tc>
        <w:tc>
          <w:tcPr>
            <w:tcW w:w="4394" w:type="dxa"/>
          </w:tcPr>
          <w:p w14:paraId="14E6FC8F" w14:textId="28B9F7CC" w:rsidR="00EB5925" w:rsidRPr="00EB5925" w:rsidRDefault="00EB5925" w:rsidP="000C1B8E">
            <w:pPr>
              <w:suppressLineNumbers/>
              <w:suppressAutoHyphens/>
              <w:snapToGrid w:val="0"/>
              <w:spacing w:after="0"/>
              <w:rPr>
                <w:rFonts w:eastAsia="Times New Roman" w:cs="Calibri"/>
                <w:color w:val="000000"/>
                <w:lang w:val="en-US" w:eastAsia="ar-SA"/>
              </w:rPr>
            </w:pPr>
            <w:r w:rsidRPr="00EB5925">
              <w:rPr>
                <w:rFonts w:eastAsia="Times New Roman" w:cs="Calibri"/>
                <w:color w:val="000000"/>
                <w:lang w:val="en-US" w:eastAsia="ar-SA"/>
              </w:rPr>
              <w:t xml:space="preserve">Higher Senior Secondary (Class XII); Affiliated to </w:t>
            </w:r>
            <w:r>
              <w:rPr>
                <w:rFonts w:eastAsia="Times New Roman" w:cs="Calibri"/>
                <w:color w:val="000000"/>
                <w:lang w:val="en-US" w:eastAsia="ar-SA"/>
              </w:rPr>
              <w:t>JK</w:t>
            </w:r>
            <w:r w:rsidRPr="00EB5925">
              <w:rPr>
                <w:rFonts w:eastAsia="Times New Roman" w:cs="Calibri"/>
                <w:color w:val="000000"/>
                <w:lang w:val="en-US" w:eastAsia="ar-SA"/>
              </w:rPr>
              <w:t xml:space="preserve"> Board</w:t>
            </w:r>
          </w:p>
        </w:tc>
        <w:tc>
          <w:tcPr>
            <w:tcW w:w="2126" w:type="dxa"/>
            <w:shd w:val="clear" w:color="auto" w:fill="auto"/>
          </w:tcPr>
          <w:p w14:paraId="7C73C852" w14:textId="55B18128" w:rsidR="00EB5925" w:rsidRPr="00EB5925" w:rsidRDefault="00EB5925" w:rsidP="000C1B8E">
            <w:pPr>
              <w:suppressLineNumbers/>
              <w:suppressAutoHyphens/>
              <w:snapToGrid w:val="0"/>
              <w:spacing w:after="0"/>
              <w:rPr>
                <w:rFonts w:eastAsia="Times New Roman" w:cs="Calibri"/>
                <w:color w:val="000000"/>
                <w:lang w:val="en-US" w:eastAsia="ar-SA"/>
              </w:rPr>
            </w:pPr>
            <w:r w:rsidRPr="00EB5925">
              <w:rPr>
                <w:rFonts w:eastAsia="Times New Roman" w:cs="Calibri"/>
                <w:color w:val="000000"/>
                <w:lang w:val="en-US" w:eastAsia="ar-SA"/>
              </w:rPr>
              <w:t>8</w:t>
            </w:r>
            <w:r>
              <w:rPr>
                <w:rFonts w:eastAsia="Times New Roman" w:cs="Calibri"/>
                <w:color w:val="000000"/>
                <w:lang w:val="en-US" w:eastAsia="ar-SA"/>
              </w:rPr>
              <w:t>9.6</w:t>
            </w:r>
            <w:r w:rsidRPr="00EB5925">
              <w:rPr>
                <w:rFonts w:eastAsia="Times New Roman" w:cs="Calibri"/>
                <w:color w:val="000000"/>
                <w:lang w:val="en-US" w:eastAsia="ar-SA"/>
              </w:rPr>
              <w:t>%</w:t>
            </w:r>
          </w:p>
        </w:tc>
      </w:tr>
      <w:tr w:rsidR="00EB5925" w:rsidRPr="00EB5925" w14:paraId="059CC4DD" w14:textId="77777777" w:rsidTr="00376B70">
        <w:trPr>
          <w:trHeight w:val="61"/>
        </w:trPr>
        <w:tc>
          <w:tcPr>
            <w:tcW w:w="2694" w:type="dxa"/>
            <w:shd w:val="clear" w:color="auto" w:fill="auto"/>
          </w:tcPr>
          <w:p w14:paraId="50CB1F65" w14:textId="198881C6" w:rsidR="00EB5925" w:rsidRPr="00EB5925" w:rsidRDefault="00EB5925" w:rsidP="000C1B8E">
            <w:pPr>
              <w:suppressLineNumbers/>
              <w:suppressAutoHyphens/>
              <w:snapToGrid w:val="0"/>
              <w:spacing w:after="0"/>
              <w:rPr>
                <w:rFonts w:eastAsia="Times New Roman" w:cs="Calibri"/>
                <w:color w:val="000000"/>
                <w:lang w:val="en-US" w:eastAsia="ar-SA"/>
              </w:rPr>
            </w:pPr>
            <w:r>
              <w:rPr>
                <w:rFonts w:eastAsia="Times New Roman" w:cs="Calibri"/>
                <w:color w:val="000000"/>
                <w:lang w:val="en-US" w:eastAsia="ar-SA"/>
              </w:rPr>
              <w:t>CARMEL CONVENT SCHOOL, J</w:t>
            </w:r>
            <w:r w:rsidR="002906D0">
              <w:rPr>
                <w:rFonts w:eastAsia="Times New Roman" w:cs="Calibri"/>
                <w:color w:val="000000"/>
                <w:lang w:val="en-US" w:eastAsia="ar-SA"/>
              </w:rPr>
              <w:t>ammu</w:t>
            </w:r>
          </w:p>
        </w:tc>
        <w:tc>
          <w:tcPr>
            <w:tcW w:w="4394" w:type="dxa"/>
          </w:tcPr>
          <w:p w14:paraId="1B803A8D" w14:textId="08809FAD" w:rsidR="00EB5925" w:rsidRPr="00EB5925" w:rsidRDefault="00EB5925" w:rsidP="000C1B8E">
            <w:pPr>
              <w:suppressLineNumbers/>
              <w:suppressAutoHyphens/>
              <w:snapToGrid w:val="0"/>
              <w:spacing w:after="0"/>
              <w:rPr>
                <w:rFonts w:eastAsia="Times New Roman" w:cs="Calibri"/>
                <w:color w:val="000000"/>
                <w:lang w:val="en-US" w:eastAsia="ar-SA"/>
              </w:rPr>
            </w:pPr>
            <w:r w:rsidRPr="00EB5925">
              <w:rPr>
                <w:rFonts w:eastAsia="Times New Roman" w:cs="Calibri"/>
                <w:color w:val="000000"/>
                <w:lang w:val="en-US" w:eastAsia="ar-SA"/>
              </w:rPr>
              <w:t xml:space="preserve">Senior Secondary (Class X); Affiliated to </w:t>
            </w:r>
            <w:r>
              <w:rPr>
                <w:rFonts w:eastAsia="Times New Roman" w:cs="Calibri"/>
                <w:color w:val="000000"/>
                <w:lang w:val="en-US" w:eastAsia="ar-SA"/>
              </w:rPr>
              <w:t xml:space="preserve">JK </w:t>
            </w:r>
            <w:r w:rsidRPr="00EB5925">
              <w:rPr>
                <w:rFonts w:eastAsia="Times New Roman" w:cs="Calibri"/>
                <w:color w:val="000000"/>
                <w:lang w:val="en-US" w:eastAsia="ar-SA"/>
              </w:rPr>
              <w:t>Board</w:t>
            </w:r>
          </w:p>
        </w:tc>
        <w:tc>
          <w:tcPr>
            <w:tcW w:w="2126" w:type="dxa"/>
            <w:shd w:val="clear" w:color="auto" w:fill="auto"/>
          </w:tcPr>
          <w:p w14:paraId="2152EEB8" w14:textId="4F999066" w:rsidR="00EB5925" w:rsidRPr="00EB5925" w:rsidRDefault="00EB5925" w:rsidP="000C1B8E">
            <w:pPr>
              <w:suppressLineNumbers/>
              <w:suppressAutoHyphens/>
              <w:snapToGrid w:val="0"/>
              <w:spacing w:after="0"/>
              <w:rPr>
                <w:rFonts w:eastAsia="Times New Roman" w:cs="Calibri"/>
                <w:color w:val="000000"/>
                <w:lang w:val="en-US" w:eastAsia="ar-SA"/>
              </w:rPr>
            </w:pPr>
            <w:r>
              <w:rPr>
                <w:rFonts w:eastAsia="Times New Roman" w:cs="Calibri"/>
                <w:color w:val="000000"/>
                <w:lang w:val="en-US" w:eastAsia="ar-SA"/>
              </w:rPr>
              <w:t>94</w:t>
            </w:r>
            <w:r w:rsidRPr="00EB5925">
              <w:rPr>
                <w:rFonts w:eastAsia="Times New Roman" w:cs="Calibri"/>
                <w:color w:val="000000"/>
                <w:lang w:val="en-US" w:eastAsia="ar-SA"/>
              </w:rPr>
              <w:t>%</w:t>
            </w:r>
          </w:p>
        </w:tc>
      </w:tr>
    </w:tbl>
    <w:p w14:paraId="4BB71201" w14:textId="77777777" w:rsidR="000C1B8E" w:rsidRDefault="000C1B8E" w:rsidP="00EB5925">
      <w:pPr>
        <w:spacing w:line="360" w:lineRule="auto"/>
        <w:jc w:val="both"/>
        <w:rPr>
          <w:rFonts w:cs="Calibri"/>
          <w:sz w:val="24"/>
          <w:szCs w:val="24"/>
        </w:rPr>
      </w:pPr>
    </w:p>
    <w:p w14:paraId="342D0006" w14:textId="4D979835" w:rsidR="006C09BB" w:rsidRDefault="00853E92" w:rsidP="000C1B8E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EB5925">
        <w:rPr>
          <w:rFonts w:cs="Calibri"/>
          <w:b/>
          <w:sz w:val="24"/>
          <w:szCs w:val="24"/>
          <w:highlight w:val="lightGray"/>
        </w:rPr>
        <w:t>ADDITIONAL QUALIFICATIONS AND COURSES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081"/>
        <w:gridCol w:w="3161"/>
      </w:tblGrid>
      <w:tr w:rsidR="00876704" w:rsidRPr="00876704" w14:paraId="1A1B8AAB" w14:textId="77777777" w:rsidTr="00376B70">
        <w:tc>
          <w:tcPr>
            <w:tcW w:w="2972" w:type="dxa"/>
          </w:tcPr>
          <w:p w14:paraId="3DB10615" w14:textId="77777777" w:rsidR="00876704" w:rsidRPr="00876704" w:rsidRDefault="00876704" w:rsidP="000C1B8E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876704">
              <w:rPr>
                <w:rFonts w:cs="Calibri"/>
                <w:b/>
                <w:sz w:val="24"/>
                <w:szCs w:val="24"/>
              </w:rPr>
              <w:t>COURSE</w:t>
            </w:r>
          </w:p>
        </w:tc>
        <w:tc>
          <w:tcPr>
            <w:tcW w:w="3081" w:type="dxa"/>
          </w:tcPr>
          <w:p w14:paraId="4B4325FA" w14:textId="77777777" w:rsidR="00876704" w:rsidRPr="00876704" w:rsidRDefault="00876704" w:rsidP="000C1B8E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876704">
              <w:rPr>
                <w:rFonts w:cs="Calibri"/>
                <w:b/>
                <w:sz w:val="24"/>
                <w:szCs w:val="24"/>
              </w:rPr>
              <w:t>INSTITUTION</w:t>
            </w:r>
          </w:p>
        </w:tc>
        <w:tc>
          <w:tcPr>
            <w:tcW w:w="3161" w:type="dxa"/>
          </w:tcPr>
          <w:p w14:paraId="6A14B332" w14:textId="77777777" w:rsidR="00876704" w:rsidRPr="00876704" w:rsidRDefault="00876704" w:rsidP="000C1B8E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876704">
              <w:rPr>
                <w:rFonts w:cs="Calibri"/>
                <w:b/>
                <w:sz w:val="24"/>
                <w:szCs w:val="24"/>
              </w:rPr>
              <w:t>TIME PERIOD/PROGRESS</w:t>
            </w:r>
          </w:p>
          <w:p w14:paraId="372B7B07" w14:textId="77777777" w:rsidR="00876704" w:rsidRPr="00876704" w:rsidRDefault="00876704" w:rsidP="000C1B8E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876704" w:rsidRPr="00876704" w14:paraId="4418B8FB" w14:textId="77777777" w:rsidTr="00376B70">
        <w:tc>
          <w:tcPr>
            <w:tcW w:w="2972" w:type="dxa"/>
          </w:tcPr>
          <w:p w14:paraId="2DA394C5" w14:textId="3A7E0A98" w:rsidR="00876704" w:rsidRPr="00876704" w:rsidRDefault="00876704" w:rsidP="000C1B8E">
            <w:pPr>
              <w:spacing w:after="0"/>
              <w:rPr>
                <w:rFonts w:cs="Calibri"/>
              </w:rPr>
            </w:pPr>
            <w:r w:rsidRPr="00876704">
              <w:rPr>
                <w:rFonts w:cs="Calibri"/>
              </w:rPr>
              <w:t>Certificate Course in Cyber Laws</w:t>
            </w:r>
          </w:p>
        </w:tc>
        <w:tc>
          <w:tcPr>
            <w:tcW w:w="3081" w:type="dxa"/>
          </w:tcPr>
          <w:p w14:paraId="778F0A74" w14:textId="66A96C60" w:rsidR="00876704" w:rsidRPr="00876704" w:rsidRDefault="00876704" w:rsidP="000C1B8E">
            <w:pPr>
              <w:spacing w:after="0"/>
              <w:rPr>
                <w:rFonts w:cs="Calibri"/>
              </w:rPr>
            </w:pPr>
            <w:r w:rsidRPr="00876704">
              <w:rPr>
                <w:rFonts w:cs="Calibri"/>
              </w:rPr>
              <w:t>Scriboard Advocate</w:t>
            </w:r>
            <w:r>
              <w:rPr>
                <w:rFonts w:cs="Calibri"/>
              </w:rPr>
              <w:t>s</w:t>
            </w:r>
            <w:r w:rsidRPr="00876704">
              <w:rPr>
                <w:rFonts w:cs="Calibri"/>
              </w:rPr>
              <w:t xml:space="preserve"> and Legal Consultants</w:t>
            </w:r>
          </w:p>
        </w:tc>
        <w:tc>
          <w:tcPr>
            <w:tcW w:w="3161" w:type="dxa"/>
          </w:tcPr>
          <w:p w14:paraId="635B6403" w14:textId="484851FD" w:rsidR="00876704" w:rsidRPr="00876704" w:rsidRDefault="00876704" w:rsidP="000C1B8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Pursuing </w:t>
            </w:r>
          </w:p>
        </w:tc>
      </w:tr>
      <w:tr w:rsidR="00876704" w:rsidRPr="00876704" w14:paraId="559D8086" w14:textId="77777777" w:rsidTr="00376B70">
        <w:tc>
          <w:tcPr>
            <w:tcW w:w="2972" w:type="dxa"/>
          </w:tcPr>
          <w:p w14:paraId="037D52A0" w14:textId="75495A41" w:rsidR="00876704" w:rsidRPr="00876704" w:rsidRDefault="00876704" w:rsidP="000C1B8E">
            <w:pPr>
              <w:spacing w:after="0"/>
              <w:rPr>
                <w:rFonts w:cs="Calibri"/>
              </w:rPr>
            </w:pPr>
            <w:r w:rsidRPr="00876704">
              <w:rPr>
                <w:rFonts w:cs="Calibri"/>
              </w:rPr>
              <w:t>Certificate Course in Advanced Contract Drafting and Legal Writing</w:t>
            </w:r>
          </w:p>
        </w:tc>
        <w:tc>
          <w:tcPr>
            <w:tcW w:w="3081" w:type="dxa"/>
          </w:tcPr>
          <w:p w14:paraId="79D764A4" w14:textId="487973CF" w:rsidR="00876704" w:rsidRPr="00876704" w:rsidRDefault="00876704" w:rsidP="000C1B8E">
            <w:pPr>
              <w:spacing w:after="0"/>
              <w:rPr>
                <w:rFonts w:cs="Calibri"/>
              </w:rPr>
            </w:pPr>
            <w:r w:rsidRPr="00876704">
              <w:rPr>
                <w:rFonts w:cs="Calibri"/>
              </w:rPr>
              <w:t>Scriboard Advocate</w:t>
            </w:r>
            <w:r>
              <w:rPr>
                <w:rFonts w:cs="Calibri"/>
              </w:rPr>
              <w:t>s</w:t>
            </w:r>
            <w:r w:rsidRPr="00876704">
              <w:rPr>
                <w:rFonts w:cs="Calibri"/>
              </w:rPr>
              <w:t xml:space="preserve"> and Legal Consultants</w:t>
            </w:r>
          </w:p>
        </w:tc>
        <w:tc>
          <w:tcPr>
            <w:tcW w:w="3161" w:type="dxa"/>
          </w:tcPr>
          <w:p w14:paraId="573CE156" w14:textId="4FBE9E21" w:rsidR="00876704" w:rsidRPr="00876704" w:rsidRDefault="00876704" w:rsidP="000C1B8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Pursuing</w:t>
            </w:r>
          </w:p>
        </w:tc>
      </w:tr>
      <w:tr w:rsidR="009542CA" w:rsidRPr="00876704" w14:paraId="73BF5ABC" w14:textId="77777777" w:rsidTr="00376B70">
        <w:tc>
          <w:tcPr>
            <w:tcW w:w="2972" w:type="dxa"/>
          </w:tcPr>
          <w:p w14:paraId="33C92C3F" w14:textId="4FA13015" w:rsidR="009542CA" w:rsidRPr="00876704" w:rsidRDefault="009542CA" w:rsidP="009542CA">
            <w:pPr>
              <w:spacing w:after="0"/>
              <w:rPr>
                <w:rFonts w:cs="Calibri"/>
              </w:rPr>
            </w:pPr>
            <w:r w:rsidRPr="009542CA">
              <w:rPr>
                <w:rFonts w:cs="Calibri"/>
              </w:rPr>
              <w:t>I</w:t>
            </w:r>
            <w:r>
              <w:rPr>
                <w:rFonts w:cs="Calibri"/>
              </w:rPr>
              <w:t>P</w:t>
            </w:r>
            <w:r w:rsidRPr="009542CA">
              <w:rPr>
                <w:rFonts w:cs="Calibri"/>
              </w:rPr>
              <w:t xml:space="preserve"> Awareness/Training Program</w:t>
            </w:r>
          </w:p>
          <w:p w14:paraId="0D8C7018" w14:textId="2F959C6F" w:rsidR="009542CA" w:rsidRPr="00876704" w:rsidRDefault="009542CA" w:rsidP="009542CA">
            <w:pPr>
              <w:spacing w:after="0"/>
              <w:rPr>
                <w:rFonts w:cs="Calibri"/>
              </w:rPr>
            </w:pPr>
          </w:p>
        </w:tc>
        <w:tc>
          <w:tcPr>
            <w:tcW w:w="3081" w:type="dxa"/>
          </w:tcPr>
          <w:p w14:paraId="5FB4F4ED" w14:textId="241233ED" w:rsidR="009542CA" w:rsidRPr="00876704" w:rsidRDefault="009542CA" w:rsidP="000C1B8E">
            <w:pPr>
              <w:spacing w:after="0"/>
              <w:rPr>
                <w:rFonts w:cs="Calibri"/>
              </w:rPr>
            </w:pPr>
            <w:r w:rsidRPr="009542CA">
              <w:rPr>
                <w:rFonts w:cs="Calibri"/>
              </w:rPr>
              <w:t>National I</w:t>
            </w:r>
            <w:r>
              <w:rPr>
                <w:rFonts w:cs="Calibri"/>
              </w:rPr>
              <w:t>P</w:t>
            </w:r>
            <w:r w:rsidRPr="009542CA">
              <w:rPr>
                <w:rFonts w:cs="Calibri"/>
              </w:rPr>
              <w:t xml:space="preserve"> Mission</w:t>
            </w:r>
          </w:p>
        </w:tc>
        <w:tc>
          <w:tcPr>
            <w:tcW w:w="3161" w:type="dxa"/>
          </w:tcPr>
          <w:p w14:paraId="3C250862" w14:textId="13DCB7D1" w:rsidR="009542CA" w:rsidRDefault="009542CA" w:rsidP="000C1B8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August 1, 2022</w:t>
            </w:r>
          </w:p>
        </w:tc>
      </w:tr>
      <w:tr w:rsidR="00876704" w:rsidRPr="00876704" w14:paraId="676DE066" w14:textId="77777777" w:rsidTr="00376B70">
        <w:tc>
          <w:tcPr>
            <w:tcW w:w="2972" w:type="dxa"/>
          </w:tcPr>
          <w:p w14:paraId="16587E2E" w14:textId="48FD2AF7" w:rsidR="00876704" w:rsidRPr="00876704" w:rsidRDefault="00876704" w:rsidP="000C1B8E">
            <w:pPr>
              <w:spacing w:after="0"/>
              <w:rPr>
                <w:rFonts w:cs="Calibri"/>
              </w:rPr>
            </w:pPr>
            <w:r w:rsidRPr="00876704">
              <w:rPr>
                <w:rFonts w:cs="Calibri"/>
              </w:rPr>
              <w:t>Intellectual Property Rights</w:t>
            </w:r>
          </w:p>
        </w:tc>
        <w:tc>
          <w:tcPr>
            <w:tcW w:w="3081" w:type="dxa"/>
          </w:tcPr>
          <w:p w14:paraId="5BED7AF5" w14:textId="21702FF6" w:rsidR="00876704" w:rsidRPr="00876704" w:rsidRDefault="00876704" w:rsidP="000C1B8E">
            <w:pPr>
              <w:spacing w:after="0"/>
              <w:rPr>
                <w:rFonts w:cs="Calibri"/>
              </w:rPr>
            </w:pPr>
            <w:r w:rsidRPr="00876704">
              <w:rPr>
                <w:rFonts w:cs="Calibri"/>
              </w:rPr>
              <w:t>International Journal of Advance Legal Research (IJALR)</w:t>
            </w:r>
          </w:p>
        </w:tc>
        <w:tc>
          <w:tcPr>
            <w:tcW w:w="3161" w:type="dxa"/>
          </w:tcPr>
          <w:p w14:paraId="4092F773" w14:textId="7364362E" w:rsidR="00876704" w:rsidRPr="00876704" w:rsidRDefault="00876704" w:rsidP="000C1B8E">
            <w:pPr>
              <w:spacing w:after="0"/>
              <w:rPr>
                <w:rFonts w:cs="Calibri"/>
              </w:rPr>
            </w:pPr>
            <w:r w:rsidRPr="00876704">
              <w:rPr>
                <w:rFonts w:cs="Calibri"/>
              </w:rPr>
              <w:t xml:space="preserve">10 October </w:t>
            </w:r>
            <w:r>
              <w:rPr>
                <w:rFonts w:cs="Calibri"/>
              </w:rPr>
              <w:t>-</w:t>
            </w:r>
            <w:r w:rsidRPr="00876704">
              <w:rPr>
                <w:rFonts w:cs="Calibri"/>
              </w:rPr>
              <w:t xml:space="preserve"> 10 November, 2020</w:t>
            </w:r>
          </w:p>
          <w:p w14:paraId="612BC693" w14:textId="77777777" w:rsidR="00876704" w:rsidRPr="00876704" w:rsidRDefault="00876704" w:rsidP="000C1B8E">
            <w:pPr>
              <w:spacing w:after="0"/>
              <w:rPr>
                <w:rFonts w:cs="Calibri"/>
              </w:rPr>
            </w:pPr>
          </w:p>
        </w:tc>
      </w:tr>
      <w:tr w:rsidR="00E248FA" w:rsidRPr="00876704" w14:paraId="4C101417" w14:textId="77777777" w:rsidTr="00376B70">
        <w:tc>
          <w:tcPr>
            <w:tcW w:w="2972" w:type="dxa"/>
          </w:tcPr>
          <w:p w14:paraId="52E26004" w14:textId="07D142F2" w:rsidR="00E248FA" w:rsidRPr="00876704" w:rsidRDefault="00BB4AC0" w:rsidP="000C1B8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Online Course on Human Rights Law</w:t>
            </w:r>
          </w:p>
        </w:tc>
        <w:tc>
          <w:tcPr>
            <w:tcW w:w="3081" w:type="dxa"/>
          </w:tcPr>
          <w:p w14:paraId="518A5311" w14:textId="2B23BCF5" w:rsidR="00E248FA" w:rsidRPr="00876704" w:rsidRDefault="00BB4AC0" w:rsidP="000C1B8E">
            <w:pPr>
              <w:spacing w:after="0"/>
              <w:rPr>
                <w:rFonts w:cs="Calibri"/>
              </w:rPr>
            </w:pPr>
            <w:r w:rsidRPr="00BB4AC0">
              <w:rPr>
                <w:rFonts w:cs="Calibri"/>
              </w:rPr>
              <w:t>Legal Education Awareness Foundation</w:t>
            </w:r>
          </w:p>
        </w:tc>
        <w:tc>
          <w:tcPr>
            <w:tcW w:w="3161" w:type="dxa"/>
          </w:tcPr>
          <w:p w14:paraId="42A1964E" w14:textId="4F779014" w:rsidR="00E248FA" w:rsidRPr="00876704" w:rsidRDefault="00BB4AC0" w:rsidP="000C1B8E">
            <w:pPr>
              <w:spacing w:after="0"/>
              <w:rPr>
                <w:rFonts w:cs="Calibri"/>
              </w:rPr>
            </w:pPr>
            <w:r w:rsidRPr="00BB4AC0">
              <w:rPr>
                <w:rFonts w:cs="Calibri"/>
              </w:rPr>
              <w:t>5 March 2020 – 5 April 2020</w:t>
            </w:r>
          </w:p>
        </w:tc>
      </w:tr>
      <w:tr w:rsidR="00BB4AC0" w:rsidRPr="00876704" w14:paraId="7CA5E0F2" w14:textId="77777777" w:rsidTr="00376B70">
        <w:tc>
          <w:tcPr>
            <w:tcW w:w="2972" w:type="dxa"/>
          </w:tcPr>
          <w:p w14:paraId="106EDE49" w14:textId="34685066" w:rsidR="00BB4AC0" w:rsidRDefault="00BB4AC0" w:rsidP="00BB4AC0">
            <w:pPr>
              <w:spacing w:after="0"/>
              <w:rPr>
                <w:rFonts w:cs="Calibri"/>
              </w:rPr>
            </w:pPr>
            <w:r w:rsidRPr="00876704">
              <w:rPr>
                <w:rFonts w:cs="Calibri"/>
              </w:rPr>
              <w:t>Copyright Law in India</w:t>
            </w:r>
          </w:p>
        </w:tc>
        <w:tc>
          <w:tcPr>
            <w:tcW w:w="3081" w:type="dxa"/>
          </w:tcPr>
          <w:p w14:paraId="085248BA" w14:textId="20E12D0D" w:rsidR="00BB4AC0" w:rsidRPr="00BB4AC0" w:rsidRDefault="00BB4AC0" w:rsidP="00BB4AC0">
            <w:pPr>
              <w:spacing w:after="0"/>
              <w:rPr>
                <w:rFonts w:cs="Calibri"/>
              </w:rPr>
            </w:pPr>
            <w:r w:rsidRPr="00876704">
              <w:rPr>
                <w:rFonts w:cs="Calibri"/>
              </w:rPr>
              <w:t>The Law Learners</w:t>
            </w:r>
          </w:p>
        </w:tc>
        <w:tc>
          <w:tcPr>
            <w:tcW w:w="3161" w:type="dxa"/>
          </w:tcPr>
          <w:p w14:paraId="57BCAF82" w14:textId="798A16F3" w:rsidR="00BB4AC0" w:rsidRPr="00BB4AC0" w:rsidRDefault="00BB4AC0" w:rsidP="00BB4AC0">
            <w:pPr>
              <w:spacing w:after="0"/>
              <w:rPr>
                <w:rFonts w:cs="Calibri"/>
              </w:rPr>
            </w:pPr>
            <w:r w:rsidRPr="00876704">
              <w:rPr>
                <w:rFonts w:cs="Calibri"/>
              </w:rPr>
              <w:t>March – April, 2020</w:t>
            </w:r>
          </w:p>
        </w:tc>
      </w:tr>
      <w:tr w:rsidR="00BB4AC0" w:rsidRPr="00876704" w14:paraId="5310B0AE" w14:textId="77777777" w:rsidTr="00376B70">
        <w:tc>
          <w:tcPr>
            <w:tcW w:w="2972" w:type="dxa"/>
          </w:tcPr>
          <w:p w14:paraId="02822929" w14:textId="19C44634" w:rsidR="00BB4AC0" w:rsidRPr="00876704" w:rsidRDefault="00BB4AC0" w:rsidP="00BB4AC0">
            <w:pPr>
              <w:spacing w:after="0"/>
              <w:rPr>
                <w:rFonts w:cs="Calibri"/>
              </w:rPr>
            </w:pPr>
            <w:r w:rsidRPr="00876704">
              <w:rPr>
                <w:rFonts w:cs="Calibri"/>
              </w:rPr>
              <w:t>Advanced Certificate Course on Enforcement of Fundamental rights</w:t>
            </w:r>
          </w:p>
        </w:tc>
        <w:tc>
          <w:tcPr>
            <w:tcW w:w="3081" w:type="dxa"/>
          </w:tcPr>
          <w:p w14:paraId="5671B3A1" w14:textId="7B025226" w:rsidR="00BB4AC0" w:rsidRPr="00876704" w:rsidRDefault="00BB4AC0" w:rsidP="00BB4AC0">
            <w:pPr>
              <w:spacing w:after="0"/>
              <w:rPr>
                <w:rFonts w:cs="Calibri"/>
              </w:rPr>
            </w:pPr>
            <w:r w:rsidRPr="00876704">
              <w:rPr>
                <w:rFonts w:cs="Calibri"/>
              </w:rPr>
              <w:t>The Law Learners</w:t>
            </w:r>
          </w:p>
        </w:tc>
        <w:tc>
          <w:tcPr>
            <w:tcW w:w="3161" w:type="dxa"/>
          </w:tcPr>
          <w:p w14:paraId="630507FF" w14:textId="27F0DD74" w:rsidR="00BB4AC0" w:rsidRPr="00876704" w:rsidRDefault="00BB4AC0" w:rsidP="00BB4AC0">
            <w:pPr>
              <w:spacing w:after="0"/>
              <w:rPr>
                <w:rFonts w:cs="Calibri"/>
              </w:rPr>
            </w:pPr>
            <w:r w:rsidRPr="00876704">
              <w:rPr>
                <w:rFonts w:cs="Calibri"/>
              </w:rPr>
              <w:t>October</w:t>
            </w:r>
            <w:r w:rsidR="007C01AF">
              <w:rPr>
                <w:rFonts w:cs="Calibri"/>
              </w:rPr>
              <w:t>-November</w:t>
            </w:r>
            <w:r w:rsidRPr="00876704">
              <w:rPr>
                <w:rFonts w:cs="Calibri"/>
              </w:rPr>
              <w:t xml:space="preserve"> 2019</w:t>
            </w:r>
          </w:p>
        </w:tc>
      </w:tr>
      <w:tr w:rsidR="00BB4AC0" w:rsidRPr="00876704" w14:paraId="6828916E" w14:textId="77777777" w:rsidTr="00376B70">
        <w:tc>
          <w:tcPr>
            <w:tcW w:w="2972" w:type="dxa"/>
          </w:tcPr>
          <w:p w14:paraId="0F7F68BA" w14:textId="228F378D" w:rsidR="00BB4AC0" w:rsidRPr="00876704" w:rsidRDefault="00BB4AC0" w:rsidP="00BB4AC0">
            <w:pPr>
              <w:spacing w:after="0"/>
              <w:rPr>
                <w:rFonts w:cs="Calibri"/>
              </w:rPr>
            </w:pPr>
            <w:r w:rsidRPr="00876704">
              <w:rPr>
                <w:rFonts w:cs="Calibri"/>
              </w:rPr>
              <w:t>Advance Course in Urdu</w:t>
            </w:r>
          </w:p>
        </w:tc>
        <w:tc>
          <w:tcPr>
            <w:tcW w:w="3081" w:type="dxa"/>
          </w:tcPr>
          <w:p w14:paraId="25E173A0" w14:textId="05DABE9A" w:rsidR="00BB4AC0" w:rsidRPr="00876704" w:rsidRDefault="00BB4AC0" w:rsidP="00BB4AC0">
            <w:pPr>
              <w:spacing w:after="0"/>
              <w:rPr>
                <w:rFonts w:cs="Calibri"/>
              </w:rPr>
            </w:pPr>
            <w:r w:rsidRPr="00876704">
              <w:rPr>
                <w:rFonts w:cs="Calibri"/>
              </w:rPr>
              <w:t>Life Long Learning Department (University of Jammu)</w:t>
            </w:r>
          </w:p>
        </w:tc>
        <w:tc>
          <w:tcPr>
            <w:tcW w:w="3161" w:type="dxa"/>
          </w:tcPr>
          <w:p w14:paraId="551D829D" w14:textId="1FC6F294" w:rsidR="00BB4AC0" w:rsidRPr="00876704" w:rsidRDefault="00BB4AC0" w:rsidP="00BB4AC0">
            <w:pPr>
              <w:spacing w:after="0"/>
              <w:rPr>
                <w:rFonts w:cs="Calibri"/>
              </w:rPr>
            </w:pPr>
            <w:r w:rsidRPr="00876704">
              <w:rPr>
                <w:rFonts w:cs="Calibri"/>
              </w:rPr>
              <w:t>April 2019 to June 2019</w:t>
            </w:r>
          </w:p>
        </w:tc>
      </w:tr>
    </w:tbl>
    <w:p w14:paraId="0F51DBA4" w14:textId="77777777" w:rsidR="004C7D5A" w:rsidRDefault="004C7D5A" w:rsidP="000C1B8E">
      <w:pPr>
        <w:spacing w:after="0" w:line="360" w:lineRule="auto"/>
        <w:jc w:val="both"/>
        <w:rPr>
          <w:rFonts w:cs="Calibri"/>
          <w:b/>
          <w:sz w:val="24"/>
          <w:szCs w:val="24"/>
          <w:highlight w:val="lightGray"/>
        </w:rPr>
      </w:pPr>
    </w:p>
    <w:p w14:paraId="5DC1D1FC" w14:textId="611877BB" w:rsidR="00B77124" w:rsidRDefault="00B77124" w:rsidP="000C1B8E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EB5925">
        <w:rPr>
          <w:rFonts w:cs="Calibri"/>
          <w:b/>
          <w:sz w:val="24"/>
          <w:szCs w:val="24"/>
          <w:highlight w:val="lightGray"/>
        </w:rPr>
        <w:t>INTERNSHIPS</w:t>
      </w:r>
    </w:p>
    <w:p w14:paraId="400AA2E7" w14:textId="6683FF25" w:rsidR="00AD40FA" w:rsidRDefault="00AD40FA" w:rsidP="000C1B8E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Home Tutor</w:t>
      </w:r>
      <w:r w:rsidR="003857D2">
        <w:rPr>
          <w:rFonts w:cs="Calibri"/>
          <w:b/>
          <w:sz w:val="24"/>
          <w:szCs w:val="24"/>
        </w:rPr>
        <w:t>, Jammu [20 September, 2018- Present]</w:t>
      </w:r>
    </w:p>
    <w:p w14:paraId="70E02A98" w14:textId="18A22B7C" w:rsidR="003857D2" w:rsidRPr="003857D2" w:rsidRDefault="003857D2" w:rsidP="003857D2">
      <w:pPr>
        <w:pStyle w:val="ListParagraph"/>
        <w:numPr>
          <w:ilvl w:val="0"/>
          <w:numId w:val="31"/>
        </w:num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Cs/>
        </w:rPr>
        <w:lastRenderedPageBreak/>
        <w:t>Taught students of class VI-X</w:t>
      </w:r>
    </w:p>
    <w:p w14:paraId="206AFE61" w14:textId="09515D95" w:rsidR="003857D2" w:rsidRPr="003857D2" w:rsidRDefault="003857D2" w:rsidP="003857D2">
      <w:pPr>
        <w:pStyle w:val="ListParagraph"/>
        <w:numPr>
          <w:ilvl w:val="0"/>
          <w:numId w:val="31"/>
        </w:num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Cs/>
        </w:rPr>
        <w:t xml:space="preserve">Took online classes on law subjects </w:t>
      </w:r>
    </w:p>
    <w:p w14:paraId="02B01C8C" w14:textId="7A96AAAD" w:rsidR="00340932" w:rsidRPr="00BE66F9" w:rsidRDefault="003857D2" w:rsidP="00BE66F9">
      <w:pPr>
        <w:pStyle w:val="ListParagraph"/>
        <w:numPr>
          <w:ilvl w:val="0"/>
          <w:numId w:val="31"/>
        </w:num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Cs/>
        </w:rPr>
        <w:t>Taught languages – English, Hindi</w:t>
      </w:r>
    </w:p>
    <w:p w14:paraId="127328C9" w14:textId="77777777" w:rsidR="00BE66F9" w:rsidRPr="00BE66F9" w:rsidRDefault="00BE66F9" w:rsidP="00BE66F9">
      <w:pPr>
        <w:pStyle w:val="ListParagraph"/>
        <w:spacing w:after="0"/>
        <w:jc w:val="both"/>
        <w:rPr>
          <w:rFonts w:cs="Calibri"/>
          <w:b/>
          <w:sz w:val="24"/>
          <w:szCs w:val="24"/>
        </w:rPr>
      </w:pPr>
    </w:p>
    <w:p w14:paraId="0C592357" w14:textId="35307CBF" w:rsidR="00A50529" w:rsidRDefault="00A50529" w:rsidP="00A50529">
      <w:pPr>
        <w:spacing w:after="0"/>
        <w:jc w:val="both"/>
        <w:rPr>
          <w:rFonts w:cs="Calibri"/>
          <w:b/>
          <w:sz w:val="24"/>
          <w:szCs w:val="24"/>
        </w:rPr>
      </w:pPr>
      <w:r w:rsidRPr="00A50529">
        <w:rPr>
          <w:rFonts w:cs="Calibri"/>
          <w:b/>
          <w:sz w:val="24"/>
          <w:szCs w:val="24"/>
        </w:rPr>
        <w:t xml:space="preserve">Freelance Content Writer at </w:t>
      </w:r>
      <w:r w:rsidR="00273AEC" w:rsidRPr="00A50529">
        <w:rPr>
          <w:rFonts w:cs="Calibri"/>
          <w:b/>
          <w:sz w:val="24"/>
          <w:szCs w:val="24"/>
        </w:rPr>
        <w:t>Collegedunia</w:t>
      </w:r>
      <w:r w:rsidR="009B6127">
        <w:rPr>
          <w:rFonts w:cs="Calibri"/>
          <w:b/>
          <w:sz w:val="24"/>
          <w:szCs w:val="24"/>
        </w:rPr>
        <w:t xml:space="preserve">.in </w:t>
      </w:r>
      <w:r>
        <w:rPr>
          <w:rFonts w:cs="Calibri"/>
          <w:b/>
          <w:sz w:val="24"/>
          <w:szCs w:val="24"/>
        </w:rPr>
        <w:t>[12 April, 2023 – present]</w:t>
      </w:r>
    </w:p>
    <w:p w14:paraId="34711D22" w14:textId="14D31A1D" w:rsidR="00A50529" w:rsidRDefault="001A0846" w:rsidP="00A50529">
      <w:pPr>
        <w:pStyle w:val="ListParagraph"/>
        <w:numPr>
          <w:ilvl w:val="0"/>
          <w:numId w:val="35"/>
        </w:num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Writing blogs</w:t>
      </w:r>
      <w:r w:rsidR="00BE66F9">
        <w:rPr>
          <w:rFonts w:cs="Calibri"/>
          <w:bCs/>
          <w:sz w:val="24"/>
          <w:szCs w:val="24"/>
        </w:rPr>
        <w:t xml:space="preserve"> and articles</w:t>
      </w:r>
    </w:p>
    <w:p w14:paraId="54877A5D" w14:textId="2D286BCD" w:rsidR="001A0846" w:rsidRDefault="001A0846" w:rsidP="00A50529">
      <w:pPr>
        <w:pStyle w:val="ListParagraph"/>
        <w:numPr>
          <w:ilvl w:val="0"/>
          <w:numId w:val="35"/>
        </w:num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Researching </w:t>
      </w:r>
      <w:r w:rsidR="00BE66F9">
        <w:rPr>
          <w:rFonts w:cs="Calibri"/>
          <w:bCs/>
          <w:sz w:val="24"/>
          <w:szCs w:val="24"/>
        </w:rPr>
        <w:t>and content creation</w:t>
      </w:r>
    </w:p>
    <w:p w14:paraId="567822BF" w14:textId="3E48A7F2" w:rsidR="00BE66F9" w:rsidRPr="00BE66F9" w:rsidRDefault="00BE66F9" w:rsidP="00BE66F9">
      <w:pPr>
        <w:pStyle w:val="ListParagraph"/>
        <w:numPr>
          <w:ilvl w:val="0"/>
          <w:numId w:val="35"/>
        </w:num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Using SEO tools</w:t>
      </w:r>
    </w:p>
    <w:p w14:paraId="78E5A064" w14:textId="77777777" w:rsidR="00340932" w:rsidRPr="00A50529" w:rsidRDefault="00340932" w:rsidP="00340932">
      <w:pPr>
        <w:pStyle w:val="ListParagraph"/>
        <w:spacing w:after="0"/>
        <w:jc w:val="both"/>
        <w:rPr>
          <w:rFonts w:cs="Calibri"/>
          <w:bCs/>
          <w:sz w:val="24"/>
          <w:szCs w:val="24"/>
        </w:rPr>
      </w:pPr>
    </w:p>
    <w:p w14:paraId="774D0586" w14:textId="4DECF542" w:rsidR="00AD40FA" w:rsidRDefault="00AD40FA" w:rsidP="00AD40FA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AD40FA">
        <w:rPr>
          <w:rFonts w:cs="Calibri"/>
          <w:b/>
          <w:sz w:val="24"/>
          <w:szCs w:val="24"/>
        </w:rPr>
        <w:t xml:space="preserve">Intern at UbAdvocate under the guidance of Jeevan Prakash, AOR, Supreme Court </w:t>
      </w:r>
      <w:r w:rsidR="003857D2">
        <w:rPr>
          <w:rFonts w:cs="Calibri"/>
          <w:b/>
          <w:sz w:val="24"/>
          <w:szCs w:val="24"/>
        </w:rPr>
        <w:t>[09</w:t>
      </w:r>
      <w:r w:rsidR="00F41AE9">
        <w:rPr>
          <w:rFonts w:cs="Calibri"/>
          <w:b/>
          <w:sz w:val="24"/>
          <w:szCs w:val="24"/>
        </w:rPr>
        <w:t xml:space="preserve"> May</w:t>
      </w:r>
      <w:r w:rsidR="003857D2">
        <w:rPr>
          <w:rFonts w:cs="Calibri"/>
          <w:b/>
          <w:sz w:val="24"/>
          <w:szCs w:val="24"/>
        </w:rPr>
        <w:t xml:space="preserve">, 2023- 09 </w:t>
      </w:r>
      <w:r w:rsidR="00DD3DFB">
        <w:rPr>
          <w:rFonts w:cs="Calibri"/>
          <w:b/>
          <w:sz w:val="24"/>
          <w:szCs w:val="24"/>
        </w:rPr>
        <w:t>June</w:t>
      </w:r>
      <w:r w:rsidR="003857D2">
        <w:rPr>
          <w:rFonts w:cs="Calibri"/>
          <w:b/>
          <w:sz w:val="24"/>
          <w:szCs w:val="24"/>
        </w:rPr>
        <w:t>, 2023]</w:t>
      </w:r>
    </w:p>
    <w:p w14:paraId="338B2F35" w14:textId="2D347837" w:rsidR="003857D2" w:rsidRDefault="003857D2" w:rsidP="001A0846">
      <w:pPr>
        <w:pStyle w:val="ListParagraph"/>
        <w:numPr>
          <w:ilvl w:val="0"/>
          <w:numId w:val="32"/>
        </w:num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In depth solution-based study of law, research and writing based on legal issues</w:t>
      </w:r>
    </w:p>
    <w:p w14:paraId="09CB486A" w14:textId="49C07ED7" w:rsidR="003857D2" w:rsidRDefault="003857D2" w:rsidP="001A0846">
      <w:pPr>
        <w:pStyle w:val="ListParagraph"/>
        <w:numPr>
          <w:ilvl w:val="0"/>
          <w:numId w:val="32"/>
        </w:num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Witnessed court and e-conference with the client</w:t>
      </w:r>
    </w:p>
    <w:p w14:paraId="78CEDA44" w14:textId="1C4712F1" w:rsidR="003857D2" w:rsidRDefault="003857D2" w:rsidP="001A0846">
      <w:pPr>
        <w:pStyle w:val="ListParagraph"/>
        <w:numPr>
          <w:ilvl w:val="0"/>
          <w:numId w:val="32"/>
        </w:num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Spreading legal awareness</w:t>
      </w:r>
    </w:p>
    <w:p w14:paraId="6DAE6FB4" w14:textId="77777777" w:rsidR="00340932" w:rsidRPr="003857D2" w:rsidRDefault="00340932" w:rsidP="00340932">
      <w:pPr>
        <w:pStyle w:val="ListParagraph"/>
        <w:spacing w:after="0"/>
        <w:jc w:val="both"/>
        <w:rPr>
          <w:rFonts w:cs="Calibri"/>
          <w:bCs/>
          <w:sz w:val="24"/>
          <w:szCs w:val="24"/>
        </w:rPr>
      </w:pPr>
    </w:p>
    <w:p w14:paraId="2F43F646" w14:textId="0700EAEB" w:rsidR="003857D2" w:rsidRDefault="00AD40FA" w:rsidP="001A0846">
      <w:pPr>
        <w:spacing w:after="0"/>
        <w:jc w:val="both"/>
        <w:rPr>
          <w:rFonts w:cs="Calibri"/>
          <w:b/>
          <w:sz w:val="24"/>
          <w:szCs w:val="24"/>
        </w:rPr>
      </w:pPr>
      <w:r w:rsidRPr="00AD40FA">
        <w:rPr>
          <w:rFonts w:cs="Calibri"/>
          <w:b/>
          <w:sz w:val="24"/>
          <w:szCs w:val="24"/>
        </w:rPr>
        <w:t>Legal Research Intern at Legal Vidhiya</w:t>
      </w:r>
      <w:r w:rsidR="003857D2">
        <w:rPr>
          <w:rFonts w:cs="Calibri"/>
          <w:b/>
          <w:sz w:val="24"/>
          <w:szCs w:val="24"/>
        </w:rPr>
        <w:t xml:space="preserve">, online [01 </w:t>
      </w:r>
      <w:r w:rsidR="00BB4AC0">
        <w:rPr>
          <w:rFonts w:cs="Calibri"/>
          <w:b/>
          <w:sz w:val="24"/>
          <w:szCs w:val="24"/>
        </w:rPr>
        <w:t>April</w:t>
      </w:r>
      <w:r w:rsidR="003857D2">
        <w:rPr>
          <w:rFonts w:cs="Calibri"/>
          <w:b/>
          <w:sz w:val="24"/>
          <w:szCs w:val="24"/>
        </w:rPr>
        <w:t>, 2023 – 01 Ma</w:t>
      </w:r>
      <w:r w:rsidR="00BB4AC0">
        <w:rPr>
          <w:rFonts w:cs="Calibri"/>
          <w:b/>
          <w:sz w:val="24"/>
          <w:szCs w:val="24"/>
        </w:rPr>
        <w:t>y</w:t>
      </w:r>
      <w:r w:rsidR="003857D2">
        <w:rPr>
          <w:rFonts w:cs="Calibri"/>
          <w:b/>
          <w:sz w:val="24"/>
          <w:szCs w:val="24"/>
        </w:rPr>
        <w:t>, 2023]</w:t>
      </w:r>
    </w:p>
    <w:p w14:paraId="0369F417" w14:textId="311975C8" w:rsidR="003857D2" w:rsidRPr="001A0846" w:rsidRDefault="00A50529" w:rsidP="001A0846">
      <w:pPr>
        <w:pStyle w:val="ListParagraph"/>
        <w:numPr>
          <w:ilvl w:val="0"/>
          <w:numId w:val="33"/>
        </w:numPr>
        <w:spacing w:after="0"/>
        <w:jc w:val="both"/>
        <w:rPr>
          <w:rFonts w:cs="Calibri"/>
          <w:b/>
          <w:sz w:val="28"/>
          <w:szCs w:val="28"/>
        </w:rPr>
      </w:pPr>
      <w:r w:rsidRPr="001A0846">
        <w:rPr>
          <w:rFonts w:cs="Calibri"/>
          <w:bCs/>
          <w:sz w:val="24"/>
          <w:szCs w:val="24"/>
        </w:rPr>
        <w:t>Prepared case studies</w:t>
      </w:r>
    </w:p>
    <w:p w14:paraId="38C83A8B" w14:textId="6509A2E5" w:rsidR="00A50529" w:rsidRPr="001A0846" w:rsidRDefault="00A50529" w:rsidP="001A0846">
      <w:pPr>
        <w:pStyle w:val="ListParagraph"/>
        <w:numPr>
          <w:ilvl w:val="0"/>
          <w:numId w:val="33"/>
        </w:numPr>
        <w:spacing w:after="0"/>
        <w:jc w:val="both"/>
        <w:rPr>
          <w:rFonts w:cs="Calibri"/>
          <w:b/>
          <w:sz w:val="28"/>
          <w:szCs w:val="28"/>
        </w:rPr>
      </w:pPr>
      <w:r w:rsidRPr="001A0846">
        <w:rPr>
          <w:rFonts w:cs="Calibri"/>
          <w:bCs/>
          <w:sz w:val="24"/>
          <w:szCs w:val="24"/>
        </w:rPr>
        <w:t>Learnt the art of researching and drafting</w:t>
      </w:r>
    </w:p>
    <w:p w14:paraId="3DBB051B" w14:textId="58004985" w:rsidR="00A50529" w:rsidRPr="00340932" w:rsidRDefault="00A50529" w:rsidP="001A0846">
      <w:pPr>
        <w:pStyle w:val="ListParagraph"/>
        <w:numPr>
          <w:ilvl w:val="0"/>
          <w:numId w:val="33"/>
        </w:numPr>
        <w:spacing w:after="0"/>
        <w:jc w:val="both"/>
        <w:rPr>
          <w:rFonts w:cs="Calibri"/>
          <w:b/>
          <w:sz w:val="28"/>
          <w:szCs w:val="28"/>
        </w:rPr>
      </w:pPr>
      <w:r w:rsidRPr="001A0846">
        <w:rPr>
          <w:rFonts w:cs="Calibri"/>
          <w:bCs/>
          <w:sz w:val="24"/>
          <w:szCs w:val="24"/>
        </w:rPr>
        <w:t>Wrote articles on issues allotted by the organisation</w:t>
      </w:r>
    </w:p>
    <w:p w14:paraId="1E115A58" w14:textId="77777777" w:rsidR="00340932" w:rsidRPr="001A0846" w:rsidRDefault="00340932" w:rsidP="00340932">
      <w:pPr>
        <w:pStyle w:val="ListParagraph"/>
        <w:spacing w:after="0"/>
        <w:jc w:val="both"/>
        <w:rPr>
          <w:rFonts w:cs="Calibri"/>
          <w:b/>
          <w:sz w:val="28"/>
          <w:szCs w:val="28"/>
        </w:rPr>
      </w:pPr>
    </w:p>
    <w:p w14:paraId="2063974D" w14:textId="0F13F08D" w:rsidR="00AD40FA" w:rsidRDefault="00AD40FA" w:rsidP="001A0846">
      <w:pPr>
        <w:spacing w:after="0"/>
        <w:jc w:val="both"/>
        <w:rPr>
          <w:rFonts w:cs="Calibri"/>
          <w:b/>
          <w:sz w:val="24"/>
          <w:szCs w:val="24"/>
        </w:rPr>
      </w:pPr>
      <w:r w:rsidRPr="00AD40FA">
        <w:rPr>
          <w:rFonts w:cs="Calibri"/>
          <w:b/>
          <w:sz w:val="24"/>
          <w:szCs w:val="24"/>
        </w:rPr>
        <w:t>Legal Content Writer at Legitimate India</w:t>
      </w:r>
      <w:r w:rsidR="00A50529">
        <w:rPr>
          <w:rFonts w:cs="Calibri"/>
          <w:b/>
          <w:sz w:val="24"/>
          <w:szCs w:val="24"/>
        </w:rPr>
        <w:t xml:space="preserve"> [01 December, 2022 – 15 January, 2023]</w:t>
      </w:r>
    </w:p>
    <w:p w14:paraId="79C5B808" w14:textId="354A28BE" w:rsidR="00A50529" w:rsidRPr="00A50529" w:rsidRDefault="00A50529" w:rsidP="001A0846">
      <w:pPr>
        <w:pStyle w:val="ListParagraph"/>
        <w:numPr>
          <w:ilvl w:val="0"/>
          <w:numId w:val="34"/>
        </w:num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t>Research and editing tasks</w:t>
      </w:r>
    </w:p>
    <w:p w14:paraId="0B000DB1" w14:textId="174629FE" w:rsidR="00A50529" w:rsidRPr="00A50529" w:rsidRDefault="00A50529" w:rsidP="001A0846">
      <w:pPr>
        <w:pStyle w:val="ListParagraph"/>
        <w:numPr>
          <w:ilvl w:val="0"/>
          <w:numId w:val="34"/>
        </w:num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t>Prepared notes on Jurisprudence</w:t>
      </w:r>
    </w:p>
    <w:p w14:paraId="0541A250" w14:textId="1AC3B272" w:rsidR="00A50529" w:rsidRPr="00340932" w:rsidRDefault="00A50529" w:rsidP="001A0846">
      <w:pPr>
        <w:pStyle w:val="ListParagraph"/>
        <w:numPr>
          <w:ilvl w:val="0"/>
          <w:numId w:val="34"/>
        </w:num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t>Dealt with case laws related to the topic</w:t>
      </w:r>
    </w:p>
    <w:p w14:paraId="60A17609" w14:textId="77777777" w:rsidR="00340932" w:rsidRPr="00A50529" w:rsidRDefault="00340932" w:rsidP="00340932">
      <w:pPr>
        <w:pStyle w:val="ListParagraph"/>
        <w:spacing w:after="0"/>
        <w:jc w:val="both"/>
        <w:rPr>
          <w:rFonts w:cs="Calibri"/>
          <w:b/>
          <w:sz w:val="24"/>
          <w:szCs w:val="24"/>
        </w:rPr>
      </w:pPr>
    </w:p>
    <w:p w14:paraId="05062D4C" w14:textId="62A95014" w:rsidR="004C7D5A" w:rsidRPr="004C7D5A" w:rsidRDefault="006C4FBC" w:rsidP="001A0846">
      <w:p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Reporter, </w:t>
      </w:r>
      <w:r w:rsidR="004C7D5A" w:rsidRPr="004C7D5A">
        <w:rPr>
          <w:rFonts w:cs="Calibri"/>
          <w:b/>
          <w:sz w:val="24"/>
          <w:szCs w:val="24"/>
        </w:rPr>
        <w:t>Sach News Network, Jammu [28 October, 2020- 27 June, 2021]</w:t>
      </w:r>
    </w:p>
    <w:p w14:paraId="02B62F75" w14:textId="780FF1BF" w:rsidR="004C7D5A" w:rsidRPr="001A0846" w:rsidRDefault="004C7D5A" w:rsidP="000C1B8E">
      <w:pPr>
        <w:pStyle w:val="ListParagraph"/>
        <w:numPr>
          <w:ilvl w:val="0"/>
          <w:numId w:val="27"/>
        </w:numPr>
        <w:spacing w:after="0"/>
        <w:jc w:val="both"/>
        <w:rPr>
          <w:rFonts w:cs="Calibri"/>
          <w:b/>
          <w:sz w:val="28"/>
          <w:szCs w:val="28"/>
        </w:rPr>
      </w:pPr>
      <w:r w:rsidRPr="001A0846">
        <w:rPr>
          <w:rFonts w:cs="Calibri"/>
          <w:bCs/>
          <w:sz w:val="24"/>
          <w:szCs w:val="24"/>
        </w:rPr>
        <w:t xml:space="preserve">Reported </w:t>
      </w:r>
      <w:r w:rsidR="00786777" w:rsidRPr="001A0846">
        <w:rPr>
          <w:rFonts w:cs="Calibri"/>
          <w:bCs/>
          <w:sz w:val="24"/>
          <w:szCs w:val="24"/>
        </w:rPr>
        <w:t>day to day events</w:t>
      </w:r>
    </w:p>
    <w:p w14:paraId="16BA1896" w14:textId="3DF1EC5B" w:rsidR="00786777" w:rsidRPr="001A0846" w:rsidRDefault="00786777" w:rsidP="000C1B8E">
      <w:pPr>
        <w:pStyle w:val="ListParagraph"/>
        <w:numPr>
          <w:ilvl w:val="0"/>
          <w:numId w:val="27"/>
        </w:numPr>
        <w:spacing w:after="0"/>
        <w:jc w:val="both"/>
        <w:rPr>
          <w:rFonts w:cs="Calibri"/>
          <w:b/>
          <w:sz w:val="28"/>
          <w:szCs w:val="28"/>
        </w:rPr>
      </w:pPr>
      <w:r w:rsidRPr="001A0846">
        <w:rPr>
          <w:rFonts w:cs="Calibri"/>
          <w:bCs/>
          <w:sz w:val="24"/>
          <w:szCs w:val="24"/>
        </w:rPr>
        <w:t>Contributed both as writer and content writer</w:t>
      </w:r>
    </w:p>
    <w:p w14:paraId="05053F1F" w14:textId="2D3A2112" w:rsidR="00786777" w:rsidRPr="00340932" w:rsidRDefault="00786777" w:rsidP="000C1B8E">
      <w:pPr>
        <w:pStyle w:val="ListParagraph"/>
        <w:numPr>
          <w:ilvl w:val="0"/>
          <w:numId w:val="27"/>
        </w:numPr>
        <w:spacing w:after="0"/>
        <w:jc w:val="both"/>
        <w:rPr>
          <w:rFonts w:cs="Calibri"/>
          <w:b/>
          <w:sz w:val="24"/>
          <w:szCs w:val="24"/>
        </w:rPr>
      </w:pPr>
      <w:r w:rsidRPr="001A0846">
        <w:rPr>
          <w:rFonts w:cs="Calibri"/>
          <w:bCs/>
          <w:sz w:val="24"/>
          <w:szCs w:val="24"/>
        </w:rPr>
        <w:t>Performed research at ground level</w:t>
      </w:r>
    </w:p>
    <w:p w14:paraId="603554E1" w14:textId="7A0659F8" w:rsidR="00340932" w:rsidRPr="00340932" w:rsidRDefault="00340932" w:rsidP="00BB4AC0">
      <w:pPr>
        <w:spacing w:after="0"/>
        <w:jc w:val="both"/>
        <w:rPr>
          <w:rFonts w:cs="Calibri"/>
          <w:color w:val="000000"/>
          <w:shd w:val="clear" w:color="auto" w:fill="FFFFFF"/>
        </w:rPr>
      </w:pPr>
    </w:p>
    <w:p w14:paraId="3E402C56" w14:textId="717B1ACA" w:rsidR="00340932" w:rsidRDefault="006C4FBC" w:rsidP="000C1B8E">
      <w:pPr>
        <w:spacing w:after="0" w:line="360" w:lineRule="auto"/>
        <w:jc w:val="both"/>
        <w:rPr>
          <w:rFonts w:cs="Calibr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Legal Researcher, </w:t>
      </w:r>
      <w:r w:rsidR="007C5CF1" w:rsidRPr="004C7D5A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>Lex Life</w:t>
      </w:r>
      <w:r w:rsidR="00853E92" w:rsidRPr="004C7D5A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 India</w:t>
      </w:r>
      <w:r w:rsidR="008E211E" w:rsidRPr="004C7D5A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B11910" w:rsidRPr="004C7D5A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>online</w:t>
      </w:r>
      <w:r w:rsidR="00973E02" w:rsidRPr="004C7D5A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 [</w:t>
      </w:r>
      <w:r w:rsidR="00A31E3D" w:rsidRPr="004C7D5A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>1 December-31 December, 2019]</w:t>
      </w:r>
    </w:p>
    <w:p w14:paraId="77209B00" w14:textId="5ABBE7E4" w:rsidR="006C09BB" w:rsidRPr="001A0846" w:rsidRDefault="00973E02" w:rsidP="000C1B8E">
      <w:pPr>
        <w:pStyle w:val="ListParagraph"/>
        <w:numPr>
          <w:ilvl w:val="0"/>
          <w:numId w:val="28"/>
        </w:numPr>
        <w:spacing w:after="0"/>
        <w:jc w:val="both"/>
        <w:rPr>
          <w:rFonts w:cs="Calibri"/>
          <w:b/>
          <w:bCs/>
          <w:color w:val="000000"/>
          <w:sz w:val="28"/>
          <w:szCs w:val="28"/>
          <w:shd w:val="clear" w:color="auto" w:fill="FFFFFF"/>
        </w:rPr>
      </w:pPr>
      <w:r w:rsidRPr="001A0846">
        <w:rPr>
          <w:rFonts w:cs="Calibri"/>
          <w:color w:val="000000"/>
          <w:sz w:val="24"/>
          <w:szCs w:val="24"/>
          <w:shd w:val="clear" w:color="auto" w:fill="FFFFFF"/>
        </w:rPr>
        <w:t>Did legal research on topics “Maharashtra government formation: Anti-defection angle” and “Analysis: Encounter killing in Hyderabad”</w:t>
      </w:r>
    </w:p>
    <w:p w14:paraId="38E75559" w14:textId="62B5F268" w:rsidR="006C09BB" w:rsidRPr="001A0846" w:rsidRDefault="00973E02" w:rsidP="000C1B8E">
      <w:pPr>
        <w:pStyle w:val="ListParagraph"/>
        <w:numPr>
          <w:ilvl w:val="0"/>
          <w:numId w:val="15"/>
        </w:numPr>
        <w:spacing w:after="0"/>
        <w:jc w:val="both"/>
        <w:rPr>
          <w:rFonts w:cs="Calibri"/>
          <w:b/>
          <w:bCs/>
          <w:color w:val="000000"/>
          <w:sz w:val="24"/>
          <w:szCs w:val="24"/>
          <w:shd w:val="clear" w:color="auto" w:fill="FFFFFF"/>
        </w:rPr>
      </w:pPr>
      <w:r w:rsidRPr="001A0846">
        <w:rPr>
          <w:rFonts w:cs="Calibri"/>
          <w:color w:val="000000"/>
          <w:sz w:val="24"/>
          <w:szCs w:val="24"/>
          <w:shd w:val="clear" w:color="auto" w:fill="FFFFFF"/>
        </w:rPr>
        <w:t>Prepared case brief on “Explained: Code on social security, 2019”</w:t>
      </w:r>
    </w:p>
    <w:p w14:paraId="5A0AAEE5" w14:textId="77CD1D5F" w:rsidR="004C7D5A" w:rsidRPr="00BB4AC0" w:rsidRDefault="00973E02" w:rsidP="000C1B8E">
      <w:pPr>
        <w:pStyle w:val="ListParagraph"/>
        <w:numPr>
          <w:ilvl w:val="0"/>
          <w:numId w:val="15"/>
        </w:numPr>
        <w:spacing w:after="0"/>
        <w:jc w:val="both"/>
        <w:rPr>
          <w:rFonts w:cs="Calibri"/>
          <w:b/>
          <w:bCs/>
          <w:color w:val="000000"/>
          <w:sz w:val="24"/>
          <w:szCs w:val="24"/>
          <w:shd w:val="clear" w:color="auto" w:fill="FFFFFF"/>
        </w:rPr>
      </w:pPr>
      <w:r w:rsidRPr="001A0846">
        <w:rPr>
          <w:rFonts w:cs="Calibri"/>
          <w:color w:val="000000"/>
          <w:sz w:val="24"/>
          <w:szCs w:val="24"/>
          <w:shd w:val="clear" w:color="auto" w:fill="FFFFFF"/>
        </w:rPr>
        <w:t>Studied legal context and matter on “Jaipur bomb blast case”</w:t>
      </w:r>
    </w:p>
    <w:p w14:paraId="39EBD720" w14:textId="77777777" w:rsidR="00BB4AC0" w:rsidRDefault="00BB4AC0" w:rsidP="00BB4AC0">
      <w:pPr>
        <w:spacing w:after="0"/>
        <w:jc w:val="both"/>
        <w:rPr>
          <w:rFonts w:cs="Calibri"/>
          <w:b/>
          <w:bCs/>
          <w:color w:val="000000"/>
          <w:sz w:val="24"/>
          <w:szCs w:val="24"/>
          <w:shd w:val="clear" w:color="auto" w:fill="FFFFFF"/>
        </w:rPr>
      </w:pPr>
    </w:p>
    <w:p w14:paraId="2894F426" w14:textId="366A9654" w:rsidR="00BB4AC0" w:rsidRPr="00EB5925" w:rsidRDefault="006C4FBC" w:rsidP="00BB4AC0">
      <w:pPr>
        <w:tabs>
          <w:tab w:val="left" w:pos="1440"/>
        </w:tabs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Intern at </w:t>
      </w:r>
      <w:r w:rsidR="00BB4AC0" w:rsidRPr="004C7D5A">
        <w:rPr>
          <w:rFonts w:cs="Calibri"/>
          <w:b/>
          <w:sz w:val="24"/>
          <w:szCs w:val="24"/>
        </w:rPr>
        <w:t>Deepika Mahajan</w:t>
      </w:r>
      <w:r w:rsidR="00BB4AC0" w:rsidRPr="004C7D5A">
        <w:rPr>
          <w:rFonts w:cs="Calibri"/>
          <w:b/>
          <w:sz w:val="24"/>
          <w:szCs w:val="24"/>
          <w:lang w:val="en-US"/>
        </w:rPr>
        <w:t xml:space="preserve"> and Adv</w:t>
      </w:r>
      <w:r>
        <w:rPr>
          <w:rFonts w:cs="Calibri"/>
          <w:b/>
          <w:sz w:val="24"/>
          <w:szCs w:val="24"/>
          <w:lang w:val="en-US"/>
        </w:rPr>
        <w:t>ocates</w:t>
      </w:r>
      <w:r w:rsidR="00BB4AC0" w:rsidRPr="004C7D5A">
        <w:rPr>
          <w:rFonts w:cs="Calibri"/>
          <w:b/>
          <w:sz w:val="24"/>
          <w:szCs w:val="24"/>
        </w:rPr>
        <w:t xml:space="preserve">, Jammu [March- </w:t>
      </w:r>
      <w:r w:rsidR="00BB4AC0">
        <w:rPr>
          <w:rFonts w:cs="Calibri"/>
          <w:b/>
          <w:sz w:val="24"/>
          <w:szCs w:val="24"/>
        </w:rPr>
        <w:t>December</w:t>
      </w:r>
      <w:r w:rsidR="00BB4AC0" w:rsidRPr="004C7D5A">
        <w:rPr>
          <w:rFonts w:cs="Calibri"/>
          <w:b/>
          <w:sz w:val="24"/>
          <w:szCs w:val="24"/>
        </w:rPr>
        <w:t>, 20</w:t>
      </w:r>
      <w:r w:rsidR="00BB4AC0">
        <w:rPr>
          <w:rFonts w:cs="Calibri"/>
          <w:b/>
          <w:sz w:val="24"/>
          <w:szCs w:val="24"/>
        </w:rPr>
        <w:t>19</w:t>
      </w:r>
      <w:r w:rsidR="00BB4AC0" w:rsidRPr="004C7D5A">
        <w:rPr>
          <w:rFonts w:cs="Calibri"/>
          <w:b/>
          <w:sz w:val="24"/>
          <w:szCs w:val="24"/>
        </w:rPr>
        <w:t>]</w:t>
      </w:r>
    </w:p>
    <w:p w14:paraId="75672633" w14:textId="77777777" w:rsidR="00BB4AC0" w:rsidRPr="001A0846" w:rsidRDefault="00BB4AC0" w:rsidP="00BB4AC0">
      <w:pPr>
        <w:pStyle w:val="ListParagraph"/>
        <w:numPr>
          <w:ilvl w:val="0"/>
          <w:numId w:val="3"/>
        </w:numPr>
        <w:tabs>
          <w:tab w:val="left" w:pos="1440"/>
        </w:tabs>
        <w:spacing w:after="0"/>
        <w:jc w:val="both"/>
        <w:rPr>
          <w:rFonts w:cs="Calibri"/>
          <w:b/>
          <w:sz w:val="24"/>
          <w:szCs w:val="24"/>
        </w:rPr>
      </w:pPr>
      <w:r w:rsidRPr="001A0846">
        <w:rPr>
          <w:rFonts w:cs="Calibri"/>
          <w:color w:val="000000"/>
          <w:sz w:val="24"/>
          <w:szCs w:val="24"/>
          <w:shd w:val="clear" w:color="auto" w:fill="FFFFFF"/>
        </w:rPr>
        <w:t xml:space="preserve">Drafted criminal appeals for the client against murder and rape accused. </w:t>
      </w:r>
    </w:p>
    <w:p w14:paraId="11316EE9" w14:textId="77777777" w:rsidR="00BB4AC0" w:rsidRPr="001A0846" w:rsidRDefault="00BB4AC0" w:rsidP="00BB4AC0">
      <w:pPr>
        <w:pStyle w:val="ListParagraph"/>
        <w:numPr>
          <w:ilvl w:val="0"/>
          <w:numId w:val="3"/>
        </w:num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1A0846">
        <w:rPr>
          <w:rFonts w:cs="Calibri"/>
          <w:color w:val="000000"/>
          <w:sz w:val="24"/>
          <w:szCs w:val="24"/>
          <w:shd w:val="clear" w:color="auto" w:fill="FFFFFF"/>
        </w:rPr>
        <w:lastRenderedPageBreak/>
        <w:t>Learnt how to prepare Vakalatnama and had jail visits.</w:t>
      </w:r>
    </w:p>
    <w:p w14:paraId="3078A834" w14:textId="456364BA" w:rsidR="00BB4AC0" w:rsidRPr="001A0846" w:rsidRDefault="00BB4AC0" w:rsidP="00BB4AC0">
      <w:pPr>
        <w:pStyle w:val="ListParagraph"/>
        <w:numPr>
          <w:ilvl w:val="0"/>
          <w:numId w:val="3"/>
        </w:num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1A0846">
        <w:rPr>
          <w:rFonts w:cs="Calibri"/>
          <w:color w:val="000000"/>
          <w:sz w:val="24"/>
          <w:szCs w:val="24"/>
          <w:shd w:val="clear" w:color="auto" w:fill="FFFFFF"/>
        </w:rPr>
        <w:t xml:space="preserve">Had one on one interaction with clients </w:t>
      </w:r>
      <w:r w:rsidR="007C5CF1" w:rsidRPr="001A0846">
        <w:rPr>
          <w:rFonts w:cs="Calibri"/>
          <w:color w:val="000000"/>
          <w:sz w:val="24"/>
          <w:szCs w:val="24"/>
          <w:shd w:val="clear" w:color="auto" w:fill="FFFFFF"/>
        </w:rPr>
        <w:t>and</w:t>
      </w:r>
      <w:r w:rsidRPr="001A0846">
        <w:rPr>
          <w:rFonts w:cs="Calibri"/>
          <w:color w:val="000000"/>
          <w:sz w:val="24"/>
          <w:szCs w:val="24"/>
          <w:shd w:val="clear" w:color="auto" w:fill="FFFFFF"/>
        </w:rPr>
        <w:t xml:space="preserve"> learnt how to prepare wills.</w:t>
      </w:r>
    </w:p>
    <w:p w14:paraId="2A1091D7" w14:textId="3BD5FD12" w:rsidR="00BB4AC0" w:rsidRPr="00BB4AC0" w:rsidRDefault="00BB4AC0" w:rsidP="00BB4AC0">
      <w:pPr>
        <w:pStyle w:val="ListParagraph"/>
        <w:numPr>
          <w:ilvl w:val="0"/>
          <w:numId w:val="3"/>
        </w:numPr>
        <w:spacing w:after="0"/>
        <w:jc w:val="both"/>
        <w:rPr>
          <w:rFonts w:cs="Calibri"/>
          <w:color w:val="000000"/>
          <w:shd w:val="clear" w:color="auto" w:fill="FFFFFF"/>
        </w:rPr>
      </w:pPr>
      <w:r w:rsidRPr="001A0846">
        <w:rPr>
          <w:rFonts w:cs="Calibri"/>
          <w:color w:val="000000"/>
          <w:sz w:val="24"/>
          <w:szCs w:val="24"/>
          <w:shd w:val="clear" w:color="auto" w:fill="FFFFFF"/>
        </w:rPr>
        <w:t>Drafted PIL for increased use of drugs in Jammu and Kashmir. Also, filed petitions for client against wrongful suspension by the government department</w:t>
      </w:r>
      <w:r w:rsidRPr="004C7D5A">
        <w:rPr>
          <w:rFonts w:cs="Calibri"/>
          <w:color w:val="000000"/>
          <w:shd w:val="clear" w:color="auto" w:fill="FFFFFF"/>
        </w:rPr>
        <w:t>.</w:t>
      </w:r>
    </w:p>
    <w:p w14:paraId="78C1429F" w14:textId="77777777" w:rsidR="00BB4AC0" w:rsidRPr="00BB4AC0" w:rsidRDefault="00BB4AC0" w:rsidP="00BB4AC0">
      <w:pPr>
        <w:spacing w:after="0"/>
        <w:jc w:val="both"/>
        <w:rPr>
          <w:rFonts w:cs="Calibri"/>
          <w:b/>
          <w:bCs/>
          <w:color w:val="000000"/>
          <w:sz w:val="24"/>
          <w:szCs w:val="24"/>
          <w:shd w:val="clear" w:color="auto" w:fill="FFFFFF"/>
        </w:rPr>
      </w:pPr>
    </w:p>
    <w:p w14:paraId="2B0960BD" w14:textId="77777777" w:rsidR="002C0D0E" w:rsidRPr="00EB5925" w:rsidRDefault="002C0D0E" w:rsidP="00EB5925">
      <w:pPr>
        <w:pStyle w:val="BodyText"/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EB5925">
        <w:rPr>
          <w:rFonts w:ascii="Calibri" w:hAnsi="Calibri" w:cs="Calibri"/>
          <w:b/>
          <w:sz w:val="24"/>
          <w:szCs w:val="24"/>
          <w:highlight w:val="lightGray"/>
        </w:rPr>
        <w:t>MOOT COURT EXPERIENCE</w:t>
      </w:r>
    </w:p>
    <w:p w14:paraId="451A25B8" w14:textId="161883CD" w:rsidR="006C09BB" w:rsidRPr="00340932" w:rsidRDefault="00853E92" w:rsidP="004C7D5A">
      <w:pPr>
        <w:pStyle w:val="ListParagraph"/>
        <w:numPr>
          <w:ilvl w:val="0"/>
          <w:numId w:val="21"/>
        </w:numPr>
        <w:jc w:val="both"/>
        <w:rPr>
          <w:rFonts w:cs="Calibri"/>
          <w:sz w:val="24"/>
          <w:szCs w:val="24"/>
        </w:rPr>
      </w:pPr>
      <w:r w:rsidRPr="00340932">
        <w:rPr>
          <w:rFonts w:cs="Calibri"/>
          <w:sz w:val="24"/>
          <w:szCs w:val="24"/>
        </w:rPr>
        <w:t xml:space="preserve">Surana &amp; Surana National Trial Advocacy Moot Court Competition 2018 (Witness) </w:t>
      </w:r>
      <w:r w:rsidR="002C0D0E" w:rsidRPr="00340932">
        <w:rPr>
          <w:rFonts w:cs="Calibri"/>
          <w:sz w:val="24"/>
          <w:szCs w:val="24"/>
        </w:rPr>
        <w:t>[0</w:t>
      </w:r>
      <w:r w:rsidR="00A31E3D" w:rsidRPr="00340932">
        <w:rPr>
          <w:rFonts w:cs="Calibri"/>
          <w:sz w:val="24"/>
          <w:szCs w:val="24"/>
        </w:rPr>
        <w:t>4</w:t>
      </w:r>
      <w:r w:rsidR="002C0D0E" w:rsidRPr="00340932">
        <w:rPr>
          <w:rFonts w:cs="Calibri"/>
          <w:sz w:val="24"/>
          <w:szCs w:val="24"/>
        </w:rPr>
        <w:t>-0</w:t>
      </w:r>
      <w:r w:rsidR="00A31E3D" w:rsidRPr="00340932">
        <w:rPr>
          <w:rFonts w:cs="Calibri"/>
          <w:sz w:val="24"/>
          <w:szCs w:val="24"/>
        </w:rPr>
        <w:t>6</w:t>
      </w:r>
      <w:r w:rsidR="002C0D0E" w:rsidRPr="00340932">
        <w:rPr>
          <w:rFonts w:cs="Calibri"/>
          <w:sz w:val="24"/>
          <w:szCs w:val="24"/>
        </w:rPr>
        <w:t xml:space="preserve"> October 201</w:t>
      </w:r>
      <w:r w:rsidR="00A31E3D" w:rsidRPr="00340932">
        <w:rPr>
          <w:rFonts w:cs="Calibri"/>
          <w:sz w:val="24"/>
          <w:szCs w:val="24"/>
        </w:rPr>
        <w:t>9</w:t>
      </w:r>
      <w:r w:rsidR="002C0D0E" w:rsidRPr="00340932">
        <w:rPr>
          <w:rFonts w:cs="Calibri"/>
          <w:sz w:val="24"/>
          <w:szCs w:val="24"/>
        </w:rPr>
        <w:t>]</w:t>
      </w:r>
    </w:p>
    <w:p w14:paraId="032FD5A3" w14:textId="776D2994" w:rsidR="00B77124" w:rsidRDefault="00853E92" w:rsidP="004C7D5A">
      <w:pPr>
        <w:pStyle w:val="ListParagraph"/>
        <w:numPr>
          <w:ilvl w:val="0"/>
          <w:numId w:val="21"/>
        </w:numPr>
        <w:jc w:val="both"/>
        <w:rPr>
          <w:rFonts w:cs="Calibri"/>
        </w:rPr>
      </w:pPr>
      <w:r w:rsidRPr="00340932">
        <w:rPr>
          <w:rFonts w:cs="Calibri"/>
          <w:sz w:val="24"/>
          <w:szCs w:val="24"/>
        </w:rPr>
        <w:t>Surana &amp; Surana National Trial Advocacy Moot Court Competition 2019 (Witness)</w:t>
      </w:r>
      <w:r w:rsidR="002C0D0E" w:rsidRPr="00340932">
        <w:rPr>
          <w:rFonts w:cs="Calibri"/>
          <w:sz w:val="24"/>
          <w:szCs w:val="24"/>
        </w:rPr>
        <w:t xml:space="preserve"> [0</w:t>
      </w:r>
      <w:r w:rsidR="00A31E3D" w:rsidRPr="00340932">
        <w:rPr>
          <w:rFonts w:cs="Calibri"/>
          <w:sz w:val="24"/>
          <w:szCs w:val="24"/>
        </w:rPr>
        <w:t>5</w:t>
      </w:r>
      <w:r w:rsidR="002C0D0E" w:rsidRPr="00340932">
        <w:rPr>
          <w:rFonts w:cs="Calibri"/>
          <w:sz w:val="24"/>
          <w:szCs w:val="24"/>
        </w:rPr>
        <w:t>-0</w:t>
      </w:r>
      <w:r w:rsidR="00A31E3D" w:rsidRPr="00340932">
        <w:rPr>
          <w:rFonts w:cs="Calibri"/>
          <w:sz w:val="24"/>
          <w:szCs w:val="24"/>
        </w:rPr>
        <w:t>7</w:t>
      </w:r>
      <w:r w:rsidR="002C0D0E" w:rsidRPr="00340932">
        <w:rPr>
          <w:rFonts w:cs="Calibri"/>
          <w:sz w:val="24"/>
          <w:szCs w:val="24"/>
        </w:rPr>
        <w:t xml:space="preserve"> October 201</w:t>
      </w:r>
      <w:r w:rsidR="00A31E3D" w:rsidRPr="00340932">
        <w:rPr>
          <w:rFonts w:cs="Calibri"/>
          <w:sz w:val="24"/>
          <w:szCs w:val="24"/>
        </w:rPr>
        <w:t>8</w:t>
      </w:r>
      <w:r w:rsidR="002C0D0E" w:rsidRPr="004C7D5A">
        <w:rPr>
          <w:rFonts w:cs="Calibri"/>
        </w:rPr>
        <w:t>]</w:t>
      </w:r>
    </w:p>
    <w:p w14:paraId="2AEE36E4" w14:textId="55C93C12" w:rsidR="00340932" w:rsidRPr="00B7177C" w:rsidRDefault="00340932" w:rsidP="00340932">
      <w:pPr>
        <w:spacing w:after="0"/>
        <w:rPr>
          <w:rFonts w:cs="Calibri"/>
          <w:b/>
          <w:sz w:val="24"/>
          <w:szCs w:val="24"/>
        </w:rPr>
      </w:pPr>
      <w:r w:rsidRPr="00B7177C">
        <w:rPr>
          <w:rFonts w:cs="Calibri"/>
          <w:b/>
          <w:sz w:val="24"/>
          <w:szCs w:val="24"/>
          <w:highlight w:val="lightGray"/>
        </w:rPr>
        <w:t>PUBLICATIONS</w:t>
      </w:r>
    </w:p>
    <w:p w14:paraId="1143564C" w14:textId="5E3889AF" w:rsidR="00A1527C" w:rsidRPr="00A1527C" w:rsidRDefault="00A1527C" w:rsidP="00A1527C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A1527C">
        <w:rPr>
          <w:sz w:val="24"/>
          <w:szCs w:val="24"/>
        </w:rPr>
        <w:t xml:space="preserve">“Brief Introduction </w:t>
      </w:r>
      <w:r w:rsidR="007C5CF1" w:rsidRPr="00A1527C">
        <w:rPr>
          <w:sz w:val="24"/>
          <w:szCs w:val="24"/>
        </w:rPr>
        <w:t>to</w:t>
      </w:r>
      <w:r w:rsidRPr="00A1527C">
        <w:rPr>
          <w:sz w:val="24"/>
          <w:szCs w:val="24"/>
        </w:rPr>
        <w:t xml:space="preserve"> Related International Treaties Conventions</w:t>
      </w:r>
      <w:r w:rsidR="00775CD2">
        <w:rPr>
          <w:sz w:val="24"/>
          <w:szCs w:val="24"/>
        </w:rPr>
        <w:t xml:space="preserve"> </w:t>
      </w:r>
      <w:r w:rsidRPr="00A1527C">
        <w:rPr>
          <w:sz w:val="24"/>
          <w:szCs w:val="24"/>
        </w:rPr>
        <w:t>(Trademark),” Legal Vidhiya (May 6, 2023)</w:t>
      </w:r>
    </w:p>
    <w:p w14:paraId="33B4B5A6" w14:textId="37C53CD9" w:rsidR="009B6127" w:rsidRPr="00A1527C" w:rsidRDefault="009B6127" w:rsidP="00340932">
      <w:pPr>
        <w:pStyle w:val="ListParagraph"/>
        <w:numPr>
          <w:ilvl w:val="0"/>
          <w:numId w:val="36"/>
        </w:numPr>
        <w:spacing w:after="0"/>
        <w:rPr>
          <w:rFonts w:cs="Calibri"/>
          <w:b/>
          <w:sz w:val="28"/>
          <w:szCs w:val="28"/>
        </w:rPr>
      </w:pPr>
      <w:r>
        <w:rPr>
          <w:rFonts w:cs="Calibri"/>
          <w:sz w:val="24"/>
          <w:szCs w:val="24"/>
        </w:rPr>
        <w:t>“</w:t>
      </w:r>
      <w:r w:rsidRPr="009B6127">
        <w:rPr>
          <w:rFonts w:cs="Calibri"/>
          <w:sz w:val="24"/>
          <w:szCs w:val="24"/>
        </w:rPr>
        <w:t xml:space="preserve">A </w:t>
      </w:r>
      <w:r>
        <w:rPr>
          <w:rFonts w:cs="Calibri"/>
          <w:sz w:val="24"/>
          <w:szCs w:val="24"/>
        </w:rPr>
        <w:t>study</w:t>
      </w:r>
      <w:r w:rsidRPr="009B612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about</w:t>
      </w:r>
      <w:r w:rsidRPr="009B612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awareness</w:t>
      </w:r>
      <w:r w:rsidRPr="009B612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of</w:t>
      </w:r>
      <w:r w:rsidRPr="009B612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cyber</w:t>
      </w:r>
      <w:r w:rsidRPr="009B612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law</w:t>
      </w:r>
      <w:r w:rsidRPr="009B612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in</w:t>
      </w:r>
      <w:r w:rsidRPr="009B6127">
        <w:rPr>
          <w:rFonts w:cs="Calibri"/>
          <w:sz w:val="24"/>
          <w:szCs w:val="24"/>
        </w:rPr>
        <w:t xml:space="preserve"> UK</w:t>
      </w:r>
      <w:r w:rsidR="007C5CF1">
        <w:rPr>
          <w:rFonts w:cs="Calibri"/>
          <w:sz w:val="24"/>
          <w:szCs w:val="24"/>
        </w:rPr>
        <w:t>,”</w:t>
      </w:r>
      <w:r>
        <w:rPr>
          <w:rFonts w:cs="Calibri"/>
          <w:sz w:val="24"/>
          <w:szCs w:val="24"/>
        </w:rPr>
        <w:t xml:space="preserve"> Legal Vidhiya, (19</w:t>
      </w:r>
      <w:r w:rsidRPr="009B6127"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April, 2023)</w:t>
      </w:r>
    </w:p>
    <w:p w14:paraId="4F3DB331" w14:textId="5FDAEFE2" w:rsidR="00A1527C" w:rsidRPr="00A1527C" w:rsidRDefault="00A1527C" w:rsidP="00A1527C">
      <w:pPr>
        <w:pStyle w:val="ListParagraph"/>
        <w:numPr>
          <w:ilvl w:val="0"/>
          <w:numId w:val="36"/>
        </w:numPr>
        <w:spacing w:after="0"/>
        <w:rPr>
          <w:rFonts w:cs="Calibri"/>
          <w:b/>
          <w:sz w:val="28"/>
          <w:szCs w:val="28"/>
        </w:rPr>
      </w:pPr>
      <w:r>
        <w:rPr>
          <w:rFonts w:cs="Calibri"/>
          <w:sz w:val="24"/>
          <w:szCs w:val="24"/>
        </w:rPr>
        <w:t>“</w:t>
      </w:r>
      <w:r w:rsidRPr="009B6127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>ctive</w:t>
      </w:r>
      <w:r w:rsidRPr="009B612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and</w:t>
      </w:r>
      <w:r w:rsidRPr="009B6127">
        <w:rPr>
          <w:rFonts w:cs="Calibri"/>
          <w:sz w:val="24"/>
          <w:szCs w:val="24"/>
        </w:rPr>
        <w:t xml:space="preserve"> P</w:t>
      </w:r>
      <w:r>
        <w:rPr>
          <w:rFonts w:cs="Calibri"/>
          <w:sz w:val="24"/>
          <w:szCs w:val="24"/>
        </w:rPr>
        <w:t>assive</w:t>
      </w:r>
      <w:r w:rsidRPr="009B6127">
        <w:rPr>
          <w:rFonts w:cs="Calibri"/>
          <w:sz w:val="24"/>
          <w:szCs w:val="24"/>
        </w:rPr>
        <w:t xml:space="preserve"> E</w:t>
      </w:r>
      <w:r>
        <w:rPr>
          <w:rFonts w:cs="Calibri"/>
          <w:sz w:val="24"/>
          <w:szCs w:val="24"/>
        </w:rPr>
        <w:t>uthanasia</w:t>
      </w:r>
      <w:r w:rsidRPr="009B6127">
        <w:rPr>
          <w:rFonts w:cs="Calibri"/>
          <w:sz w:val="24"/>
          <w:szCs w:val="24"/>
        </w:rPr>
        <w:t>: R</w:t>
      </w:r>
      <w:r>
        <w:rPr>
          <w:rFonts w:cs="Calibri"/>
          <w:sz w:val="24"/>
          <w:szCs w:val="24"/>
        </w:rPr>
        <w:t>ight to die with dignity</w:t>
      </w:r>
      <w:r w:rsidR="007C5CF1">
        <w:rPr>
          <w:rFonts w:cs="Calibri"/>
          <w:sz w:val="24"/>
          <w:szCs w:val="24"/>
        </w:rPr>
        <w:t>,”</w:t>
      </w:r>
      <w:r>
        <w:rPr>
          <w:rFonts w:cs="Calibri"/>
          <w:sz w:val="24"/>
          <w:szCs w:val="24"/>
        </w:rPr>
        <w:t xml:space="preserve"> Legal Vidhiya (17</w:t>
      </w:r>
      <w:r w:rsidRPr="009B6127"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April, 2023)</w:t>
      </w:r>
    </w:p>
    <w:p w14:paraId="6CF5A0A6" w14:textId="20DFCEE6" w:rsidR="00A1527C" w:rsidRPr="009B6127" w:rsidRDefault="00A1527C" w:rsidP="00A1527C">
      <w:pPr>
        <w:pStyle w:val="ListParagraph"/>
        <w:numPr>
          <w:ilvl w:val="0"/>
          <w:numId w:val="36"/>
        </w:numPr>
        <w:spacing w:after="0"/>
        <w:rPr>
          <w:rFonts w:cs="Calibri"/>
          <w:b/>
          <w:sz w:val="28"/>
          <w:szCs w:val="28"/>
        </w:rPr>
      </w:pPr>
      <w:r w:rsidRPr="00340932">
        <w:rPr>
          <w:rFonts w:cs="Calibri"/>
          <w:sz w:val="24"/>
          <w:szCs w:val="24"/>
        </w:rPr>
        <w:t>“Sex offences, Harassment, #Me too movement: Legal Consequences</w:t>
      </w:r>
      <w:r w:rsidR="007C5CF1" w:rsidRPr="00340932">
        <w:rPr>
          <w:rFonts w:cs="Calibri"/>
          <w:sz w:val="24"/>
          <w:szCs w:val="24"/>
        </w:rPr>
        <w:t>,”</w:t>
      </w:r>
      <w:r w:rsidRPr="00340932">
        <w:rPr>
          <w:rFonts w:cs="Calibri"/>
          <w:sz w:val="24"/>
          <w:szCs w:val="24"/>
        </w:rPr>
        <w:t xml:space="preserve"> Legal Vidhiya, (7</w:t>
      </w:r>
      <w:r w:rsidRPr="00340932">
        <w:rPr>
          <w:rFonts w:cs="Calibri"/>
          <w:sz w:val="24"/>
          <w:szCs w:val="24"/>
          <w:vertAlign w:val="superscript"/>
        </w:rPr>
        <w:t>th</w:t>
      </w:r>
      <w:r w:rsidRPr="00340932">
        <w:rPr>
          <w:rFonts w:cs="Calibri"/>
          <w:sz w:val="24"/>
          <w:szCs w:val="24"/>
        </w:rPr>
        <w:t xml:space="preserve"> April 2023).</w:t>
      </w:r>
    </w:p>
    <w:p w14:paraId="4BDF9FEF" w14:textId="77777777" w:rsidR="00A1527C" w:rsidRPr="00A1527C" w:rsidRDefault="00A1527C" w:rsidP="00A1527C">
      <w:pPr>
        <w:spacing w:after="0"/>
        <w:ind w:left="360"/>
        <w:rPr>
          <w:rFonts w:cs="Calibri"/>
          <w:b/>
          <w:sz w:val="28"/>
          <w:szCs w:val="28"/>
        </w:rPr>
      </w:pPr>
    </w:p>
    <w:p w14:paraId="2ED1B9D5" w14:textId="04C06F71" w:rsidR="00B77124" w:rsidRPr="000C1B8E" w:rsidRDefault="002C0D0E" w:rsidP="000C1B8E">
      <w:pPr>
        <w:spacing w:after="0" w:line="360" w:lineRule="auto"/>
        <w:jc w:val="both"/>
        <w:rPr>
          <w:rFonts w:cs="Calibri"/>
          <w:b/>
        </w:rPr>
      </w:pPr>
      <w:r w:rsidRPr="000C1B8E">
        <w:rPr>
          <w:rFonts w:cs="Calibri"/>
          <w:b/>
          <w:sz w:val="24"/>
          <w:szCs w:val="24"/>
          <w:highlight w:val="lightGray"/>
        </w:rPr>
        <w:t>SEMINARS AND OTHER WORKSHOPS</w:t>
      </w:r>
    </w:p>
    <w:p w14:paraId="2096C12C" w14:textId="164C00C3" w:rsidR="00A655A4" w:rsidRPr="00340932" w:rsidRDefault="00A655A4" w:rsidP="000C1B8E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  <w:bCs/>
          <w:sz w:val="24"/>
          <w:szCs w:val="24"/>
        </w:rPr>
      </w:pPr>
      <w:r w:rsidRPr="00340932">
        <w:rPr>
          <w:rFonts w:cs="Calibri"/>
          <w:bCs/>
          <w:sz w:val="24"/>
          <w:szCs w:val="24"/>
        </w:rPr>
        <w:t xml:space="preserve">Participated in Workshop on </w:t>
      </w:r>
      <w:r w:rsidR="000C1B8E" w:rsidRPr="00340932">
        <w:rPr>
          <w:rFonts w:cs="Calibri"/>
          <w:bCs/>
          <w:sz w:val="24"/>
          <w:szCs w:val="24"/>
        </w:rPr>
        <w:t>“</w:t>
      </w:r>
      <w:r w:rsidRPr="00340932">
        <w:rPr>
          <w:rFonts w:cs="Calibri"/>
          <w:bCs/>
          <w:i/>
          <w:iCs/>
          <w:sz w:val="24"/>
          <w:szCs w:val="24"/>
        </w:rPr>
        <w:t>Cyber Law and Cyber Crime Investigation</w:t>
      </w:r>
      <w:r w:rsidR="000C1B8E" w:rsidRPr="00340932">
        <w:rPr>
          <w:rFonts w:cs="Calibri"/>
          <w:bCs/>
          <w:i/>
          <w:iCs/>
          <w:sz w:val="24"/>
          <w:szCs w:val="24"/>
        </w:rPr>
        <w:t>”</w:t>
      </w:r>
      <w:r w:rsidRPr="00340932">
        <w:rPr>
          <w:rFonts w:cs="Calibri"/>
          <w:bCs/>
          <w:sz w:val="24"/>
          <w:szCs w:val="24"/>
        </w:rPr>
        <w:t xml:space="preserve"> by Manipal Law School, Bengaluru [10</w:t>
      </w:r>
      <w:r w:rsidRPr="00340932">
        <w:rPr>
          <w:rFonts w:cs="Calibri"/>
          <w:bCs/>
          <w:sz w:val="24"/>
          <w:szCs w:val="24"/>
          <w:vertAlign w:val="superscript"/>
        </w:rPr>
        <w:t>th</w:t>
      </w:r>
      <w:r w:rsidRPr="00340932">
        <w:rPr>
          <w:rFonts w:cs="Calibri"/>
          <w:bCs/>
          <w:sz w:val="24"/>
          <w:szCs w:val="24"/>
        </w:rPr>
        <w:t xml:space="preserve"> December, 2022]</w:t>
      </w:r>
    </w:p>
    <w:p w14:paraId="3167CCBC" w14:textId="54549064" w:rsidR="00A655A4" w:rsidRPr="00340932" w:rsidRDefault="00A655A4" w:rsidP="000C1B8E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  <w:bCs/>
          <w:sz w:val="24"/>
          <w:szCs w:val="24"/>
        </w:rPr>
      </w:pPr>
      <w:r w:rsidRPr="00340932">
        <w:rPr>
          <w:rFonts w:cs="Calibri"/>
          <w:bCs/>
          <w:sz w:val="24"/>
          <w:szCs w:val="24"/>
        </w:rPr>
        <w:t xml:space="preserve">Participated in </w:t>
      </w:r>
      <w:r w:rsidR="000C1B8E" w:rsidRPr="00340932">
        <w:rPr>
          <w:rFonts w:cs="Calibri"/>
          <w:bCs/>
          <w:sz w:val="24"/>
          <w:szCs w:val="24"/>
        </w:rPr>
        <w:t>“</w:t>
      </w:r>
      <w:r w:rsidRPr="00340932">
        <w:rPr>
          <w:rFonts w:cs="Calibri"/>
          <w:bCs/>
          <w:i/>
          <w:iCs/>
          <w:sz w:val="24"/>
          <w:szCs w:val="24"/>
        </w:rPr>
        <w:t>National Lok Adalat (Survey</w:t>
      </w:r>
      <w:r w:rsidRPr="00340932">
        <w:rPr>
          <w:rFonts w:cs="Calibri"/>
          <w:bCs/>
          <w:sz w:val="24"/>
          <w:szCs w:val="24"/>
        </w:rPr>
        <w:t>)</w:t>
      </w:r>
      <w:r w:rsidR="000C1B8E" w:rsidRPr="00340932">
        <w:rPr>
          <w:rFonts w:cs="Calibri"/>
          <w:bCs/>
          <w:sz w:val="24"/>
          <w:szCs w:val="24"/>
        </w:rPr>
        <w:t>”</w:t>
      </w:r>
      <w:r w:rsidRPr="00340932">
        <w:rPr>
          <w:rFonts w:cs="Calibri"/>
          <w:bCs/>
          <w:sz w:val="24"/>
          <w:szCs w:val="24"/>
        </w:rPr>
        <w:t xml:space="preserve"> conducted by NALSA [12</w:t>
      </w:r>
      <w:r w:rsidRPr="00340932">
        <w:rPr>
          <w:rFonts w:cs="Calibri"/>
          <w:bCs/>
          <w:sz w:val="24"/>
          <w:szCs w:val="24"/>
          <w:vertAlign w:val="superscript"/>
        </w:rPr>
        <w:t>TH</w:t>
      </w:r>
      <w:r w:rsidRPr="00340932">
        <w:rPr>
          <w:rFonts w:cs="Calibri"/>
          <w:bCs/>
          <w:sz w:val="24"/>
          <w:szCs w:val="24"/>
        </w:rPr>
        <w:t xml:space="preserve"> March, 2022]</w:t>
      </w:r>
    </w:p>
    <w:p w14:paraId="3DE4FC08" w14:textId="7E305E18" w:rsidR="00A31E3D" w:rsidRPr="00340932" w:rsidRDefault="00A31E3D" w:rsidP="000C1B8E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  <w:bCs/>
          <w:sz w:val="24"/>
          <w:szCs w:val="24"/>
        </w:rPr>
      </w:pPr>
      <w:r w:rsidRPr="00340932">
        <w:rPr>
          <w:rFonts w:cs="Calibri"/>
          <w:bCs/>
          <w:color w:val="000000"/>
          <w:sz w:val="24"/>
          <w:szCs w:val="24"/>
          <w:shd w:val="clear" w:color="auto" w:fill="FFFFFF"/>
          <w:lang w:val="en-US"/>
        </w:rPr>
        <w:t>Participated in International Conference on “</w:t>
      </w:r>
      <w:r w:rsidRPr="00340932">
        <w:rPr>
          <w:rFonts w:cs="Calibri"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The Future of Dispute Resolution in Infrastructure Sector</w:t>
      </w:r>
      <w:r w:rsidRPr="00340932">
        <w:rPr>
          <w:rFonts w:cs="Calibri"/>
          <w:bCs/>
          <w:color w:val="000000"/>
          <w:sz w:val="24"/>
          <w:szCs w:val="24"/>
          <w:shd w:val="clear" w:color="auto" w:fill="FFFFFF"/>
          <w:lang w:val="en-US"/>
        </w:rPr>
        <w:t>” [12-13 February, 2021]</w:t>
      </w:r>
    </w:p>
    <w:p w14:paraId="141E2508" w14:textId="77777777" w:rsidR="00A31E3D" w:rsidRPr="00340932" w:rsidRDefault="00A31E3D" w:rsidP="000C1B8E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  <w:bCs/>
          <w:sz w:val="24"/>
          <w:szCs w:val="24"/>
        </w:rPr>
      </w:pPr>
      <w:r w:rsidRPr="00340932">
        <w:rPr>
          <w:rFonts w:cs="Calibri"/>
          <w:bCs/>
          <w:color w:val="000000"/>
          <w:sz w:val="24"/>
          <w:szCs w:val="24"/>
          <w:shd w:val="clear" w:color="auto" w:fill="FFFFFF"/>
          <w:lang w:val="en-US"/>
        </w:rPr>
        <w:t xml:space="preserve">Participated in Webinar on </w:t>
      </w:r>
      <w:r w:rsidRPr="00340932">
        <w:rPr>
          <w:rFonts w:cs="Calibri"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Reproductive Rights of Women</w:t>
      </w:r>
      <w:r w:rsidRPr="00340932">
        <w:rPr>
          <w:rFonts w:cs="Calibri"/>
          <w:bCs/>
          <w:color w:val="000000"/>
          <w:sz w:val="24"/>
          <w:szCs w:val="24"/>
          <w:shd w:val="clear" w:color="auto" w:fill="FFFFFF"/>
          <w:lang w:val="en-US"/>
        </w:rPr>
        <w:t xml:space="preserve"> by HPNLU, Shimla [29-30 August,2020]</w:t>
      </w:r>
    </w:p>
    <w:p w14:paraId="778A421D" w14:textId="77777777" w:rsidR="00A31E3D" w:rsidRPr="00340932" w:rsidRDefault="00A31E3D" w:rsidP="000C1B8E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  <w:bCs/>
          <w:sz w:val="24"/>
          <w:szCs w:val="24"/>
        </w:rPr>
      </w:pPr>
      <w:r w:rsidRPr="00340932">
        <w:rPr>
          <w:rFonts w:cs="Calibri"/>
          <w:bCs/>
          <w:color w:val="000000"/>
          <w:sz w:val="24"/>
          <w:szCs w:val="24"/>
          <w:shd w:val="clear" w:color="auto" w:fill="FFFFFF"/>
          <w:lang w:val="en-US"/>
        </w:rPr>
        <w:t xml:space="preserve">Participated in two-day virtual hackathon on </w:t>
      </w:r>
      <w:r w:rsidRPr="00340932">
        <w:rPr>
          <w:rFonts w:cs="Calibri"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Women’s Agency for Peacebuilding</w:t>
      </w:r>
      <w:r w:rsidRPr="00340932">
        <w:rPr>
          <w:rFonts w:cs="Calibri"/>
          <w:bCs/>
          <w:color w:val="000000"/>
          <w:sz w:val="24"/>
          <w:szCs w:val="24"/>
          <w:shd w:val="clear" w:color="auto" w:fill="FFFFFF"/>
          <w:lang w:val="en-US"/>
        </w:rPr>
        <w:t xml:space="preserve"> [21-22 December,2019]</w:t>
      </w:r>
    </w:p>
    <w:p w14:paraId="7A16D4FB" w14:textId="77777777" w:rsidR="00A31E3D" w:rsidRPr="00340932" w:rsidRDefault="00A31E3D" w:rsidP="000C1B8E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  <w:bCs/>
          <w:sz w:val="24"/>
          <w:szCs w:val="24"/>
        </w:rPr>
      </w:pPr>
      <w:r w:rsidRPr="00340932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Participated in workshop on </w:t>
      </w:r>
      <w:r w:rsidRPr="00340932">
        <w:rPr>
          <w:rFonts w:cs="Calibri"/>
          <w:bCs/>
          <w:i/>
          <w:iCs/>
          <w:color w:val="000000"/>
          <w:sz w:val="24"/>
          <w:szCs w:val="24"/>
          <w:shd w:val="clear" w:color="auto" w:fill="FFFFFF"/>
        </w:rPr>
        <w:t>Cyber Crimes and Cyber Laws</w:t>
      </w:r>
      <w:r w:rsidRPr="00340932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[ 07-08 May,2019]</w:t>
      </w:r>
    </w:p>
    <w:p w14:paraId="657FE87D" w14:textId="1C30539A" w:rsidR="00A31E3D" w:rsidRPr="00340932" w:rsidRDefault="00A31E3D" w:rsidP="000C1B8E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  <w:bCs/>
          <w:sz w:val="24"/>
          <w:szCs w:val="24"/>
        </w:rPr>
      </w:pPr>
      <w:r w:rsidRPr="00340932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Participated in workshop on </w:t>
      </w:r>
      <w:r w:rsidRPr="00340932">
        <w:rPr>
          <w:rFonts w:cs="Calibri"/>
          <w:bCs/>
          <w:i/>
          <w:iCs/>
          <w:color w:val="000000"/>
          <w:sz w:val="24"/>
          <w:szCs w:val="24"/>
          <w:shd w:val="clear" w:color="auto" w:fill="FFFFFF"/>
        </w:rPr>
        <w:t>Biological Diversity Laws</w:t>
      </w:r>
      <w:r w:rsidRPr="00340932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[28-29 November,2018]</w:t>
      </w:r>
    </w:p>
    <w:p w14:paraId="2DE5A8B5" w14:textId="45F25EEC" w:rsidR="00B11910" w:rsidRPr="00A655A4" w:rsidRDefault="002C0D0E" w:rsidP="000C1B8E">
      <w:pPr>
        <w:spacing w:after="0"/>
        <w:jc w:val="both"/>
        <w:rPr>
          <w:rFonts w:cs="Calibri"/>
          <w:b/>
          <w:sz w:val="24"/>
          <w:szCs w:val="24"/>
        </w:rPr>
      </w:pPr>
      <w:r w:rsidRPr="00EB5925">
        <w:rPr>
          <w:rFonts w:cs="Calibri"/>
          <w:b/>
          <w:sz w:val="24"/>
          <w:szCs w:val="24"/>
          <w:highlight w:val="lightGray"/>
        </w:rPr>
        <w:t>OTHER ACCOMPLISHMENTS</w:t>
      </w:r>
    </w:p>
    <w:p w14:paraId="0177EBA4" w14:textId="39E7D316" w:rsidR="00A655A4" w:rsidRPr="00340932" w:rsidRDefault="00A655A4" w:rsidP="000C1B8E">
      <w:pPr>
        <w:pStyle w:val="ListParagraph"/>
        <w:numPr>
          <w:ilvl w:val="0"/>
          <w:numId w:val="22"/>
        </w:numPr>
        <w:spacing w:after="0"/>
        <w:rPr>
          <w:rFonts w:cs="Calibri"/>
          <w:sz w:val="24"/>
          <w:szCs w:val="24"/>
        </w:rPr>
      </w:pPr>
      <w:r w:rsidRPr="00340932">
        <w:rPr>
          <w:rFonts w:cs="Calibri"/>
          <w:sz w:val="24"/>
          <w:szCs w:val="24"/>
        </w:rPr>
        <w:t>Winner of Gandhi in 2020 competition</w:t>
      </w:r>
    </w:p>
    <w:p w14:paraId="5B20FA36" w14:textId="77777777" w:rsidR="00B77124" w:rsidRPr="00340932" w:rsidRDefault="00853E92" w:rsidP="000C1B8E">
      <w:pPr>
        <w:pStyle w:val="ListParagraph"/>
        <w:numPr>
          <w:ilvl w:val="0"/>
          <w:numId w:val="22"/>
        </w:numPr>
        <w:spacing w:after="0"/>
        <w:jc w:val="both"/>
        <w:rPr>
          <w:rFonts w:cs="Calibri"/>
          <w:b/>
          <w:sz w:val="24"/>
          <w:szCs w:val="24"/>
        </w:rPr>
      </w:pPr>
      <w:r w:rsidRPr="00340932">
        <w:rPr>
          <w:rFonts w:cs="Calibri"/>
          <w:sz w:val="24"/>
          <w:szCs w:val="24"/>
        </w:rPr>
        <w:t xml:space="preserve">Participated in </w:t>
      </w:r>
      <w:r w:rsidRPr="00340932">
        <w:rPr>
          <w:rFonts w:cs="Calibri"/>
          <w:i/>
          <w:iCs/>
          <w:sz w:val="24"/>
          <w:szCs w:val="24"/>
        </w:rPr>
        <w:t>Nagpur Legum Auxilium Essay Competition</w:t>
      </w:r>
    </w:p>
    <w:p w14:paraId="435FFFF9" w14:textId="77777777" w:rsidR="00B77124" w:rsidRPr="00340932" w:rsidRDefault="00853E92" w:rsidP="000C1B8E">
      <w:pPr>
        <w:pStyle w:val="ListParagraph"/>
        <w:numPr>
          <w:ilvl w:val="0"/>
          <w:numId w:val="22"/>
        </w:numPr>
        <w:spacing w:after="0"/>
        <w:jc w:val="both"/>
        <w:rPr>
          <w:rFonts w:cs="Calibri"/>
          <w:b/>
          <w:sz w:val="24"/>
          <w:szCs w:val="24"/>
        </w:rPr>
      </w:pPr>
      <w:r w:rsidRPr="00340932">
        <w:rPr>
          <w:rFonts w:cs="Calibri"/>
          <w:sz w:val="24"/>
          <w:szCs w:val="24"/>
        </w:rPr>
        <w:t xml:space="preserve">Participated in </w:t>
      </w:r>
      <w:r w:rsidRPr="00340932">
        <w:rPr>
          <w:rFonts w:cs="Calibri"/>
          <w:i/>
          <w:iCs/>
          <w:sz w:val="24"/>
          <w:szCs w:val="24"/>
        </w:rPr>
        <w:t>Policy Debate 2018</w:t>
      </w:r>
      <w:r w:rsidRPr="00340932">
        <w:rPr>
          <w:rFonts w:cs="Calibri"/>
          <w:sz w:val="24"/>
          <w:szCs w:val="24"/>
        </w:rPr>
        <w:t xml:space="preserve"> by GLC Mumbai</w:t>
      </w:r>
    </w:p>
    <w:p w14:paraId="3D33644C" w14:textId="77777777" w:rsidR="00B77124" w:rsidRPr="00340932" w:rsidRDefault="00853E92" w:rsidP="000C1B8E">
      <w:pPr>
        <w:pStyle w:val="ListParagraph"/>
        <w:numPr>
          <w:ilvl w:val="0"/>
          <w:numId w:val="22"/>
        </w:numPr>
        <w:spacing w:after="0"/>
        <w:jc w:val="both"/>
        <w:rPr>
          <w:rFonts w:cs="Calibri"/>
          <w:b/>
          <w:sz w:val="24"/>
          <w:szCs w:val="24"/>
        </w:rPr>
      </w:pPr>
      <w:r w:rsidRPr="00340932">
        <w:rPr>
          <w:rFonts w:cs="Calibri"/>
          <w:sz w:val="24"/>
          <w:szCs w:val="24"/>
          <w:lang w:val="en-US"/>
        </w:rPr>
        <w:t>Runner up in Writing Contest 1.0 by Avishraj Music</w:t>
      </w:r>
    </w:p>
    <w:p w14:paraId="295C6C91" w14:textId="77777777" w:rsidR="00B77124" w:rsidRPr="00340932" w:rsidRDefault="00410D33" w:rsidP="00B11910">
      <w:pPr>
        <w:pStyle w:val="ListParagraph"/>
        <w:numPr>
          <w:ilvl w:val="0"/>
          <w:numId w:val="22"/>
        </w:numPr>
        <w:jc w:val="both"/>
        <w:rPr>
          <w:rFonts w:cs="Calibri"/>
          <w:b/>
          <w:sz w:val="24"/>
          <w:szCs w:val="24"/>
        </w:rPr>
      </w:pPr>
      <w:r w:rsidRPr="00340932">
        <w:rPr>
          <w:rFonts w:cs="Calibri"/>
          <w:sz w:val="24"/>
          <w:szCs w:val="24"/>
        </w:rPr>
        <w:t xml:space="preserve">Participated in </w:t>
      </w:r>
      <w:r w:rsidRPr="00340932">
        <w:rPr>
          <w:rFonts w:cs="Calibri"/>
          <w:i/>
          <w:iCs/>
          <w:sz w:val="24"/>
          <w:szCs w:val="24"/>
        </w:rPr>
        <w:t>Penned Thoughts</w:t>
      </w:r>
      <w:r w:rsidRPr="00340932">
        <w:rPr>
          <w:rFonts w:cs="Calibri"/>
          <w:sz w:val="24"/>
          <w:szCs w:val="24"/>
        </w:rPr>
        <w:t>: Article Writing Competition organised by RGVTUAN</w:t>
      </w:r>
    </w:p>
    <w:p w14:paraId="0BCC4CD2" w14:textId="2DFA2D3F" w:rsidR="009A6FCE" w:rsidRPr="00340932" w:rsidRDefault="007C49CF" w:rsidP="00B11910">
      <w:pPr>
        <w:pStyle w:val="ListParagraph"/>
        <w:numPr>
          <w:ilvl w:val="0"/>
          <w:numId w:val="22"/>
        </w:numPr>
        <w:jc w:val="both"/>
        <w:rPr>
          <w:rFonts w:cs="Calibri"/>
          <w:b/>
          <w:i/>
          <w:iCs/>
          <w:sz w:val="24"/>
          <w:szCs w:val="24"/>
        </w:rPr>
      </w:pPr>
      <w:r w:rsidRPr="00340932">
        <w:rPr>
          <w:rFonts w:cs="Calibri"/>
          <w:sz w:val="24"/>
          <w:szCs w:val="24"/>
        </w:rPr>
        <w:t>Participated in Bilingual Online Speech Competition on “</w:t>
      </w:r>
      <w:r w:rsidRPr="00340932">
        <w:rPr>
          <w:rFonts w:cs="Calibri"/>
          <w:i/>
          <w:iCs/>
          <w:sz w:val="24"/>
          <w:szCs w:val="24"/>
        </w:rPr>
        <w:t>Is Feminism a reality in Rural India?”</w:t>
      </w:r>
    </w:p>
    <w:p w14:paraId="1A80A6DA" w14:textId="6EE8D31A" w:rsidR="000C1B8E" w:rsidRPr="00340932" w:rsidRDefault="00786777" w:rsidP="00340932">
      <w:pPr>
        <w:pStyle w:val="ListParagraph"/>
        <w:numPr>
          <w:ilvl w:val="0"/>
          <w:numId w:val="22"/>
        </w:numPr>
        <w:jc w:val="both"/>
        <w:rPr>
          <w:rFonts w:cs="Calibri"/>
          <w:b/>
          <w:i/>
          <w:iCs/>
          <w:sz w:val="24"/>
          <w:szCs w:val="24"/>
        </w:rPr>
      </w:pPr>
      <w:r w:rsidRPr="00340932">
        <w:rPr>
          <w:rFonts w:cs="Calibri"/>
          <w:sz w:val="24"/>
          <w:szCs w:val="24"/>
        </w:rPr>
        <w:lastRenderedPageBreak/>
        <w:t xml:space="preserve">Participated in </w:t>
      </w:r>
      <w:r w:rsidR="007C13B7" w:rsidRPr="00340932">
        <w:rPr>
          <w:rFonts w:cs="Calibri"/>
          <w:sz w:val="24"/>
          <w:szCs w:val="24"/>
        </w:rPr>
        <w:t>Speak India 2.0 speech competition on “</w:t>
      </w:r>
      <w:r w:rsidR="007C13B7" w:rsidRPr="00340932">
        <w:rPr>
          <w:rFonts w:cs="Calibri"/>
          <w:i/>
          <w:iCs/>
          <w:sz w:val="24"/>
          <w:szCs w:val="24"/>
        </w:rPr>
        <w:t xml:space="preserve">We are </w:t>
      </w:r>
      <w:r w:rsidR="00340932" w:rsidRPr="00340932">
        <w:rPr>
          <w:rFonts w:cs="Calibri"/>
          <w:i/>
          <w:iCs/>
          <w:sz w:val="24"/>
          <w:szCs w:val="24"/>
        </w:rPr>
        <w:t>independent...?</w:t>
      </w:r>
      <w:r w:rsidR="007C13B7" w:rsidRPr="00340932">
        <w:rPr>
          <w:rFonts w:cs="Calibri"/>
          <w:i/>
          <w:iCs/>
          <w:sz w:val="24"/>
          <w:szCs w:val="24"/>
        </w:rPr>
        <w:t>”</w:t>
      </w:r>
    </w:p>
    <w:p w14:paraId="2ECB1054" w14:textId="47762545" w:rsidR="000C1B8E" w:rsidRPr="00340932" w:rsidRDefault="002C0D0E" w:rsidP="000C1B8E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340932">
        <w:rPr>
          <w:rFonts w:cs="Calibri"/>
          <w:b/>
          <w:sz w:val="24"/>
          <w:szCs w:val="24"/>
          <w:highlight w:val="lightGray"/>
        </w:rPr>
        <w:t>HOBBIES AND INTERESTS</w:t>
      </w:r>
    </w:p>
    <w:p w14:paraId="6E5E64BB" w14:textId="1A9CD919" w:rsidR="006C09BB" w:rsidRPr="00340932" w:rsidRDefault="00310A72" w:rsidP="000C1B8E">
      <w:pPr>
        <w:spacing w:after="0"/>
        <w:ind w:left="360"/>
        <w:jc w:val="both"/>
        <w:rPr>
          <w:rFonts w:cs="Calibri"/>
          <w:b/>
          <w:sz w:val="24"/>
          <w:szCs w:val="24"/>
        </w:rPr>
      </w:pPr>
      <w:r w:rsidRPr="00340932">
        <w:rPr>
          <w:rFonts w:cs="Calibri"/>
          <w:sz w:val="24"/>
          <w:szCs w:val="24"/>
        </w:rPr>
        <w:t xml:space="preserve">I am explorative sort of person who wants to make best use of opportunities I come across. Teaching is my forte and I have been providing home tuitions since 2018. I am a self-taught dancer and </w:t>
      </w:r>
      <w:r w:rsidR="00B77124" w:rsidRPr="00340932">
        <w:rPr>
          <w:rFonts w:cs="Calibri"/>
          <w:sz w:val="24"/>
          <w:szCs w:val="24"/>
        </w:rPr>
        <w:t>a poet who</w:t>
      </w:r>
      <w:r w:rsidR="000C1B8E" w:rsidRPr="00340932">
        <w:rPr>
          <w:rFonts w:cs="Calibri"/>
          <w:sz w:val="24"/>
          <w:szCs w:val="24"/>
        </w:rPr>
        <w:t>se poems has been published in some books. I am better at handling complex tasks and meeting requirements in the best possible way.</w:t>
      </w:r>
      <w:r w:rsidR="008460DA" w:rsidRPr="008460DA">
        <w:rPr>
          <w:rFonts w:cs="Calibri"/>
          <w:sz w:val="24"/>
          <w:szCs w:val="24"/>
        </w:rPr>
        <w:t xml:space="preserve"> Law is my area of interest still want to reach out to the maximum opportunities to explore and grow. Highly motivated, </w:t>
      </w:r>
      <w:r w:rsidR="007C5CF1" w:rsidRPr="008460DA">
        <w:rPr>
          <w:rFonts w:cs="Calibri"/>
          <w:sz w:val="24"/>
          <w:szCs w:val="24"/>
        </w:rPr>
        <w:t>hardworking,</w:t>
      </w:r>
      <w:r w:rsidR="008460DA" w:rsidRPr="008460DA">
        <w:rPr>
          <w:rFonts w:cs="Calibri"/>
          <w:sz w:val="24"/>
          <w:szCs w:val="24"/>
        </w:rPr>
        <w:t xml:space="preserve"> and filled with a thirst for curiosity, I can handle any job responsibility efficiently.</w:t>
      </w:r>
    </w:p>
    <w:sectPr w:rsidR="006C09BB" w:rsidRPr="00340932" w:rsidSect="004C7D5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E8C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0EC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hybridMultilevel"/>
    <w:tmpl w:val="E40E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B28C4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5"/>
    <w:multiLevelType w:val="hybridMultilevel"/>
    <w:tmpl w:val="22B8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EE9EE3A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7"/>
    <w:multiLevelType w:val="hybridMultilevel"/>
    <w:tmpl w:val="732C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8"/>
    <w:multiLevelType w:val="hybridMultilevel"/>
    <w:tmpl w:val="2F1A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0000009"/>
    <w:multiLevelType w:val="hybridMultilevel"/>
    <w:tmpl w:val="8C5E6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53B00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000000B"/>
    <w:multiLevelType w:val="hybridMultilevel"/>
    <w:tmpl w:val="FFEA8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821AC68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0000000D"/>
    <w:multiLevelType w:val="hybridMultilevel"/>
    <w:tmpl w:val="6D26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078C3BA3"/>
    <w:multiLevelType w:val="hybridMultilevel"/>
    <w:tmpl w:val="54106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23B8D"/>
    <w:multiLevelType w:val="hybridMultilevel"/>
    <w:tmpl w:val="BC0464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330BE"/>
    <w:multiLevelType w:val="hybridMultilevel"/>
    <w:tmpl w:val="52D63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BF40C1"/>
    <w:multiLevelType w:val="hybridMultilevel"/>
    <w:tmpl w:val="CD9C83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87773"/>
    <w:multiLevelType w:val="hybridMultilevel"/>
    <w:tmpl w:val="23D87D3E"/>
    <w:lvl w:ilvl="0" w:tplc="4C409B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D2D51"/>
    <w:multiLevelType w:val="hybridMultilevel"/>
    <w:tmpl w:val="4F783782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30CF1F6E"/>
    <w:multiLevelType w:val="hybridMultilevel"/>
    <w:tmpl w:val="1AD4A8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42C74"/>
    <w:multiLevelType w:val="hybridMultilevel"/>
    <w:tmpl w:val="255CC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F1DBF"/>
    <w:multiLevelType w:val="hybridMultilevel"/>
    <w:tmpl w:val="4564951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30A09"/>
    <w:multiLevelType w:val="hybridMultilevel"/>
    <w:tmpl w:val="425AC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3C1076C1"/>
    <w:multiLevelType w:val="hybridMultilevel"/>
    <w:tmpl w:val="30D4A3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F2B65"/>
    <w:multiLevelType w:val="hybridMultilevel"/>
    <w:tmpl w:val="D8BE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442F2"/>
    <w:multiLevelType w:val="hybridMultilevel"/>
    <w:tmpl w:val="19BA7B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B0B41"/>
    <w:multiLevelType w:val="hybridMultilevel"/>
    <w:tmpl w:val="CB22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B5427"/>
    <w:multiLevelType w:val="hybridMultilevel"/>
    <w:tmpl w:val="350EC4B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0234A"/>
    <w:multiLevelType w:val="hybridMultilevel"/>
    <w:tmpl w:val="189C8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A099F"/>
    <w:multiLevelType w:val="hybridMultilevel"/>
    <w:tmpl w:val="B1D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843B3"/>
    <w:multiLevelType w:val="hybridMultilevel"/>
    <w:tmpl w:val="625E4C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62B90"/>
    <w:multiLevelType w:val="hybridMultilevel"/>
    <w:tmpl w:val="025A82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54938"/>
    <w:multiLevelType w:val="hybridMultilevel"/>
    <w:tmpl w:val="76229A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8166F"/>
    <w:multiLevelType w:val="hybridMultilevel"/>
    <w:tmpl w:val="CDE438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04B5A"/>
    <w:multiLevelType w:val="hybridMultilevel"/>
    <w:tmpl w:val="DFD472F4"/>
    <w:lvl w:ilvl="0" w:tplc="EAD6D9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A22FCF"/>
    <w:multiLevelType w:val="hybridMultilevel"/>
    <w:tmpl w:val="E71260AA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75205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9838639">
    <w:abstractNumId w:val="2"/>
  </w:num>
  <w:num w:numId="3" w16cid:durableId="1357074857">
    <w:abstractNumId w:val="22"/>
  </w:num>
  <w:num w:numId="4" w16cid:durableId="148257278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22678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61050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90358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137966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110959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32385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964302">
    <w:abstractNumId w:val="22"/>
  </w:num>
  <w:num w:numId="12" w16cid:durableId="1608658979">
    <w:abstractNumId w:val="4"/>
  </w:num>
  <w:num w:numId="13" w16cid:durableId="1008215396">
    <w:abstractNumId w:val="10"/>
  </w:num>
  <w:num w:numId="14" w16cid:durableId="1076974925">
    <w:abstractNumId w:val="8"/>
  </w:num>
  <w:num w:numId="15" w16cid:durableId="123744579">
    <w:abstractNumId w:val="0"/>
  </w:num>
  <w:num w:numId="16" w16cid:durableId="521939335">
    <w:abstractNumId w:val="32"/>
  </w:num>
  <w:num w:numId="17" w16cid:durableId="28117913">
    <w:abstractNumId w:val="30"/>
  </w:num>
  <w:num w:numId="18" w16cid:durableId="843475470">
    <w:abstractNumId w:val="20"/>
  </w:num>
  <w:num w:numId="19" w16cid:durableId="129986007">
    <w:abstractNumId w:val="34"/>
  </w:num>
  <w:num w:numId="20" w16cid:durableId="887257264">
    <w:abstractNumId w:val="17"/>
  </w:num>
  <w:num w:numId="21" w16cid:durableId="1914971579">
    <w:abstractNumId w:val="13"/>
  </w:num>
  <w:num w:numId="22" w16cid:durableId="99840242">
    <w:abstractNumId w:val="26"/>
  </w:num>
  <w:num w:numId="23" w16cid:durableId="1656182380">
    <w:abstractNumId w:val="27"/>
  </w:num>
  <w:num w:numId="24" w16cid:durableId="1989357889">
    <w:abstractNumId w:val="29"/>
  </w:num>
  <w:num w:numId="25" w16cid:durableId="1975208505">
    <w:abstractNumId w:val="18"/>
  </w:num>
  <w:num w:numId="26" w16cid:durableId="690958538">
    <w:abstractNumId w:val="33"/>
  </w:num>
  <w:num w:numId="27" w16cid:durableId="1532763431">
    <w:abstractNumId w:val="16"/>
  </w:num>
  <w:num w:numId="28" w16cid:durableId="1567455722">
    <w:abstractNumId w:val="28"/>
  </w:num>
  <w:num w:numId="29" w16cid:durableId="1575118992">
    <w:abstractNumId w:val="35"/>
  </w:num>
  <w:num w:numId="30" w16cid:durableId="1776828839">
    <w:abstractNumId w:val="31"/>
  </w:num>
  <w:num w:numId="31" w16cid:durableId="2043167645">
    <w:abstractNumId w:val="14"/>
  </w:num>
  <w:num w:numId="32" w16cid:durableId="1671639501">
    <w:abstractNumId w:val="23"/>
  </w:num>
  <w:num w:numId="33" w16cid:durableId="535316332">
    <w:abstractNumId w:val="25"/>
  </w:num>
  <w:num w:numId="34" w16cid:durableId="1655865306">
    <w:abstractNumId w:val="15"/>
  </w:num>
  <w:num w:numId="35" w16cid:durableId="258492905">
    <w:abstractNumId w:val="19"/>
  </w:num>
  <w:num w:numId="36" w16cid:durableId="687827088">
    <w:abstractNumId w:val="21"/>
  </w:num>
  <w:num w:numId="37" w16cid:durableId="16188744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BB"/>
    <w:rsid w:val="0006352E"/>
    <w:rsid w:val="000C1B8E"/>
    <w:rsid w:val="001A0846"/>
    <w:rsid w:val="001C52F5"/>
    <w:rsid w:val="001F7362"/>
    <w:rsid w:val="00260E08"/>
    <w:rsid w:val="00273AEC"/>
    <w:rsid w:val="002906D0"/>
    <w:rsid w:val="002B208E"/>
    <w:rsid w:val="002C0D0E"/>
    <w:rsid w:val="002E7700"/>
    <w:rsid w:val="00310A72"/>
    <w:rsid w:val="00340932"/>
    <w:rsid w:val="003857D2"/>
    <w:rsid w:val="00410D33"/>
    <w:rsid w:val="004C7D5A"/>
    <w:rsid w:val="005C484F"/>
    <w:rsid w:val="006073C7"/>
    <w:rsid w:val="006C09BB"/>
    <w:rsid w:val="006C4FBC"/>
    <w:rsid w:val="0074136F"/>
    <w:rsid w:val="00741406"/>
    <w:rsid w:val="00775CD2"/>
    <w:rsid w:val="00786777"/>
    <w:rsid w:val="007C01AF"/>
    <w:rsid w:val="007C13B7"/>
    <w:rsid w:val="007C49CF"/>
    <w:rsid w:val="007C5CF1"/>
    <w:rsid w:val="00813136"/>
    <w:rsid w:val="008165A9"/>
    <w:rsid w:val="008460DA"/>
    <w:rsid w:val="00853E92"/>
    <w:rsid w:val="00876704"/>
    <w:rsid w:val="008C321A"/>
    <w:rsid w:val="008E211E"/>
    <w:rsid w:val="009542CA"/>
    <w:rsid w:val="0097032E"/>
    <w:rsid w:val="00973E02"/>
    <w:rsid w:val="009A6FCE"/>
    <w:rsid w:val="009B6127"/>
    <w:rsid w:val="00A1527C"/>
    <w:rsid w:val="00A31E3D"/>
    <w:rsid w:val="00A50529"/>
    <w:rsid w:val="00A655A4"/>
    <w:rsid w:val="00AD40FA"/>
    <w:rsid w:val="00B11910"/>
    <w:rsid w:val="00B1457C"/>
    <w:rsid w:val="00B655FD"/>
    <w:rsid w:val="00B77124"/>
    <w:rsid w:val="00BB4AC0"/>
    <w:rsid w:val="00BE66F9"/>
    <w:rsid w:val="00BF5C35"/>
    <w:rsid w:val="00DD3DFB"/>
    <w:rsid w:val="00E248FA"/>
    <w:rsid w:val="00E94015"/>
    <w:rsid w:val="00EB5925"/>
    <w:rsid w:val="00F4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E0F26"/>
  <w15:docId w15:val="{8EE0EDBE-EDB8-43DF-A551-B8FA2C48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pPr>
      <w:spacing w:after="220" w:line="240" w:lineRule="atLeast"/>
      <w:jc w:val="both"/>
    </w:pPr>
    <w:rPr>
      <w:rFonts w:ascii="Garamond" w:eastAsia="Times New Roman" w:hAnsi="Garamond"/>
      <w:sz w:val="20"/>
      <w:szCs w:val="20"/>
      <w:lang w:val="en-US"/>
    </w:rPr>
  </w:style>
  <w:style w:type="character" w:customStyle="1" w:styleId="BodyTextChar">
    <w:name w:val="Body Text Char"/>
    <w:basedOn w:val="DefaultParagraphFont"/>
    <w:uiPriority w:val="99"/>
    <w:rPr>
      <w:rFonts w:ascii="Calibri" w:eastAsia="Calibri" w:hAnsi="Calibri" w:cs="Times New Roman"/>
      <w:lang w:val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Normal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BodyTextChar1">
    <w:name w:val="Body Text Char1"/>
    <w:basedOn w:val="DefaultParagraphFont"/>
    <w:link w:val="BodyText"/>
    <w:rPr>
      <w:rFonts w:ascii="Garamond" w:eastAsia="Times New Roman" w:hAnsi="Garamond" w:cs="Times New Roman"/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11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alprabhakar13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 BUY</dc:creator>
  <cp:lastModifiedBy>KOMAL PRABHAKAR</cp:lastModifiedBy>
  <cp:revision>58</cp:revision>
  <dcterms:created xsi:type="dcterms:W3CDTF">2023-04-15T10:59:00Z</dcterms:created>
  <dcterms:modified xsi:type="dcterms:W3CDTF">2023-08-27T17:24:00Z</dcterms:modified>
</cp:coreProperties>
</file>