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Comic Sans MS" w:hAnsi="Comic Sans MS"/>
          <w:sz w:val="40"/>
          <w:szCs w:val="40"/>
        </w:rPr>
      </w:pPr>
      <w:r>
        <w:rPr>
          <w:noProof/>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350520</wp:posOffset>
                </wp:positionV>
                <wp:extent cx="7772400" cy="0"/>
                <wp:effectExtent l="0" t="19050" r="38100" b="38100"/>
                <wp:wrapNone/>
                <wp:docPr id="1026" name="Straight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772400" cy="0"/>
                        </a:xfrm>
                        <a:prstGeom prst="line"/>
                        <a:ln cmpd="thinThick" cap="flat" w="5715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6" filled="f" stroked="t" from="0.0pt,27.599998pt" to="612.0pt,27.599998pt" style="position:absolute;z-index:2;mso-position-horizontal:center;mso-position-horizontal-relative:margin;mso-position-vertical-relative:text;mso-width-percent:0;mso-height-percent:0;mso-width-relative:page;mso-height-relative:page;mso-wrap-distance-left:0.0pt;mso-wrap-distance-right:0.0pt;visibility:visible;">
                <v:stroke linestyle="thinThick" weight="4.5pt"/>
                <v:fill/>
              </v:line>
            </w:pict>
          </mc:Fallback>
        </mc:AlternateContent>
      </w:r>
      <w:r>
        <w:rPr>
          <w:rFonts w:ascii="Comic Sans MS" w:hAnsi="Comic Sans MS"/>
          <w:sz w:val="40"/>
          <w:szCs w:val="40"/>
          <w:u w:val="single"/>
        </w:rPr>
        <w:t>MATESUN</w:t>
      </w:r>
      <w:r>
        <w:rPr>
          <w:rFonts w:ascii="Comic Sans MS" w:hAnsi="Comic Sans MS"/>
          <w:sz w:val="40"/>
          <w:szCs w:val="40"/>
        </w:rPr>
        <w:t xml:space="preserve"> Julius Adegoke</w:t>
      </w:r>
      <w:r>
        <w:rPr>
          <w:rFonts w:ascii="Comic Sans MS" w:hAnsi="Comic Sans MS"/>
          <w:sz w:val="40"/>
          <w:szCs w:val="40"/>
        </w:rPr>
        <w:t xml:space="preserve"> </w:t>
      </w:r>
      <w:r>
        <w:rPr>
          <w:rFonts w:ascii="Comic Sans MS" w:hAnsi="Comic Sans MS"/>
        </w:rPr>
        <w:t xml:space="preserve">(MNSE, </w:t>
      </w:r>
      <w:r>
        <w:rPr>
          <w:rFonts w:ascii="Comic Sans MS" w:hAnsi="Comic Sans MS"/>
        </w:rPr>
        <w:t>NiMechE</w:t>
      </w:r>
      <w:r>
        <w:rPr>
          <w:rFonts w:ascii="Comic Sans MS" w:hAnsi="Comic Sans MS"/>
        </w:rPr>
        <w:t xml:space="preserve">, </w:t>
      </w:r>
      <w:r>
        <w:rPr>
          <w:rFonts w:ascii="Comic Sans MS" w:hAnsi="Comic Sans MS"/>
        </w:rPr>
        <w:t>PMP,</w:t>
      </w:r>
      <w:r>
        <w:rPr>
          <w:rFonts w:ascii="Comic Sans MS" w:hAnsi="Comic Sans MS"/>
        </w:rPr>
        <w:t xml:space="preserve"> FMD</w:t>
      </w:r>
      <w:r>
        <w:rPr>
          <w:rFonts w:ascii="Comic Sans MS" w:hAnsi="Comic Sans MS"/>
        </w:rPr>
        <w:t xml:space="preserve"> </w:t>
      </w:r>
      <w:r>
        <w:rPr>
          <w:rFonts w:ascii="Comic Sans MS" w:hAnsi="Comic Sans MS"/>
        </w:rPr>
        <w:t>AFMPN</w:t>
      </w:r>
      <w:r>
        <w:rPr>
          <w:rFonts w:ascii="Comic Sans MS" w:hAnsi="Comic Sans MS"/>
        </w:rPr>
        <w:t>)</w:t>
      </w:r>
    </w:p>
    <w:p>
      <w:pPr>
        <w:pStyle w:val="style0"/>
        <w:rPr>
          <w:rFonts w:ascii="Tahoma" w:cs="Tahoma" w:hAnsi="Tahoma"/>
        </w:rPr>
      </w:pPr>
      <w:r>
        <w:rPr>
          <w:noProof/>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paragraph">
                  <wp:posOffset>231774</wp:posOffset>
                </wp:positionV>
                <wp:extent cx="7772400" cy="0"/>
                <wp:effectExtent l="0" t="19050" r="38100" b="38100"/>
                <wp:wrapNone/>
                <wp:docPr id="1027" name="Straight Connector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772400" cy="0"/>
                        </a:xfrm>
                        <a:prstGeom prst="line"/>
                        <a:ln cmpd="thinThick" cap="flat" w="5715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7" filled="f" stroked="t" from="0.0pt,18.249922pt" to="612.0pt,18.249922pt" style="position:absolute;z-index:3;mso-position-horizontal:center;mso-position-horizontal-relative:margin;mso-position-vertical-relative:text;mso-width-percent:0;mso-height-percent:0;mso-width-relative:page;mso-height-relative:page;mso-wrap-distance-left:0.0pt;mso-wrap-distance-right:0.0pt;visibility:visible;">
                <v:stroke linestyle="thinThick" weight="4.5pt"/>
                <v:fill/>
              </v:line>
            </w:pict>
          </mc:Fallback>
        </mc:AlternateContent>
      </w:r>
      <w:r>
        <w:rPr>
          <w:rFonts w:ascii="Century Gothic" w:hAnsi="Century Gothic"/>
          <w:b/>
          <w:u w:val="single"/>
        </w:rPr>
        <w:t xml:space="preserve">                          </w:t>
      </w:r>
      <w:r>
        <w:rPr>
          <w:rFonts w:ascii="Century Gothic" w:hAnsi="Century Gothic"/>
          <w:b/>
          <w:u w:val="single"/>
        </w:rPr>
        <w:t>Telephone:</w:t>
      </w:r>
      <w:r>
        <w:rPr>
          <w:rFonts w:ascii="Century Gothic" w:hAnsi="Century Gothic"/>
          <w:b/>
        </w:rPr>
        <w:t xml:space="preserve">  </w:t>
      </w:r>
      <w:r>
        <w:rPr>
          <w:rFonts w:ascii="Century Gothic" w:hAnsi="Century Gothic"/>
          <w:b/>
          <w:bCs/>
        </w:rPr>
        <w:t>08076017438, 08026417043</w:t>
      </w:r>
    </w:p>
    <w:p>
      <w:pPr>
        <w:pStyle w:val="style0"/>
        <w:rPr>
          <w:rFonts w:ascii="Courier New" w:cs="Courier New" w:hAnsi="Courier New"/>
          <w:b/>
          <w:sz w:val="32"/>
          <w:szCs w:val="32"/>
          <w:u w:val="single"/>
        </w:rPr>
      </w:pPr>
    </w:p>
    <w:p>
      <w:pPr>
        <w:pStyle w:val="style0"/>
        <w:rPr>
          <w:rFonts w:ascii="Courier New" w:cs="Courier New" w:hAnsi="Courier New"/>
          <w:b/>
          <w:sz w:val="32"/>
          <w:szCs w:val="32"/>
          <w:u w:val="single"/>
        </w:rPr>
      </w:pPr>
      <w:r>
        <w:rPr>
          <w:rFonts w:ascii="Courier New" w:cs="Courier New" w:hAnsi="Courier New"/>
          <w:b/>
          <w:sz w:val="32"/>
          <w:szCs w:val="32"/>
          <w:u w:val="single"/>
        </w:rPr>
        <w:t>PERSONAL DATA:</w:t>
      </w:r>
    </w:p>
    <w:p>
      <w:pPr>
        <w:pStyle w:val="style0"/>
        <w:rPr>
          <w:rFonts w:ascii="Century Gothic" w:hAnsi="Century Gothic"/>
        </w:rPr>
      </w:pPr>
      <w:r>
        <w:rPr>
          <w:rFonts w:ascii="Century Gothic" w:hAnsi="Century Gothic"/>
          <w:b/>
        </w:rPr>
        <w:t>Date of Birth:</w:t>
      </w:r>
      <w:r>
        <w:rPr>
          <w:rFonts w:ascii="Century Gothic" w:hAnsi="Century Gothic"/>
        </w:rPr>
        <w:t xml:space="preserve">                                                 2nd April 1982</w:t>
      </w:r>
    </w:p>
    <w:p>
      <w:pPr>
        <w:pStyle w:val="style0"/>
        <w:rPr>
          <w:rFonts w:ascii="Century Gothic" w:hAnsi="Century Gothic"/>
        </w:rPr>
      </w:pPr>
      <w:r>
        <w:rPr>
          <w:rFonts w:ascii="Century Gothic" w:hAnsi="Century Gothic"/>
          <w:b/>
        </w:rPr>
        <w:t>Sex:</w:t>
      </w:r>
      <w:r>
        <w:rPr>
          <w:rFonts w:ascii="Century Gothic" w:hAnsi="Century Gothic"/>
        </w:rPr>
        <w:t xml:space="preserve">                                                                Male</w:t>
      </w:r>
    </w:p>
    <w:p>
      <w:pPr>
        <w:pStyle w:val="style0"/>
        <w:rPr>
          <w:rFonts w:ascii="Century Gothic" w:hAnsi="Century Gothic"/>
        </w:rPr>
      </w:pPr>
      <w:r>
        <w:rPr>
          <w:rFonts w:ascii="Century Gothic" w:hAnsi="Century Gothic"/>
          <w:b/>
        </w:rPr>
        <w:t>Marital Status:</w:t>
      </w:r>
      <w:r>
        <w:rPr>
          <w:rFonts w:ascii="Century Gothic" w:hAnsi="Century Gothic"/>
        </w:rPr>
        <w:t xml:space="preserve">                                               Married</w:t>
      </w:r>
    </w:p>
    <w:p>
      <w:pPr>
        <w:pStyle w:val="style0"/>
        <w:rPr>
          <w:rFonts w:ascii="Century Gothic" w:hAnsi="Century Gothic"/>
        </w:rPr>
      </w:pPr>
      <w:r>
        <w:rPr>
          <w:rFonts w:ascii="Century Gothic" w:hAnsi="Century Gothic"/>
          <w:b/>
        </w:rPr>
        <w:t>Nationality:</w:t>
      </w:r>
      <w:r>
        <w:rPr>
          <w:rFonts w:ascii="Century Gothic" w:hAnsi="Century Gothic"/>
        </w:rPr>
        <w:t xml:space="preserve">                                                    Nigerian</w:t>
      </w:r>
    </w:p>
    <w:p>
      <w:pPr>
        <w:pStyle w:val="style0"/>
        <w:rPr>
          <w:rFonts w:ascii="Century Gothic" w:hAnsi="Century Gothic"/>
        </w:rPr>
      </w:pPr>
      <w:r>
        <w:rPr>
          <w:rFonts w:ascii="Century Gothic" w:hAnsi="Century Gothic"/>
          <w:b/>
        </w:rPr>
        <w:t>State of Origin:</w:t>
      </w:r>
      <w:r>
        <w:rPr>
          <w:rFonts w:ascii="Century Gothic" w:hAnsi="Century Gothic"/>
        </w:rPr>
        <w:t xml:space="preserve">                                              Ekiti</w:t>
      </w:r>
    </w:p>
    <w:p>
      <w:pPr>
        <w:pStyle w:val="style0"/>
        <w:rPr>
          <w:rFonts w:ascii="Century Gothic" w:hAnsi="Century Gothic"/>
        </w:rPr>
      </w:pPr>
      <w:r>
        <w:rPr>
          <w:rFonts w:ascii="Century Gothic" w:hAnsi="Century Gothic"/>
          <w:b/>
        </w:rPr>
        <w:t>Local Government Area:</w:t>
      </w:r>
      <w:r>
        <w:rPr>
          <w:rFonts w:ascii="Century Gothic" w:hAnsi="Century Gothic"/>
        </w:rPr>
        <w:t xml:space="preserve">                            </w:t>
      </w:r>
      <w:r>
        <w:rPr>
          <w:rFonts w:ascii="Century Gothic" w:hAnsi="Century Gothic"/>
        </w:rPr>
        <w:t xml:space="preserve"> </w:t>
      </w:r>
      <w:r>
        <w:rPr>
          <w:rFonts w:ascii="Century Gothic" w:hAnsi="Century Gothic"/>
        </w:rPr>
        <w:t>Efon</w:t>
      </w:r>
    </w:p>
    <w:p>
      <w:pPr>
        <w:pStyle w:val="style0"/>
        <w:rPr>
          <w:rFonts w:ascii="Century Gothic" w:hAnsi="Century Gothic"/>
        </w:rPr>
      </w:pPr>
      <w:r>
        <w:rPr>
          <w:rFonts w:ascii="Century Gothic" w:hAnsi="Century Gothic"/>
          <w:b/>
        </w:rPr>
        <w:t xml:space="preserve">Language: </w:t>
      </w:r>
      <w:r>
        <w:rPr>
          <w:rFonts w:ascii="Century Gothic" w:hAnsi="Century Gothic"/>
        </w:rPr>
        <w:t xml:space="preserve">                                                    English</w:t>
      </w:r>
      <w:r>
        <w:rPr>
          <w:rFonts w:ascii="Century Gothic" w:hAnsi="Century Gothic"/>
        </w:rPr>
        <w:t>. Yoruba</w:t>
      </w:r>
    </w:p>
    <w:p>
      <w:pPr>
        <w:pStyle w:val="style0"/>
        <w:rPr>
          <w:rFonts w:ascii="Century Gothic" w:hAnsi="Century Gothic"/>
        </w:rPr>
      </w:pPr>
      <w:r>
        <w:rPr>
          <w:rFonts w:ascii="Century Gothic" w:hAnsi="Century Gothic"/>
          <w:b/>
        </w:rPr>
        <w:t>E-mail:</w:t>
      </w:r>
      <w:r>
        <w:rPr>
          <w:rFonts w:ascii="Century Gothic" w:hAnsi="Century Gothic"/>
        </w:rPr>
        <w:t xml:space="preserve">                                                           adexfiz@yahoo.com</w:t>
      </w:r>
    </w:p>
    <w:p>
      <w:pPr>
        <w:pStyle w:val="style0"/>
        <w:rPr>
          <w:rFonts w:ascii="Courier New" w:cs="Courier New" w:hAnsi="Courier New"/>
          <w:b/>
          <w:sz w:val="32"/>
          <w:szCs w:val="32"/>
          <w:u w:val="single"/>
        </w:rPr>
      </w:pPr>
      <w:r>
        <w:rPr>
          <w:noProof/>
        </w:rPr>
        <mc:AlternateContent>
          <mc:Choice Requires="wps">
            <w:drawing>
              <wp:anchor distT="0" distB="0" distL="0" distR="0" simplePos="false" relativeHeight="4" behindDoc="false" locked="false" layoutInCell="true" allowOverlap="true">
                <wp:simplePos x="0" y="0"/>
                <wp:positionH relativeFrom="column">
                  <wp:posOffset>-914400</wp:posOffset>
                </wp:positionH>
                <wp:positionV relativeFrom="paragraph">
                  <wp:posOffset>7559040</wp:posOffset>
                </wp:positionV>
                <wp:extent cx="7772400" cy="0"/>
                <wp:effectExtent l="28575" t="34290" r="28575" b="32385"/>
                <wp:wrapNone/>
                <wp:docPr id="1028" name="Straight Connector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772400" cy="0"/>
                        </a:xfrm>
                        <a:prstGeom prst="line"/>
                        <a:ln cmpd="thinThick" cap="flat" w="5715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8" filled="f" stroked="t" from="-72.0pt,595.19995pt" to="540.0pt,595.19995pt" style="position:absolute;z-index:4;mso-position-horizontal-relative:text;mso-position-vertical-relative:text;mso-width-percent:0;mso-height-percent:0;mso-width-relative:page;mso-height-relative:page;mso-wrap-distance-left:0.0pt;mso-wrap-distance-right:0.0pt;visibility:visible;">
                <v:stroke linestyle="thinThick" weight="4.5pt"/>
                <v:fill/>
              </v:line>
            </w:pict>
          </mc:Fallback>
        </mc:AlternateContent>
      </w:r>
      <w:r>
        <w:rPr>
          <w:rFonts w:ascii="Courier New" w:cs="Courier New" w:hAnsi="Courier New"/>
          <w:b/>
          <w:sz w:val="32"/>
          <w:szCs w:val="32"/>
          <w:u w:val="single"/>
        </w:rPr>
        <w:t>OBJECTIVE:</w:t>
      </w:r>
    </w:p>
    <w:p>
      <w:pPr>
        <w:pStyle w:val="style0"/>
        <w:rPr>
          <w:rFonts w:ascii="Berlin Sans FB" w:hAnsi="Berlin Sans FB"/>
        </w:rPr>
      </w:pPr>
      <w:r>
        <w:rPr>
          <w:rFonts w:ascii="Berlin Sans FB" w:hAnsi="Berlin Sans FB"/>
        </w:rPr>
        <w:t xml:space="preserve">To work in an </w:t>
      </w:r>
      <w:r>
        <w:rPr>
          <w:rFonts w:ascii="Berlin Sans FB" w:hAnsi="Berlin Sans FB"/>
        </w:rPr>
        <w:t>organization</w:t>
      </w:r>
      <w:r>
        <w:rPr>
          <w:rFonts w:ascii="Berlin Sans FB" w:hAnsi="Berlin Sans FB"/>
        </w:rPr>
        <w:t xml:space="preserve"> where job satisfaction is guaranteed and growth prospect is based on performance and result, where individual career potentials are identified, harnessed to promote career development within the framework of corporate aspirations and growth to enhance shareholder’s wealth.</w:t>
      </w:r>
    </w:p>
    <w:p>
      <w:pPr>
        <w:pStyle w:val="style0"/>
        <w:rPr/>
      </w:pPr>
      <w:r>
        <w:rPr>
          <w:noProof/>
        </w:rPr>
        <mc:AlternateContent>
          <mc:Choice Requires="wps">
            <w:drawing>
              <wp:anchor distT="0" distB="0" distL="0" distR="0" simplePos="false" relativeHeight="5" behindDoc="false" locked="false" layoutInCell="true" allowOverlap="true">
                <wp:simplePos x="0" y="0"/>
                <wp:positionH relativeFrom="column">
                  <wp:posOffset>-914400</wp:posOffset>
                </wp:positionH>
                <wp:positionV relativeFrom="paragraph">
                  <wp:posOffset>123189</wp:posOffset>
                </wp:positionV>
                <wp:extent cx="7772400" cy="0"/>
                <wp:effectExtent l="28575" t="37465" r="28575" b="29210"/>
                <wp:wrapNone/>
                <wp:docPr id="1029" name="Straight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772400" cy="0"/>
                        </a:xfrm>
                        <a:prstGeom prst="line"/>
                        <a:ln cmpd="thinThick" cap="flat" w="5715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9" filled="f" stroked="t" from="-72.0pt,9.699922pt" to="540.0pt,9.699922pt" style="position:absolute;z-index:5;mso-position-horizontal-relative:text;mso-position-vertical-relative:text;mso-width-percent:0;mso-height-percent:0;mso-width-relative:page;mso-height-relative:page;mso-wrap-distance-left:0.0pt;mso-wrap-distance-right:0.0pt;visibility:visible;">
                <v:stroke linestyle="thinThick" weight="4.5pt"/>
                <v:fill/>
              </v:line>
            </w:pict>
          </mc:Fallback>
        </mc:AlternateContent>
      </w:r>
    </w:p>
    <w:p>
      <w:pPr>
        <w:pStyle w:val="style0"/>
        <w:rPr>
          <w:rFonts w:ascii="Courier New" w:cs="Courier New" w:hAnsi="Courier New"/>
          <w:b/>
          <w:sz w:val="28"/>
          <w:szCs w:val="28"/>
        </w:rPr>
      </w:pPr>
      <w:r>
        <w:rPr>
          <w:rFonts w:ascii="Courier New" w:cs="Courier New" w:hAnsi="Courier New"/>
          <w:b/>
          <w:sz w:val="28"/>
          <w:szCs w:val="28"/>
        </w:rPr>
        <w:t>EDUCATIONAL QUALIFICATIONS AND INSTITUTION ATTENDED:</w:t>
      </w:r>
    </w:p>
    <w:p>
      <w:pPr>
        <w:pStyle w:val="style0"/>
        <w:rPr>
          <w:rFonts w:ascii="Arial" w:cs="Arial" w:hAnsi="Arial"/>
          <w:b/>
        </w:rPr>
      </w:pPr>
      <w:r>
        <w:rPr>
          <w:noProof/>
        </w:rPr>
        <mc:AlternateContent>
          <mc:Choice Requires="wps">
            <w:drawing>
              <wp:anchor distT="0" distB="0" distL="0" distR="0" simplePos="false" relativeHeight="6" behindDoc="false" locked="false" layoutInCell="true" allowOverlap="true">
                <wp:simplePos x="0" y="0"/>
                <wp:positionH relativeFrom="column">
                  <wp:posOffset>-914400</wp:posOffset>
                </wp:positionH>
                <wp:positionV relativeFrom="paragraph">
                  <wp:posOffset>76200</wp:posOffset>
                </wp:positionV>
                <wp:extent cx="7772400" cy="0"/>
                <wp:effectExtent l="28575" t="28575" r="28575" b="28575"/>
                <wp:wrapNone/>
                <wp:docPr id="1030" name="Straight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772400" cy="0"/>
                        </a:xfrm>
                        <a:prstGeom prst="line"/>
                        <a:ln cmpd="thinThick" cap="flat" w="5715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30" filled="f" stroked="t" from="-72.0pt,6.0pt" to="540.0pt,6.0pt" style="position:absolute;z-index:6;mso-position-horizontal-relative:text;mso-position-vertical-relative:text;mso-width-percent:0;mso-height-percent:0;mso-width-relative:page;mso-height-relative:page;mso-wrap-distance-left:0.0pt;mso-wrap-distance-right:0.0pt;visibility:visible;">
                <v:stroke linestyle="thinThick" weight="4.5pt"/>
                <v:fill/>
              </v:line>
            </w:pict>
          </mc:Fallback>
        </mc:AlternateContent>
      </w:r>
    </w:p>
    <w:p>
      <w:pPr>
        <w:pStyle w:val="style0"/>
        <w:rPr>
          <w:rFonts w:ascii="Arial" w:cs="Arial" w:hAnsi="Arial"/>
          <w:b/>
        </w:rPr>
      </w:pPr>
      <w:r>
        <w:rPr>
          <w:rFonts w:ascii="Arial" w:cs="Arial" w:hAnsi="Arial"/>
          <w:b/>
        </w:rPr>
        <w:t>FACILITY MANAGEMENT MASTER CRAFT DIPLOMA</w:t>
      </w:r>
    </w:p>
    <w:p>
      <w:pPr>
        <w:pStyle w:val="style0"/>
        <w:rPr>
          <w:rFonts w:ascii="Arial" w:cs="Arial" w:hAnsi="Arial"/>
          <w:b/>
        </w:rPr>
      </w:pPr>
      <w:r>
        <w:t xml:space="preserve">Facilities management professional training. (Diploma </w:t>
      </w:r>
      <w:r>
        <w:t xml:space="preserve">certificate)  </w:t>
      </w:r>
      <w:r>
        <w:t xml:space="preserve"> </w:t>
      </w:r>
      <w:r>
        <w:t xml:space="preserve">        </w:t>
      </w:r>
      <w:r>
        <w:rPr>
          <w:rFonts w:ascii="Arial" w:cs="Arial" w:hAnsi="Arial"/>
          <w:b/>
        </w:rPr>
        <w:t xml:space="preserve">       </w:t>
      </w:r>
      <w:r>
        <w:rPr>
          <w:rFonts w:ascii="Arial" w:cs="Arial" w:hAnsi="Arial"/>
          <w:b/>
        </w:rPr>
        <w:t>DEC</w:t>
      </w:r>
      <w:r>
        <w:rPr>
          <w:rFonts w:ascii="Arial" w:cs="Arial" w:hAnsi="Arial"/>
          <w:b/>
        </w:rPr>
        <w:t xml:space="preserve"> </w:t>
      </w:r>
      <w:r>
        <w:rPr>
          <w:rFonts w:ascii="Arial" w:cs="Arial" w:hAnsi="Arial"/>
          <w:b/>
        </w:rPr>
        <w:t>2</w:t>
      </w:r>
      <w:r>
        <w:rPr>
          <w:rFonts w:ascii="Arial" w:cs="Arial" w:hAnsi="Arial"/>
          <w:b/>
        </w:rPr>
        <w:t>022</w:t>
      </w:r>
    </w:p>
    <w:p>
      <w:pPr>
        <w:pStyle w:val="style0"/>
        <w:rPr>
          <w:rFonts w:ascii="Arial" w:cs="Arial" w:hAnsi="Arial"/>
          <w:b/>
        </w:rPr>
      </w:pPr>
    </w:p>
    <w:p>
      <w:pPr>
        <w:pStyle w:val="style0"/>
        <w:rPr>
          <w:rFonts w:ascii="Arial" w:cs="Arial" w:hAnsi="Arial"/>
          <w:b/>
        </w:rPr>
      </w:pPr>
      <w:r>
        <w:rPr>
          <w:rFonts w:ascii="Arial" w:cs="Arial" w:hAnsi="Arial"/>
          <w:b/>
        </w:rPr>
        <w:t>IMPROVING TECHINCAL SUPERVISORY SKILLS</w:t>
      </w:r>
    </w:p>
    <w:p>
      <w:pPr>
        <w:pStyle w:val="style0"/>
        <w:rPr>
          <w:rFonts w:ascii="Arial" w:cs="Arial" w:hAnsi="Arial"/>
          <w:b/>
        </w:rPr>
      </w:pPr>
      <w:r>
        <w:t xml:space="preserve">Applied Engineering Technology Initiative (total engineering </w:t>
      </w:r>
      <w:r>
        <w:t xml:space="preserve">solution)  </w:t>
      </w:r>
      <w:r>
        <w:t xml:space="preserve"> </w:t>
      </w:r>
      <w:r>
        <w:t xml:space="preserve">         </w:t>
      </w:r>
      <w:r>
        <w:rPr>
          <w:rFonts w:ascii="Arial" w:cs="Arial" w:hAnsi="Arial"/>
          <w:b/>
        </w:rPr>
        <w:t>SEPT 2017</w:t>
      </w:r>
    </w:p>
    <w:p>
      <w:pPr>
        <w:pStyle w:val="style0"/>
        <w:rPr>
          <w:rFonts w:ascii="Arial" w:cs="Arial" w:hAnsi="Arial"/>
          <w:b/>
        </w:rPr>
      </w:pPr>
    </w:p>
    <w:p>
      <w:pPr>
        <w:pStyle w:val="style0"/>
        <w:rPr>
          <w:rFonts w:ascii="Arial" w:cs="Arial" w:hAnsi="Arial"/>
          <w:b/>
        </w:rPr>
      </w:pPr>
      <w:r>
        <w:rPr>
          <w:rFonts w:ascii="Arial" w:cs="Arial" w:hAnsi="Arial"/>
          <w:b/>
        </w:rPr>
        <w:t>MICROSOFT EXCEL, POWER POINT AND BUSINESS WRITING</w:t>
      </w:r>
    </w:p>
    <w:p>
      <w:pPr>
        <w:pStyle w:val="style0"/>
        <w:rPr>
          <w:rFonts w:ascii="Arial" w:cs="Arial" w:hAnsi="Arial"/>
          <w:b/>
        </w:rPr>
      </w:pPr>
      <w:r>
        <w:t>UrBizEdge</w:t>
      </w:r>
      <w:r>
        <w:t xml:space="preserve"> Microsoft Institute                                                                             </w:t>
      </w:r>
      <w:r>
        <w:rPr>
          <w:rFonts w:ascii="Arial" w:cs="Arial" w:hAnsi="Arial"/>
          <w:b/>
        </w:rPr>
        <w:t>JULY 2017</w:t>
      </w:r>
    </w:p>
    <w:p>
      <w:pPr>
        <w:pStyle w:val="style0"/>
        <w:rPr>
          <w:rFonts w:ascii="Arial" w:cs="Arial" w:hAnsi="Arial"/>
          <w:b/>
        </w:rPr>
      </w:pPr>
    </w:p>
    <w:p>
      <w:pPr>
        <w:pStyle w:val="style0"/>
        <w:rPr>
          <w:rFonts w:ascii="Arial" w:cs="Arial" w:hAnsi="Arial"/>
          <w:b/>
        </w:rPr>
      </w:pPr>
      <w:r>
        <w:rPr>
          <w:rFonts w:ascii="Arial" w:cs="Arial" w:hAnsi="Arial"/>
          <w:b/>
        </w:rPr>
        <w:t>PROJECT MANAGEMENT PROFESSIONAL (PMP)</w:t>
      </w:r>
    </w:p>
    <w:p>
      <w:pPr>
        <w:pStyle w:val="style0"/>
        <w:rPr>
          <w:rFonts w:ascii="Arial" w:cs="Arial" w:hAnsi="Arial"/>
          <w:b/>
        </w:rPr>
      </w:pPr>
      <w:r>
        <w:t xml:space="preserve">New Horizons Institute of studies                                                                         </w:t>
      </w:r>
      <w:r>
        <w:rPr>
          <w:rFonts w:ascii="Arial" w:cs="Arial" w:hAnsi="Arial"/>
          <w:b/>
        </w:rPr>
        <w:t>DEC 2016</w:t>
      </w:r>
    </w:p>
    <w:p>
      <w:pPr>
        <w:pStyle w:val="style0"/>
        <w:rPr>
          <w:rFonts w:ascii="Arial" w:cs="Arial" w:hAnsi="Arial"/>
          <w:b/>
        </w:rPr>
      </w:pPr>
      <w:r>
        <w:rPr>
          <w:rFonts w:ascii="Arial" w:cs="Arial" w:hAnsi="Arial"/>
          <w:b/>
        </w:rPr>
        <w:t xml:space="preserve">                         </w:t>
      </w:r>
    </w:p>
    <w:p>
      <w:pPr>
        <w:pStyle w:val="style0"/>
        <w:rPr>
          <w:rFonts w:ascii="Arial" w:cs="Arial" w:hAnsi="Arial"/>
          <w:b/>
        </w:rPr>
      </w:pPr>
      <w:r>
        <w:rPr>
          <w:rFonts w:ascii="Arial" w:cs="Arial" w:hAnsi="Arial"/>
          <w:b/>
        </w:rPr>
        <w:t xml:space="preserve">FIRE PREVENTION AND SAFETY TECHNIQUES                                 </w:t>
      </w:r>
    </w:p>
    <w:p>
      <w:pPr>
        <w:pStyle w:val="style0"/>
        <w:rPr>
          <w:rFonts w:ascii="Arial" w:cs="Arial" w:hAnsi="Arial"/>
          <w:b/>
        </w:rPr>
      </w:pPr>
      <w:r>
        <w:t xml:space="preserve">National Fire Service Certificate                                                                           </w:t>
      </w:r>
      <w:r>
        <w:rPr>
          <w:rFonts w:ascii="Arial" w:cs="Arial" w:hAnsi="Arial"/>
          <w:b/>
        </w:rPr>
        <w:t>JUNE 2014</w:t>
      </w:r>
    </w:p>
    <w:p>
      <w:pPr>
        <w:pStyle w:val="style0"/>
        <w:rPr>
          <w:rFonts w:ascii="Arial" w:cs="Arial" w:hAnsi="Arial"/>
          <w:b/>
        </w:rPr>
      </w:pPr>
    </w:p>
    <w:p>
      <w:pPr>
        <w:pStyle w:val="style0"/>
        <w:rPr>
          <w:rFonts w:ascii="Arial" w:cs="Arial" w:hAnsi="Arial"/>
          <w:b/>
        </w:rPr>
      </w:pPr>
      <w:r>
        <w:rPr>
          <w:rFonts w:ascii="Arial" w:cs="Arial" w:hAnsi="Arial"/>
          <w:b/>
        </w:rPr>
        <w:t xml:space="preserve">NATIONAL YOUTH SERVICE CORPS                                     </w:t>
      </w:r>
    </w:p>
    <w:p>
      <w:pPr>
        <w:pStyle w:val="style0"/>
        <w:rPr>
          <w:rFonts w:ascii="Comic Sans MS" w:hAnsi="Comic Sans MS"/>
        </w:rPr>
      </w:pPr>
      <w:r>
        <w:t xml:space="preserve">Certificate of National Service                                                                              </w:t>
      </w:r>
      <w:r>
        <w:rPr>
          <w:rFonts w:ascii="Comic Sans MS" w:hAnsi="Comic Sans MS"/>
          <w:b/>
        </w:rPr>
        <w:t>FEB, 2010</w:t>
      </w:r>
    </w:p>
    <w:p>
      <w:pPr>
        <w:pStyle w:val="style0"/>
        <w:rPr>
          <w:rFonts w:ascii="Arial" w:cs="Arial" w:hAnsi="Arial"/>
          <w:b/>
        </w:rPr>
      </w:pPr>
    </w:p>
    <w:p>
      <w:pPr>
        <w:pStyle w:val="style0"/>
        <w:rPr>
          <w:rFonts w:ascii="Arial" w:cs="Arial" w:hAnsi="Arial"/>
          <w:b/>
        </w:rPr>
      </w:pPr>
      <w:r>
        <w:rPr>
          <w:rFonts w:ascii="Arial" w:cs="Arial" w:hAnsi="Arial"/>
          <w:b/>
        </w:rPr>
        <w:t>LADOKE AKINTOLA UNIVERSITY OF TECHNOLOGY, OGBOMOSO, NIGERIA</w:t>
      </w:r>
    </w:p>
    <w:p>
      <w:pPr>
        <w:pStyle w:val="style0"/>
        <w:rPr/>
      </w:pPr>
      <w:r>
        <w:t xml:space="preserve">Mechanical Engineering, (Bachelor in </w:t>
      </w:r>
      <w:r>
        <w:t xml:space="preserve">Technology)   </w:t>
      </w:r>
      <w:r>
        <w:t xml:space="preserve">                                         </w:t>
      </w:r>
      <w:r>
        <w:rPr>
          <w:rFonts w:ascii="Comic Sans MS" w:hAnsi="Comic Sans MS"/>
          <w:b/>
        </w:rPr>
        <w:t>2002-2008</w:t>
      </w:r>
    </w:p>
    <w:p>
      <w:pPr>
        <w:pStyle w:val="style0"/>
        <w:rPr>
          <w:rFonts w:ascii="Arial" w:cs="Arial" w:hAnsi="Arial"/>
          <w:b/>
        </w:rPr>
      </w:pPr>
    </w:p>
    <w:p>
      <w:pPr>
        <w:pStyle w:val="style0"/>
        <w:rPr>
          <w:rFonts w:ascii="Arial" w:cs="Arial" w:hAnsi="Arial"/>
          <w:b/>
        </w:rPr>
      </w:pPr>
      <w:r>
        <w:rPr>
          <w:rFonts w:ascii="Arial" w:cs="Arial" w:hAnsi="Arial"/>
          <w:b/>
        </w:rPr>
        <w:t xml:space="preserve">CORPUS CHRISTI </w:t>
      </w:r>
      <w:r>
        <w:rPr>
          <w:rFonts w:ascii="Arial" w:cs="Arial" w:hAnsi="Arial"/>
          <w:b/>
        </w:rPr>
        <w:t>COLLEGE,  ILAWE</w:t>
      </w:r>
      <w:r>
        <w:rPr>
          <w:rFonts w:ascii="Arial" w:cs="Arial" w:hAnsi="Arial"/>
          <w:b/>
        </w:rPr>
        <w:t xml:space="preserve"> EKITI, EKITI STATE.</w:t>
      </w:r>
    </w:p>
    <w:p>
      <w:pPr>
        <w:pStyle w:val="style0"/>
        <w:rPr>
          <w:rFonts w:ascii="Comic Sans MS" w:hAnsi="Comic Sans MS"/>
          <w:b/>
        </w:rPr>
      </w:pPr>
      <w:r>
        <w:t xml:space="preserve">Senior Secondary School Certificate                                                                     </w:t>
      </w:r>
      <w:r>
        <w:rPr>
          <w:rFonts w:ascii="Comic Sans MS" w:hAnsi="Comic Sans MS"/>
          <w:b/>
        </w:rPr>
        <w:t>1995-1998</w:t>
      </w:r>
    </w:p>
    <w:p>
      <w:pPr>
        <w:pStyle w:val="style0"/>
        <w:rPr>
          <w:rFonts w:ascii="Arial" w:cs="Arial" w:hAnsi="Arial"/>
          <w:b/>
        </w:rPr>
      </w:pPr>
      <w:r>
        <w:rPr>
          <w:rFonts w:ascii="Arial" w:cs="Arial" w:hAnsi="Arial"/>
          <w:b/>
        </w:rPr>
        <w:t xml:space="preserve">AQUINAS COLLEGE </w:t>
      </w:r>
      <w:r>
        <w:rPr>
          <w:rFonts w:ascii="Arial" w:cs="Arial" w:hAnsi="Arial"/>
          <w:b/>
        </w:rPr>
        <w:t>AKURE,  ONDO</w:t>
      </w:r>
      <w:r>
        <w:rPr>
          <w:rFonts w:ascii="Arial" w:cs="Arial" w:hAnsi="Arial"/>
          <w:b/>
        </w:rPr>
        <w:t xml:space="preserve"> STATE.</w:t>
      </w:r>
    </w:p>
    <w:p>
      <w:pPr>
        <w:pStyle w:val="style0"/>
        <w:rPr>
          <w:rFonts w:ascii="Comic Sans MS" w:hAnsi="Comic Sans MS"/>
          <w:b/>
        </w:rPr>
      </w:pPr>
      <w:r>
        <w:t xml:space="preserve">Junior Secondary School Certificate                                                                      </w:t>
      </w:r>
      <w:r>
        <w:rPr>
          <w:rFonts w:ascii="Comic Sans MS" w:hAnsi="Comic Sans MS"/>
          <w:b/>
        </w:rPr>
        <w:t>1992-1995</w:t>
      </w:r>
    </w:p>
    <w:p>
      <w:pPr>
        <w:pStyle w:val="style0"/>
        <w:rPr>
          <w:rFonts w:ascii="Courier New" w:cs="Courier New" w:hAnsi="Courier New"/>
          <w:b/>
          <w:sz w:val="32"/>
          <w:szCs w:val="32"/>
          <w:u w:val="single"/>
        </w:rPr>
      </w:pPr>
      <w:r>
        <w:rPr>
          <w:rFonts w:ascii="Courier New" w:cs="Courier New" w:hAnsi="Courier New"/>
          <w:b/>
          <w:sz w:val="32"/>
          <w:szCs w:val="32"/>
          <w:u w:val="single"/>
        </w:rPr>
        <w:t>POST HELD</w:t>
      </w:r>
    </w:p>
    <w:p>
      <w:pPr>
        <w:pStyle w:val="style0"/>
        <w:rPr>
          <w:b/>
        </w:rPr>
      </w:pPr>
    </w:p>
    <w:p>
      <w:pPr>
        <w:pStyle w:val="style0"/>
        <w:rPr>
          <w:rFonts w:ascii="Century Gothic" w:cs="Tahoma" w:hAnsi="Century Gothic"/>
          <w:sz w:val="22"/>
          <w:szCs w:val="22"/>
        </w:rPr>
      </w:pPr>
      <w:r>
        <w:rPr>
          <w:b/>
        </w:rPr>
        <w:t xml:space="preserve">2003/2004 </w:t>
      </w:r>
      <w:r>
        <w:t xml:space="preserve">                </w:t>
      </w:r>
      <w:r>
        <w:rPr>
          <w:rFonts w:ascii="Century Gothic" w:cs="Tahoma" w:hAnsi="Century Gothic"/>
          <w:sz w:val="22"/>
          <w:szCs w:val="22"/>
        </w:rPr>
        <w:t>Assistant General Secretary;</w:t>
      </w:r>
    </w:p>
    <w:p>
      <w:pPr>
        <w:pStyle w:val="style0"/>
        <w:rPr>
          <w:rFonts w:ascii="Century Gothic" w:cs="Tahoma" w:hAnsi="Century Gothic"/>
          <w:sz w:val="22"/>
          <w:szCs w:val="22"/>
        </w:rPr>
      </w:pPr>
      <w:r>
        <w:rPr>
          <w:rFonts w:ascii="Century Gothic" w:cs="Tahoma" w:hAnsi="Century Gothic"/>
          <w:sz w:val="22"/>
          <w:szCs w:val="22"/>
        </w:rPr>
        <w:t xml:space="preserve">                                  Association of Mechanical Engineering Students’</w:t>
      </w:r>
    </w:p>
    <w:p>
      <w:pPr>
        <w:pStyle w:val="style0"/>
        <w:rPr>
          <w:b/>
        </w:rPr>
      </w:pPr>
      <w:r>
        <w:rPr>
          <w:rFonts w:ascii="Century Gothic" w:cs="Tahoma" w:hAnsi="Century Gothic"/>
          <w:sz w:val="22"/>
          <w:szCs w:val="22"/>
        </w:rPr>
        <w:t xml:space="preserve">                                  LAUTECH, </w:t>
      </w:r>
      <w:r>
        <w:rPr>
          <w:rFonts w:ascii="Century Gothic" w:cs="Tahoma" w:hAnsi="Century Gothic"/>
          <w:sz w:val="22"/>
          <w:szCs w:val="22"/>
        </w:rPr>
        <w:t>Ogbomoso</w:t>
      </w:r>
      <w:r>
        <w:rPr>
          <w:rFonts w:ascii="Century Gothic" w:cs="Tahoma" w:hAnsi="Century Gothic"/>
          <w:sz w:val="22"/>
          <w:szCs w:val="22"/>
        </w:rPr>
        <w:t>.</w:t>
      </w:r>
    </w:p>
    <w:p>
      <w:pPr>
        <w:pStyle w:val="style0"/>
        <w:rPr>
          <w:rFonts w:ascii="Century Gothic" w:hAnsi="Century Gothic"/>
          <w:sz w:val="22"/>
          <w:szCs w:val="22"/>
        </w:rPr>
      </w:pPr>
      <w:r>
        <w:rPr>
          <w:b/>
        </w:rPr>
        <w:t>2004/2005</w:t>
      </w:r>
      <w:r>
        <w:t xml:space="preserve">                 </w:t>
      </w:r>
      <w:r>
        <w:rPr>
          <w:rFonts w:ascii="Century Gothic" w:hAnsi="Century Gothic"/>
          <w:sz w:val="22"/>
          <w:szCs w:val="22"/>
        </w:rPr>
        <w:t>General Secretary;</w:t>
      </w:r>
    </w:p>
    <w:p>
      <w:pPr>
        <w:pStyle w:val="style0"/>
        <w:rPr>
          <w:rFonts w:ascii="Century Gothic" w:hAnsi="Century Gothic"/>
          <w:sz w:val="22"/>
          <w:szCs w:val="22"/>
        </w:rPr>
      </w:pPr>
      <w:r>
        <w:rPr>
          <w:rFonts w:ascii="Century Gothic" w:hAnsi="Century Gothic"/>
          <w:sz w:val="22"/>
          <w:szCs w:val="22"/>
        </w:rPr>
        <w:t xml:space="preserve">                                  Association of Mechanical Engineering Students’</w:t>
      </w:r>
    </w:p>
    <w:p>
      <w:pPr>
        <w:pStyle w:val="style0"/>
        <w:rPr/>
      </w:pPr>
      <w:r>
        <w:rPr>
          <w:rFonts w:ascii="Century Gothic" w:hAnsi="Century Gothic"/>
          <w:sz w:val="22"/>
          <w:szCs w:val="22"/>
        </w:rPr>
        <w:t xml:space="preserve">                                  LAUTECH, </w:t>
      </w:r>
      <w:r>
        <w:rPr>
          <w:rFonts w:ascii="Century Gothic" w:hAnsi="Century Gothic"/>
          <w:sz w:val="22"/>
          <w:szCs w:val="22"/>
        </w:rPr>
        <w:t>Ogbomoso</w:t>
      </w:r>
      <w:r>
        <w:rPr>
          <w:rFonts w:ascii="Century Gothic" w:hAnsi="Century Gothic"/>
          <w:sz w:val="22"/>
          <w:szCs w:val="22"/>
        </w:rPr>
        <w:t>.</w:t>
      </w:r>
    </w:p>
    <w:p>
      <w:pPr>
        <w:pStyle w:val="style0"/>
        <w:rPr>
          <w:rFonts w:ascii="Century Gothic" w:hAnsi="Century Gothic"/>
          <w:sz w:val="22"/>
          <w:szCs w:val="22"/>
        </w:rPr>
      </w:pPr>
      <w:r>
        <w:rPr>
          <w:b/>
        </w:rPr>
        <w:t>2005/2006</w:t>
      </w:r>
      <w:r>
        <w:t xml:space="preserve">                 </w:t>
      </w:r>
      <w:r>
        <w:rPr>
          <w:rFonts w:ascii="Century Gothic" w:hAnsi="Century Gothic"/>
          <w:sz w:val="22"/>
          <w:szCs w:val="22"/>
        </w:rPr>
        <w:t>Students Union Welfare Officer;</w:t>
      </w:r>
    </w:p>
    <w:p>
      <w:pPr>
        <w:pStyle w:val="style0"/>
        <w:rPr>
          <w:rFonts w:ascii="Century Gothic" w:hAnsi="Century Gothic"/>
          <w:sz w:val="22"/>
          <w:szCs w:val="22"/>
        </w:rPr>
      </w:pPr>
      <w:r>
        <w:rPr>
          <w:rFonts w:ascii="Century Gothic" w:hAnsi="Century Gothic"/>
          <w:sz w:val="22"/>
          <w:szCs w:val="22"/>
        </w:rPr>
        <w:t xml:space="preserve">                                  Students’ Union Government;</w:t>
      </w:r>
    </w:p>
    <w:p>
      <w:pPr>
        <w:pStyle w:val="style0"/>
        <w:rPr>
          <w:rFonts w:ascii="Century Gothic" w:hAnsi="Century Gothic"/>
          <w:sz w:val="22"/>
          <w:szCs w:val="22"/>
        </w:rPr>
      </w:pPr>
      <w:r>
        <w:rPr>
          <w:rFonts w:ascii="Century Gothic" w:hAnsi="Century Gothic"/>
          <w:sz w:val="22"/>
          <w:szCs w:val="22"/>
        </w:rPr>
        <w:t xml:space="preserve">                                  LAUTECH, </w:t>
      </w:r>
      <w:r>
        <w:rPr>
          <w:rFonts w:ascii="Century Gothic" w:hAnsi="Century Gothic"/>
          <w:sz w:val="22"/>
          <w:szCs w:val="22"/>
        </w:rPr>
        <w:t>Ogbomoso</w:t>
      </w:r>
      <w:r>
        <w:rPr>
          <w:rFonts w:ascii="Century Gothic" w:hAnsi="Century Gothic"/>
          <w:sz w:val="22"/>
          <w:szCs w:val="22"/>
        </w:rPr>
        <w:t>.</w:t>
      </w:r>
    </w:p>
    <w:p>
      <w:pPr>
        <w:pStyle w:val="style0"/>
        <w:rPr>
          <w:rFonts w:ascii="Century Gothic" w:hAnsi="Century Gothic"/>
          <w:sz w:val="22"/>
          <w:szCs w:val="22"/>
        </w:rPr>
      </w:pPr>
      <w:r>
        <w:rPr>
          <w:b/>
        </w:rPr>
        <w:t>2006/2007</w:t>
      </w:r>
      <w:r>
        <w:t xml:space="preserve">                 </w:t>
      </w:r>
      <w:r>
        <w:rPr>
          <w:rFonts w:ascii="Century Gothic" w:hAnsi="Century Gothic"/>
          <w:sz w:val="22"/>
          <w:szCs w:val="22"/>
        </w:rPr>
        <w:t>National General Secretary;</w:t>
      </w:r>
    </w:p>
    <w:p>
      <w:pPr>
        <w:pStyle w:val="style0"/>
        <w:rPr/>
      </w:pPr>
      <w:r>
        <w:rPr>
          <w:rFonts w:ascii="Century Gothic" w:hAnsi="Century Gothic"/>
          <w:sz w:val="22"/>
          <w:szCs w:val="22"/>
        </w:rPr>
        <w:t xml:space="preserve">                                  National Association of Mechanical Engineering Students’</w:t>
      </w:r>
    </w:p>
    <w:p>
      <w:pPr>
        <w:pStyle w:val="style0"/>
        <w:rPr>
          <w:rFonts w:ascii="Courier New" w:cs="Courier New" w:hAnsi="Courier New"/>
          <w:b/>
          <w:sz w:val="32"/>
          <w:szCs w:val="32"/>
          <w:u w:val="single"/>
        </w:rPr>
      </w:pPr>
      <w:r>
        <w:rPr>
          <w:rFonts w:ascii="Courier New" w:cs="Courier New" w:hAnsi="Courier New"/>
          <w:b/>
          <w:sz w:val="32"/>
          <w:szCs w:val="32"/>
          <w:u w:val="single"/>
        </w:rPr>
        <w:t>PROJECT:</w:t>
      </w:r>
    </w:p>
    <w:p>
      <w:pPr>
        <w:pStyle w:val="style0"/>
        <w:rPr>
          <w:rFonts w:ascii="Lucida Console" w:hAnsi="Lucida Console"/>
          <w:sz w:val="26"/>
          <w:szCs w:val="26"/>
        </w:rPr>
      </w:pPr>
    </w:p>
    <w:p>
      <w:pPr>
        <w:pStyle w:val="style0"/>
        <w:rPr>
          <w:rFonts w:ascii="Lucida Console" w:hAnsi="Lucida Console"/>
          <w:sz w:val="26"/>
          <w:szCs w:val="26"/>
        </w:rPr>
      </w:pPr>
      <w:r>
        <w:rPr>
          <w:rFonts w:ascii="Lucida Console" w:hAnsi="Lucida Console"/>
          <w:sz w:val="26"/>
          <w:szCs w:val="26"/>
        </w:rPr>
        <w:t>Design and Fabrication of Brake System in an Automobile (Hydraulic Automobile brake system as a case study).</w:t>
      </w:r>
    </w:p>
    <w:p>
      <w:pPr>
        <w:pStyle w:val="style0"/>
        <w:rPr>
          <w:rFonts w:ascii="Courier New" w:cs="Courier New" w:hAnsi="Courier New"/>
          <w:b/>
          <w:sz w:val="32"/>
          <w:szCs w:val="32"/>
          <w:u w:val="single"/>
        </w:rPr>
      </w:pPr>
      <w:r>
        <w:rPr>
          <w:rFonts w:ascii="Courier New" w:cs="Courier New" w:hAnsi="Courier New"/>
          <w:b/>
          <w:sz w:val="32"/>
          <w:szCs w:val="32"/>
          <w:u w:val="single"/>
        </w:rPr>
        <w:t>WORK EXPERIENCE:</w:t>
      </w:r>
    </w:p>
    <w:p>
      <w:pPr>
        <w:pStyle w:val="style0"/>
        <w:rPr>
          <w:rFonts w:ascii="Broadway" w:hAnsi="Broadway"/>
        </w:rPr>
      </w:pPr>
    </w:p>
    <w:p>
      <w:pPr>
        <w:pStyle w:val="style0"/>
        <w:rPr>
          <w:rFonts w:ascii="Broadway" w:hAnsi="Broadway"/>
        </w:rPr>
      </w:pPr>
      <w:r>
        <w:rPr>
          <w:rFonts w:ascii="Broadway" w:hAnsi="Broadway"/>
        </w:rPr>
        <w:t>(</w:t>
      </w:r>
      <w:r>
        <w:rPr>
          <w:rFonts w:ascii="Broadway" w:hAnsi="Broadway"/>
        </w:rPr>
        <w:t>1</w:t>
      </w:r>
      <w:r>
        <w:rPr>
          <w:rFonts w:ascii="Broadway" w:hAnsi="Broadway"/>
        </w:rPr>
        <w:t>)   TANTALIZERS PLC, LAGOS.</w:t>
      </w:r>
    </w:p>
    <w:p>
      <w:pPr>
        <w:pStyle w:val="style0"/>
        <w:rPr>
          <w:rFonts w:ascii="Comic Sans MS" w:hAnsi="Comic Sans MS"/>
          <w:b/>
          <w:sz w:val="22"/>
          <w:szCs w:val="22"/>
        </w:rPr>
      </w:pPr>
      <w:r>
        <w:rPr>
          <w:b/>
        </w:rPr>
        <w:t xml:space="preserve">Status: </w:t>
      </w:r>
      <w:r>
        <w:rPr>
          <w:b/>
          <w:i/>
        </w:rPr>
        <w:t xml:space="preserve">Facility/Maintenance Supervisor.       </w:t>
      </w:r>
      <w:r>
        <w:rPr>
          <w:b/>
        </w:rPr>
        <w:t>Duration:</w:t>
      </w:r>
      <w:r>
        <w:t xml:space="preserve">  </w:t>
      </w:r>
      <w:r>
        <w:rPr>
          <w:rFonts w:ascii="Comic Sans MS" w:hAnsi="Comic Sans MS"/>
          <w:b/>
          <w:sz w:val="22"/>
          <w:szCs w:val="22"/>
        </w:rPr>
        <w:t>AUGUST 2010 – APRIL 2014.</w:t>
      </w:r>
    </w:p>
    <w:p>
      <w:pPr>
        <w:pStyle w:val="style0"/>
        <w:rPr/>
      </w:pPr>
      <w:r>
        <w:rPr>
          <w:b/>
        </w:rPr>
        <w:t>Responsibility</w:t>
      </w:r>
      <w:r>
        <w:rPr>
          <w:b/>
        </w:rPr>
        <w:t xml:space="preserve">:  </w:t>
      </w:r>
      <w:r>
        <w:t>(</w:t>
      </w:r>
      <w:r>
        <w:t>i</w:t>
      </w:r>
      <w:r>
        <w:t xml:space="preserve">) High level maintenance and supervision of all company equipment within and outside Lagos on periodic bases. (ii) Maintenance technician and fault detector on all equipment and machine with high concentration on Generators, Air Conditions (diesel engine specialist, Electric pump machines, water pumps, kitchen </w:t>
      </w:r>
      <w:r>
        <w:t>equipments</w:t>
      </w:r>
      <w:r>
        <w:t xml:space="preserve"> etc.). (iii) Repair, servicing and installation of company equipment and appliances</w:t>
      </w:r>
      <w:r>
        <w:rPr>
          <w:lang w:val="en-GB"/>
        </w:rPr>
        <w:t xml:space="preserve"> with experience on routine maintenance, diagnostic of LV and HV switch gear (various KVA), MCC panels</w:t>
      </w:r>
      <w:r>
        <w:t xml:space="preserve"> (generators,</w:t>
      </w:r>
      <w:r>
        <w:rPr>
          <w:lang w:val="en-GB"/>
        </w:rPr>
        <w:t xml:space="preserve"> fan </w:t>
      </w:r>
      <w:r>
        <w:rPr>
          <w:lang w:val="en-GB"/>
        </w:rPr>
        <w:t xml:space="preserve">motors, </w:t>
      </w:r>
      <w:r>
        <w:t xml:space="preserve"> water</w:t>
      </w:r>
      <w:r>
        <w:t xml:space="preserve"> pumps, food heating equipment</w:t>
      </w:r>
      <w:r>
        <w:rPr>
          <w:lang w:val="en-GB"/>
        </w:rPr>
        <w:t xml:space="preserve">, local and electric ovens </w:t>
      </w:r>
      <w:r>
        <w:t>etc</w:t>
      </w:r>
      <w:r>
        <w:t>) within and outside Lagos. (iv) Supervision of company third party personnel, clients and contractors handling projects and contracts. (v) Innovation of new ideals, economical development in line with modern day’s technology with the organization to aid market strategy. (vi) Proper documentation, record keeping of all company equipment and appliances with recording of history cards on timely bases. (vii) Preparation of daily, weekly and monthly report directly to the office of the General Manager, Facility Management Department.</w:t>
      </w:r>
    </w:p>
    <w:p>
      <w:pPr>
        <w:pStyle w:val="style0"/>
        <w:rPr>
          <w:rFonts w:ascii="Broadway" w:hAnsi="Broadway"/>
        </w:rPr>
      </w:pPr>
    </w:p>
    <w:p>
      <w:pPr>
        <w:pStyle w:val="style0"/>
        <w:rPr>
          <w:rFonts w:ascii="Broadway" w:hAnsi="Broadway"/>
        </w:rPr>
      </w:pPr>
      <w:r>
        <w:rPr>
          <w:rFonts w:ascii="Broadway" w:hAnsi="Broadway"/>
        </w:rPr>
        <w:t>2</w:t>
      </w:r>
      <w:r>
        <w:rPr>
          <w:rFonts w:ascii="Broadway" w:hAnsi="Broadway"/>
        </w:rPr>
        <w:t xml:space="preserve">)  ARTEE INDUSTRIES. “Spar and Park n Shop” “Port </w:t>
      </w:r>
      <w:r>
        <w:rPr>
          <w:rFonts w:ascii="Broadway" w:hAnsi="Broadway"/>
        </w:rPr>
        <w:t>Harcourt  Mall</w:t>
      </w:r>
      <w:r>
        <w:rPr>
          <w:rFonts w:ascii="Broadway" w:hAnsi="Broadway"/>
        </w:rPr>
        <w:t>” Port Harcourt. Rivers State.</w:t>
      </w:r>
    </w:p>
    <w:p>
      <w:pPr>
        <w:pStyle w:val="style0"/>
        <w:rPr>
          <w:b/>
          <w:i/>
        </w:rPr>
      </w:pPr>
      <w:r>
        <w:rPr>
          <w:b/>
        </w:rPr>
        <w:t>Status:</w:t>
      </w:r>
      <w:r>
        <w:rPr>
          <w:b/>
          <w:i/>
        </w:rPr>
        <w:t xml:space="preserve"> </w:t>
      </w:r>
      <w:r>
        <w:rPr>
          <w:b/>
          <w:i/>
        </w:rPr>
        <w:t xml:space="preserve">Maintenance Engineer/Emergency response coordinator.      </w:t>
      </w:r>
    </w:p>
    <w:p>
      <w:pPr>
        <w:pStyle w:val="style0"/>
        <w:rPr>
          <w:rFonts w:ascii="Comic Sans MS" w:hAnsi="Comic Sans MS"/>
          <w:b/>
          <w:sz w:val="22"/>
          <w:szCs w:val="22"/>
        </w:rPr>
      </w:pPr>
      <w:r>
        <w:t xml:space="preserve"> </w:t>
      </w:r>
      <w:r>
        <w:rPr>
          <w:b/>
        </w:rPr>
        <w:t>Duration:</w:t>
      </w:r>
      <w:r>
        <w:t xml:space="preserve">  </w:t>
      </w:r>
      <w:r>
        <w:rPr>
          <w:rFonts w:ascii="Comic Sans MS" w:hAnsi="Comic Sans MS"/>
          <w:b/>
          <w:sz w:val="22"/>
          <w:szCs w:val="22"/>
        </w:rPr>
        <w:t>MAY 2014 – APRIL 2017.</w:t>
      </w:r>
    </w:p>
    <w:p>
      <w:pPr>
        <w:pStyle w:val="style0"/>
        <w:rPr/>
      </w:pPr>
      <w:r>
        <w:rPr>
          <w:b/>
        </w:rPr>
        <w:t>Responsibility: (</w:t>
      </w:r>
      <w:r>
        <w:rPr>
          <w:b/>
        </w:rPr>
        <w:t>i</w:t>
      </w:r>
      <w:r>
        <w:rPr>
          <w:b/>
        </w:rPr>
        <w:t xml:space="preserve">) </w:t>
      </w:r>
      <w:r>
        <w:t xml:space="preserve">Designing maintenance strategies, procedures and methods; (ii) Planning and scheduling planned and unplanned work; (iii) Diagnosing breakdown problems with the use of the Building Management System (BMS) on all Energy digital meters, HVAC control system, BTU metering, CCTV circuit points with daily function effects and work abilities; (iv) Carrying </w:t>
      </w:r>
      <w:r>
        <w:t xml:space="preserve">out quality inspections on jobs; (v) Liaising with client, departments and customers;(vi) Arranging specialist procurement of fixtures, fittings or components; (vii) Controlling maintenance tools, stores and equipment, and key management system; (viii) Monitoring and controlling maintenance costs with basic implementation of capex and </w:t>
      </w:r>
      <w:r>
        <w:t>opex</w:t>
      </w:r>
      <w:r>
        <w:t xml:space="preserve"> expenses analysis; (ix) Dealing with emergency and unplanned problems and repairs; (x) Writing maintenance strategies to help with installation and commissioning guidelines. (xi)Prepare basic concept of standard operation procedures and principles for Job Hazard Analysis for maintenance technicians (xii) Responsible for making decisions and following the steps for regular training/updates on emergency response plans/action.(xiii) Achieves maintenance operational objectives by contributing information and recommendations to strategic plans and reviews with basic knowledge in process, mechanical, electrical, instrumentation and civil construction maintenance reducing downtime and integrating techniques and facilitating plans obtainable to attain monthly uptime goals; (xiv) Prepare/follow-up weekly snag list for building civil maintenance (xv) Response to various maintenance/technical distress and mails, preparation of daily, weekly and monthly roaster/reports/schedules directly to the office of the General Manager, Admin/Maintenance dept.</w:t>
      </w:r>
    </w:p>
    <w:p>
      <w:pPr>
        <w:pStyle w:val="style0"/>
        <w:rPr>
          <w:rFonts w:ascii="Courier New" w:cs="Courier New" w:hAnsi="Courier New"/>
          <w:b/>
          <w:sz w:val="32"/>
          <w:szCs w:val="32"/>
          <w:u w:val="single"/>
        </w:rPr>
      </w:pPr>
    </w:p>
    <w:p>
      <w:pPr>
        <w:pStyle w:val="style0"/>
        <w:rPr>
          <w:rFonts w:ascii="Broadway" w:hAnsi="Broadway"/>
        </w:rPr>
      </w:pPr>
      <w:r>
        <w:rPr>
          <w:rFonts w:ascii="Broadway" w:hAnsi="Broadway"/>
        </w:rPr>
        <w:t>(</w:t>
      </w:r>
      <w:r>
        <w:rPr>
          <w:rFonts w:ascii="Broadway" w:hAnsi="Broadway"/>
        </w:rPr>
        <w:t>3</w:t>
      </w:r>
      <w:r>
        <w:rPr>
          <w:rFonts w:ascii="Broadway" w:hAnsi="Broadway"/>
        </w:rPr>
        <w:t>)  EAT ‘N’ GO AFRICA LIMITED (Brand owner of DOMINO PIZZA, COLD STONE CREAMERY AND PINKBERRY).</w:t>
      </w:r>
    </w:p>
    <w:p>
      <w:pPr>
        <w:pStyle w:val="style0"/>
        <w:rPr>
          <w:b/>
          <w:i/>
        </w:rPr>
      </w:pPr>
      <w:r>
        <w:rPr>
          <w:b/>
        </w:rPr>
        <w:t>Status:</w:t>
      </w:r>
      <w:r>
        <w:rPr>
          <w:b/>
          <w:i/>
        </w:rPr>
        <w:t xml:space="preserve"> District Maintenance Superintendent/Safety Coordinator      </w:t>
      </w:r>
    </w:p>
    <w:p>
      <w:pPr>
        <w:pStyle w:val="style0"/>
        <w:rPr>
          <w:rFonts w:ascii="Comic Sans MS" w:hAnsi="Comic Sans MS"/>
          <w:b/>
          <w:sz w:val="22"/>
          <w:szCs w:val="22"/>
        </w:rPr>
      </w:pPr>
      <w:r>
        <w:t xml:space="preserve"> </w:t>
      </w:r>
      <w:r>
        <w:rPr>
          <w:b/>
        </w:rPr>
        <w:t>Duration:</w:t>
      </w:r>
      <w:r>
        <w:t xml:space="preserve">  </w:t>
      </w:r>
      <w:r>
        <w:rPr>
          <w:rFonts w:ascii="Comic Sans MS" w:hAnsi="Comic Sans MS"/>
          <w:b/>
          <w:sz w:val="22"/>
          <w:szCs w:val="22"/>
        </w:rPr>
        <w:t>MAY 2017 – July 2019</w:t>
      </w:r>
    </w:p>
    <w:p>
      <w:pPr>
        <w:pStyle w:val="style0"/>
        <w:rPr/>
      </w:pPr>
      <w:r>
        <w:rPr>
          <w:b/>
        </w:rPr>
        <w:t>Responsibility: (</w:t>
      </w:r>
      <w:r>
        <w:rPr>
          <w:b/>
        </w:rPr>
        <w:t>i</w:t>
      </w:r>
      <w:r>
        <w:rPr>
          <w:b/>
        </w:rPr>
        <w:t xml:space="preserve">) </w:t>
      </w:r>
      <w:r>
        <w:t xml:space="preserve"> Planning and scheduling planned and unplanned work on HVAC, M&amp;E for basic installations, routine checks, carrying out both preventive and predictive maintenance service; </w:t>
      </w:r>
      <w:r>
        <w:rPr>
          <w:b/>
        </w:rPr>
        <w:t xml:space="preserve">(ii) </w:t>
      </w:r>
      <w:r>
        <w:t xml:space="preserve">Assign responsibilities, supervise  and coordinating process for store technical personnel’s maintenance activities through follow up on diagnosing breakdown problems and maintaining standard repairs with basic cost reduction plans; </w:t>
      </w:r>
      <w:r>
        <w:rPr>
          <w:b/>
        </w:rPr>
        <w:t>(iii)</w:t>
      </w:r>
      <w:r>
        <w:t xml:space="preserve"> Scrutinize costings present by third party vendors with a view of carrying out quality inspections on jobs assigned; </w:t>
      </w:r>
      <w:r>
        <w:rPr>
          <w:b/>
        </w:rPr>
        <w:t>(iv)</w:t>
      </w:r>
      <w:r>
        <w:t xml:space="preserve"> Liaising with client, departments through implementing company policies, ethics and stabilizing work processes; </w:t>
      </w:r>
      <w:r>
        <w:rPr>
          <w:b/>
        </w:rPr>
        <w:t>(v)</w:t>
      </w:r>
      <w:r>
        <w:t xml:space="preserve"> Approved and arranging specialist procurement of fixtures, fittings or components for materials replenishment and consumption; </w:t>
      </w:r>
      <w:r>
        <w:rPr>
          <w:b/>
        </w:rPr>
        <w:t>(vi)</w:t>
      </w:r>
      <w:r>
        <w:t xml:space="preserve"> Implementation of standard regulation of Quality Management systems (QMS) and Quality Management Principles ISO 9001:2008 and ISO 9001:2015 with active work process with the use of standard operation procedures company policies in achieving daily set goals. </w:t>
      </w:r>
      <w:r>
        <w:rPr>
          <w:b/>
        </w:rPr>
        <w:t>(vii)</w:t>
      </w:r>
      <w:r>
        <w:t xml:space="preserve"> Controlling maintenance tools, stores and other useful information. </w:t>
      </w:r>
      <w:r>
        <w:rPr>
          <w:b/>
        </w:rPr>
        <w:t>(viii)</w:t>
      </w:r>
      <w:r>
        <w:t xml:space="preserve"> Periodic update of Key Performance index for the </w:t>
      </w:r>
      <w:r>
        <w:t>General Purpose</w:t>
      </w:r>
      <w:r>
        <w:t xml:space="preserve"> Maintenance GPM. </w:t>
      </w:r>
      <w:r>
        <w:rPr>
          <w:b/>
        </w:rPr>
        <w:t>(ix)</w:t>
      </w:r>
      <w:r>
        <w:t xml:space="preserve"> Develop new ideals with a view on both Time and Cost management ensuring reduction on down time and improving a substantial uptime range and also with a review of oversight functions to enhance Opportunities </w:t>
      </w:r>
      <w:r>
        <w:t>For</w:t>
      </w:r>
      <w:r>
        <w:t xml:space="preserve"> Improvement (OFI).  </w:t>
      </w:r>
      <w:r>
        <w:rPr>
          <w:b/>
        </w:rPr>
        <w:t>(x)</w:t>
      </w:r>
      <w:r>
        <w:t xml:space="preserve"> Manage, coordinate, procure to replenish maintenance regional store for both inter and local issuance with regular update on both the bin card and stock soft report upon issuance through the use of NAV. </w:t>
      </w:r>
      <w:r>
        <w:rPr>
          <w:b/>
        </w:rPr>
        <w:t>(xi)</w:t>
      </w:r>
      <w:r>
        <w:t xml:space="preserve"> Financial monitoring and controlling maintenance costs with basic implementation of CAPEX and OPEX expenses analyzed on the annual departmental approved budget; </w:t>
      </w:r>
    </w:p>
    <w:p>
      <w:pPr>
        <w:pStyle w:val="style0"/>
        <w:rPr/>
      </w:pPr>
      <w:r>
        <w:rPr>
          <w:b/>
        </w:rPr>
        <w:t>(xii)</w:t>
      </w:r>
      <w:r>
        <w:t xml:space="preserve"> Management of company’s Fleets logistic services and insurance policies with scheduling, routine checks and general repair include motor bikes; </w:t>
      </w:r>
      <w:r>
        <w:rPr>
          <w:b/>
        </w:rPr>
        <w:t>(xiii)</w:t>
      </w:r>
      <w:r>
        <w:t xml:space="preserve"> Composition, review and implementation of the departmental SWOT and SOP aimed at positive deliverables and productivity. </w:t>
      </w:r>
      <w:r>
        <w:rPr>
          <w:b/>
        </w:rPr>
        <w:t>(xiv)</w:t>
      </w:r>
      <w:r>
        <w:t xml:space="preserve"> Response to various maintenance/technical distress calls and mails, </w:t>
      </w:r>
      <w:r>
        <w:t>preparation of daily, weekly and monthly roaster/reports/schedules, Snag lists with direct report to the General Maintenance Manager.</w:t>
      </w:r>
    </w:p>
    <w:p>
      <w:pPr>
        <w:pStyle w:val="style0"/>
        <w:rPr/>
      </w:pPr>
    </w:p>
    <w:p>
      <w:pPr>
        <w:pStyle w:val="style0"/>
        <w:rPr>
          <w:rFonts w:ascii="Broadway" w:hAnsi="Broadway"/>
        </w:rPr>
      </w:pPr>
      <w:r>
        <w:rPr>
          <w:rFonts w:ascii="Broadway" w:hAnsi="Broadway"/>
        </w:rPr>
        <w:t>(</w:t>
      </w:r>
      <w:r>
        <w:rPr>
          <w:rFonts w:ascii="Broadway" w:hAnsi="Broadway"/>
        </w:rPr>
        <w:t>4</w:t>
      </w:r>
      <w:r>
        <w:rPr>
          <w:rFonts w:ascii="Broadway" w:hAnsi="Broadway"/>
        </w:rPr>
        <w:t>)  SMACKER LIMITED (Brand owner of THE PLACE RESTUARANT).</w:t>
      </w:r>
    </w:p>
    <w:p>
      <w:pPr>
        <w:pStyle w:val="style0"/>
        <w:rPr>
          <w:b/>
          <w:i/>
        </w:rPr>
      </w:pPr>
      <w:r>
        <w:rPr>
          <w:b/>
        </w:rPr>
        <w:t>Status:</w:t>
      </w:r>
      <w:r>
        <w:rPr>
          <w:b/>
        </w:rPr>
        <w:t xml:space="preserve"> </w:t>
      </w:r>
      <w:r>
        <w:rPr>
          <w:b/>
          <w:i/>
        </w:rPr>
        <w:t>Manager</w:t>
      </w:r>
      <w:r>
        <w:rPr>
          <w:b/>
          <w:i/>
        </w:rPr>
        <w:t xml:space="preserve"> (Facility and Maintenance)</w:t>
      </w:r>
      <w:r>
        <w:rPr>
          <w:b/>
          <w:i/>
        </w:rPr>
        <w:t xml:space="preserve">      </w:t>
      </w:r>
    </w:p>
    <w:p>
      <w:pPr>
        <w:pStyle w:val="style0"/>
        <w:rPr/>
      </w:pPr>
      <w:r>
        <w:t xml:space="preserve"> </w:t>
      </w:r>
      <w:r>
        <w:rPr>
          <w:b/>
        </w:rPr>
        <w:t>Duration:</w:t>
      </w:r>
      <w:r>
        <w:t xml:space="preserve"> </w:t>
      </w:r>
      <w:r>
        <w:rPr>
          <w:rFonts w:ascii="Comic Sans MS" w:hAnsi="Comic Sans MS"/>
          <w:b/>
          <w:sz w:val="22"/>
          <w:szCs w:val="22"/>
        </w:rPr>
        <w:t>July 2019</w:t>
      </w:r>
      <w:r>
        <w:rPr>
          <w:rFonts w:ascii="Comic Sans MS" w:hAnsi="Comic Sans MS"/>
          <w:b/>
          <w:sz w:val="22"/>
          <w:szCs w:val="22"/>
        </w:rPr>
        <w:t xml:space="preserve"> – June 2023</w:t>
      </w:r>
      <w:r>
        <w:rPr>
          <w:rFonts w:ascii="Comic Sans MS" w:hAnsi="Comic Sans MS"/>
          <w:b/>
          <w:sz w:val="22"/>
          <w:szCs w:val="22"/>
        </w:rPr>
        <w:t xml:space="preserve">                                                    </w:t>
      </w:r>
      <w:r>
        <w:rPr>
          <w:b/>
        </w:rPr>
        <w:t xml:space="preserve">Responsibility: </w:t>
      </w:r>
      <w:r>
        <w:rPr>
          <w:b/>
          <w:color w:val="0d0d0d"/>
        </w:rPr>
        <w:t>(</w:t>
      </w:r>
      <w:r>
        <w:rPr>
          <w:b/>
          <w:color w:val="0d0d0d"/>
        </w:rPr>
        <w:t>i</w:t>
      </w:r>
      <w:r>
        <w:rPr>
          <w:b/>
          <w:color w:val="0d0d0d"/>
        </w:rPr>
        <w:t xml:space="preserve">) </w:t>
      </w:r>
      <w:r>
        <w:rPr>
          <w:color w:val="0d0d0d"/>
        </w:rPr>
        <w:t xml:space="preserve">Manage interfaces and work collaboratively with other departments, joint venture partners, and clients </w:t>
      </w:r>
      <w:r>
        <w:rPr>
          <w:color w:val="0d0d0d"/>
        </w:rPr>
        <w:t>(n</w:t>
      </w:r>
      <w:r>
        <w:rPr>
          <w:color w:val="0d0d0d"/>
        </w:rPr>
        <w:t>ew p</w:t>
      </w:r>
      <w:r>
        <w:rPr>
          <w:color w:val="0d0d0d"/>
        </w:rPr>
        <w:t>rojects</w:t>
      </w:r>
      <w:r>
        <w:rPr>
          <w:color w:val="0d0d0d"/>
        </w:rPr>
        <w:t xml:space="preserve"> development </w:t>
      </w:r>
      <w:r>
        <w:rPr>
          <w:color w:val="0d0d0d"/>
        </w:rPr>
        <w:t xml:space="preserve">base on scope of </w:t>
      </w:r>
      <w:r>
        <w:rPr>
          <w:color w:val="0d0d0d"/>
        </w:rPr>
        <w:t>reference</w:t>
      </w:r>
      <w:r>
        <w:rPr>
          <w:color w:val="0d0d0d"/>
        </w:rPr>
        <w:t xml:space="preserve">, </w:t>
      </w:r>
      <w:r>
        <w:rPr>
          <w:color w:val="0d0d0d"/>
        </w:rPr>
        <w:t xml:space="preserve">MEP design &amp; executions, </w:t>
      </w:r>
      <w:r>
        <w:rPr>
          <w:color w:val="0d0d0d"/>
        </w:rPr>
        <w:t>Asset Management, QHSE</w:t>
      </w:r>
      <w:r>
        <w:rPr>
          <w:color w:val="0d0d0d"/>
        </w:rPr>
        <w:t>) ensure compliance with all local, state and federal regulations relating to building codes, safety and environmental standards</w:t>
      </w:r>
      <w:r>
        <w:rPr>
          <w:color w:val="0d0d0d"/>
        </w:rPr>
        <w:t>.</w:t>
      </w:r>
      <w:r>
        <w:rPr>
          <w:b/>
          <w:color w:val="0d0d0d"/>
        </w:rPr>
        <w:t xml:space="preserve"> (ii) </w:t>
      </w:r>
      <w:r>
        <w:rPr>
          <w:color w:val="0d0d0d"/>
        </w:rPr>
        <w:t>Develop and implement policies and procedures for effective f</w:t>
      </w:r>
      <w:r>
        <w:rPr>
          <w:color w:val="0d0d0d"/>
        </w:rPr>
        <w:t xml:space="preserve">acilities </w:t>
      </w:r>
      <w:r>
        <w:rPr>
          <w:color w:val="0d0d0d"/>
        </w:rPr>
        <w:t>m</w:t>
      </w:r>
      <w:r>
        <w:rPr>
          <w:color w:val="0d0d0d"/>
        </w:rPr>
        <w:t>aintenance</w:t>
      </w:r>
      <w:r>
        <w:rPr>
          <w:color w:val="0d0d0d"/>
        </w:rPr>
        <w:t xml:space="preserve"> &amp; operations</w:t>
      </w:r>
      <w:r>
        <w:rPr>
          <w:color w:val="0d0d0d"/>
        </w:rPr>
        <w:t>, Power</w:t>
      </w:r>
      <w:r>
        <w:rPr>
          <w:color w:val="0d0d0d"/>
        </w:rPr>
        <w:t xml:space="preserve"> </w:t>
      </w:r>
      <w:r>
        <w:rPr>
          <w:color w:val="0d0d0d"/>
        </w:rPr>
        <w:t>and Transmission</w:t>
      </w:r>
      <w:r>
        <w:rPr>
          <w:color w:val="0d0d0d"/>
        </w:rPr>
        <w:t xml:space="preserve"> management</w:t>
      </w:r>
      <w:r>
        <w:rPr>
          <w:color w:val="0d0d0d"/>
        </w:rPr>
        <w:t>,</w:t>
      </w:r>
      <w:r>
        <w:rPr>
          <w:color w:val="0d0d0d"/>
        </w:rPr>
        <w:t xml:space="preserve"> Energy management </w:t>
      </w:r>
      <w:r>
        <w:rPr>
          <w:color w:val="0d0d0d"/>
        </w:rPr>
        <w:t xml:space="preserve">cost </w:t>
      </w:r>
      <w:r>
        <w:rPr>
          <w:color w:val="0d0d0d"/>
        </w:rPr>
        <w:t>reduction and process,</w:t>
      </w:r>
      <w:r>
        <w:rPr>
          <w:color w:val="0d0d0d"/>
        </w:rPr>
        <w:t xml:space="preserve"> Utilitie</w:t>
      </w:r>
      <w:r>
        <w:rPr>
          <w:color w:val="0d0d0d"/>
        </w:rPr>
        <w:t>s and</w:t>
      </w:r>
      <w:r>
        <w:rPr>
          <w:color w:val="0d0d0d"/>
        </w:rPr>
        <w:t xml:space="preserve"> Plant Maintenance, Plant Certification, and Electrical Works</w:t>
      </w:r>
      <w:r>
        <w:rPr>
          <w:color w:val="0d0d0d"/>
        </w:rPr>
        <w:t xml:space="preserve"> all building systems &amp; equipment</w:t>
      </w:r>
      <w:r>
        <w:rPr>
          <w:color w:val="0d0d0d"/>
        </w:rPr>
        <w:t>.</w:t>
      </w:r>
      <w:r>
        <w:rPr>
          <w:b/>
          <w:color w:val="0d0d0d"/>
        </w:rPr>
        <w:t xml:space="preserve"> (iii) </w:t>
      </w:r>
      <w:r>
        <w:rPr>
          <w:color w:val="0d0d0d"/>
        </w:rPr>
        <w:t>Identify and deliver improvements in policy, strategy and efficiency of maintenance, integrity, engineering and related HSE processes/activities to optimize maintenance</w:t>
      </w:r>
      <w:r>
        <w:rPr>
          <w:color w:val="0d0d0d"/>
        </w:rPr>
        <w:t xml:space="preserve"> </w:t>
      </w:r>
      <w:r>
        <w:rPr>
          <w:color w:val="0d0d0d"/>
        </w:rPr>
        <w:t>operational life cycle costs in line with international best practice, strategies and KPI</w:t>
      </w:r>
      <w:r>
        <w:rPr>
          <w:color w:val="0d0d0d"/>
        </w:rPr>
        <w:t>, c</w:t>
      </w:r>
      <w:r>
        <w:rPr>
          <w:color w:val="0d0d0d"/>
        </w:rPr>
        <w:t xml:space="preserve">ollectively known as the Total Productive Maintenance (TPM) </w:t>
      </w:r>
      <w:r>
        <w:rPr>
          <w:color w:val="0d0d0d"/>
        </w:rPr>
        <w:t>programme</w:t>
      </w:r>
      <w:r>
        <w:rPr>
          <w:color w:val="0d0d0d"/>
        </w:rPr>
        <w:t>.</w:t>
      </w:r>
      <w:r>
        <w:rPr>
          <w:b/>
          <w:color w:val="0d0d0d"/>
        </w:rPr>
        <w:t xml:space="preserve"> (iv)</w:t>
      </w:r>
      <w:r>
        <w:rPr>
          <w:b/>
          <w:color w:val="0d0d0d"/>
        </w:rPr>
        <w:t xml:space="preserve"> </w:t>
      </w:r>
      <w:r>
        <w:rPr>
          <w:color w:val="0d0d0d"/>
        </w:rPr>
        <w:t xml:space="preserve">Manage the planning, </w:t>
      </w:r>
      <w:r>
        <w:rPr>
          <w:color w:val="0d0d0d"/>
        </w:rPr>
        <w:t>implementing,</w:t>
      </w:r>
      <w:r>
        <w:rPr>
          <w:color w:val="0d0d0d"/>
        </w:rPr>
        <w:t xml:space="preserve"> and coordinating Asset Integrity Management Systems</w:t>
      </w:r>
      <w:r>
        <w:rPr>
          <w:color w:val="0d0d0d"/>
        </w:rPr>
        <w:t xml:space="preserve"> AIMS</w:t>
      </w:r>
      <w:r>
        <w:rPr>
          <w:color w:val="0d0d0d"/>
        </w:rPr>
        <w:t xml:space="preserve">, Corrosion Management &amp; annual inspection </w:t>
      </w:r>
      <w:r>
        <w:rPr>
          <w:color w:val="0d0d0d"/>
        </w:rPr>
        <w:t>programme</w:t>
      </w:r>
      <w:r>
        <w:rPr>
          <w:color w:val="0d0d0d"/>
        </w:rPr>
        <w:t xml:space="preserve"> of assets liaising with Projects, Asset Management, and QHSE.</w:t>
      </w:r>
      <w:r>
        <w:rPr>
          <w:b/>
          <w:color w:val="0d0d0d"/>
        </w:rPr>
        <w:t xml:space="preserve"> </w:t>
      </w:r>
      <w:r>
        <w:rPr>
          <w:b/>
          <w:color w:val="0d0d0d"/>
        </w:rPr>
        <w:t xml:space="preserve">(v) </w:t>
      </w:r>
      <w:r>
        <w:rPr>
          <w:color w:val="0d0d0d"/>
        </w:rPr>
        <w:t xml:space="preserve">Develop </w:t>
      </w:r>
      <w:r>
        <w:rPr>
          <w:color w:val="0d0d0d"/>
        </w:rPr>
        <w:t xml:space="preserve">baseline </w:t>
      </w:r>
      <w:r>
        <w:rPr>
          <w:color w:val="0d0d0d"/>
        </w:rPr>
        <w:t>application</w:t>
      </w:r>
      <w:r>
        <w:rPr>
          <w:color w:val="0d0d0d"/>
        </w:rPr>
        <w:t xml:space="preserve">s scheme both soft/hard required for </w:t>
      </w:r>
      <w:r>
        <w:rPr>
          <w:color w:val="0d0d0d"/>
        </w:rPr>
        <w:t>implement</w:t>
      </w:r>
      <w:r>
        <w:rPr>
          <w:color w:val="0d0d0d"/>
        </w:rPr>
        <w:t>ation of</w:t>
      </w:r>
      <w:r>
        <w:rPr>
          <w:color w:val="0d0d0d"/>
        </w:rPr>
        <w:t xml:space="preserve"> </w:t>
      </w:r>
      <w:r>
        <w:rPr>
          <w:color w:val="0d0d0d"/>
        </w:rPr>
        <w:t xml:space="preserve">risk and reliability management techniques, like Risk Based Inspection (RBI), Reliability Centered Maintenance (RCM), </w:t>
      </w:r>
      <w:r>
        <w:rPr>
          <w:color w:val="0d0d0d"/>
        </w:rPr>
        <w:t xml:space="preserve">Computerized maintenance management system CMMS, </w:t>
      </w:r>
      <w:r>
        <w:rPr>
          <w:color w:val="0d0d0d"/>
        </w:rPr>
        <w:t>Instrument Protective Function (IPF)</w:t>
      </w:r>
      <w:r>
        <w:rPr>
          <w:color w:val="0d0d0d"/>
        </w:rPr>
        <w:t xml:space="preserve"> etc</w:t>
      </w:r>
      <w:r>
        <w:rPr>
          <w:color w:val="0d0d0d"/>
        </w:rPr>
        <w:t>.</w:t>
      </w:r>
      <w:r>
        <w:rPr>
          <w:b/>
          <w:color w:val="0d0d0d"/>
        </w:rPr>
        <w:t xml:space="preserve"> (vi) </w:t>
      </w:r>
      <w:r>
        <w:rPr>
          <w:color w:val="0d0d0d"/>
        </w:rPr>
        <w:t>Responsible for the creation and update of the yearly and 5-year Integrity Plan</w:t>
      </w:r>
      <w:r>
        <w:rPr>
          <w:color w:val="0d0d0d"/>
        </w:rPr>
        <w:t xml:space="preserve"> with a clear scope for i</w:t>
      </w:r>
      <w:r>
        <w:rPr>
          <w:color w:val="0d0d0d"/>
        </w:rPr>
        <w:t>mplement</w:t>
      </w:r>
      <w:r>
        <w:rPr>
          <w:color w:val="0d0d0d"/>
        </w:rPr>
        <w:t>ation</w:t>
      </w:r>
      <w:r>
        <w:rPr>
          <w:color w:val="0d0d0d"/>
        </w:rPr>
        <w:t xml:space="preserve"> and monitor</w:t>
      </w:r>
      <w:r>
        <w:rPr>
          <w:color w:val="0d0d0d"/>
        </w:rPr>
        <w:t>ing.</w:t>
      </w:r>
      <w:r>
        <w:rPr>
          <w:color w:val="0d0d0d"/>
        </w:rPr>
        <w:t xml:space="preserve"> </w:t>
      </w:r>
      <w:r>
        <w:rPr>
          <w:b/>
          <w:color w:val="0d0d0d"/>
        </w:rPr>
        <w:t xml:space="preserve">(vii) </w:t>
      </w:r>
      <w:r>
        <w:rPr>
          <w:color w:val="0d0d0d"/>
        </w:rPr>
        <w:t>Provide engineering</w:t>
      </w:r>
      <w:r>
        <w:rPr>
          <w:color w:val="0d0d0d"/>
        </w:rPr>
        <w:t xml:space="preserve"> support and platform</w:t>
      </w:r>
      <w:r>
        <w:rPr>
          <w:color w:val="0d0d0d"/>
        </w:rPr>
        <w:t>, relevant maintenance disciplines and projects,</w:t>
      </w:r>
      <w:r>
        <w:rPr>
          <w:color w:val="0d0d0d"/>
        </w:rPr>
        <w:t xml:space="preserve"> </w:t>
      </w:r>
      <w:r>
        <w:rPr>
          <w:color w:val="0d0d0d"/>
        </w:rPr>
        <w:t xml:space="preserve">manage change control. Maintain healthy and </w:t>
      </w:r>
      <w:r>
        <w:rPr>
          <w:color w:val="0d0d0d"/>
        </w:rPr>
        <w:t xml:space="preserve">competent structure </w:t>
      </w:r>
      <w:r>
        <w:rPr>
          <w:color w:val="0d0d0d"/>
        </w:rPr>
        <w:t>capability of maintenance and facilities support</w:t>
      </w:r>
      <w:r>
        <w:rPr>
          <w:color w:val="0d0d0d"/>
        </w:rPr>
        <w:t xml:space="preserve"> through vital d</w:t>
      </w:r>
      <w:r>
        <w:rPr>
          <w:color w:val="0d0d0d"/>
        </w:rPr>
        <w:t>evelopment, implementation and maintenance of engineering procedures and management.</w:t>
      </w:r>
      <w:r>
        <w:rPr>
          <w:color w:val="0d0d0d"/>
        </w:rPr>
        <w:t xml:space="preserve"> </w:t>
      </w:r>
      <w:r>
        <w:rPr>
          <w:b/>
          <w:color w:val="0d0d0d"/>
        </w:rPr>
        <w:t>(</w:t>
      </w:r>
      <w:r>
        <w:rPr>
          <w:b/>
          <w:color w:val="0d0d0d"/>
        </w:rPr>
        <w:t>vi</w:t>
      </w:r>
      <w:r>
        <w:rPr>
          <w:b/>
          <w:color w:val="0d0d0d"/>
        </w:rPr>
        <w:t>i</w:t>
      </w:r>
      <w:r>
        <w:rPr>
          <w:b/>
          <w:color w:val="0d0d0d"/>
        </w:rPr>
        <w:t>i</w:t>
      </w:r>
      <w:r>
        <w:rPr>
          <w:b/>
          <w:color w:val="0d0d0d"/>
        </w:rPr>
        <w:t xml:space="preserve">) </w:t>
      </w:r>
      <w:r>
        <w:rPr>
          <w:color w:val="0d0d0d"/>
        </w:rPr>
        <w:t xml:space="preserve">Develop and </w:t>
      </w:r>
      <w:r>
        <w:rPr>
          <w:color w:val="0d0d0d"/>
        </w:rPr>
        <w:t xml:space="preserve">manage budget for facility operation, maintenance and capital improvement project </w:t>
      </w:r>
      <w:r>
        <w:rPr>
          <w:color w:val="0d0d0d"/>
        </w:rPr>
        <w:t>im</w:t>
      </w:r>
      <w:r>
        <w:rPr>
          <w:b/>
          <w:color w:val="0d0d0d"/>
        </w:rPr>
        <w:t xml:space="preserve"> </w:t>
      </w:r>
      <w:r>
        <w:rPr>
          <w:b/>
          <w:color w:val="0d0d0d"/>
        </w:rPr>
        <w:t>(</w:t>
      </w:r>
      <w:r>
        <w:rPr>
          <w:b/>
          <w:color w:val="0d0d0d"/>
        </w:rPr>
        <w:t>i</w:t>
      </w:r>
      <w:r>
        <w:rPr>
          <w:b/>
          <w:color w:val="0d0d0d"/>
        </w:rPr>
        <w:t>x)</w:t>
      </w:r>
      <w:r>
        <w:rPr>
          <w:color w:val="0d0d0d"/>
        </w:rPr>
        <w:t xml:space="preserve"> Develop </w:t>
      </w:r>
      <w:r>
        <w:rPr>
          <w:color w:val="0d0d0d"/>
        </w:rPr>
        <w:t xml:space="preserve">and conduct regular inspections of all facilities to identify maintenance and repairs needs through </w:t>
      </w:r>
      <w:r>
        <w:rPr>
          <w:color w:val="0d0d0d"/>
        </w:rPr>
        <w:t xml:space="preserve">track program performance and KPMI (Key Parameters for Mechanical Integrity) </w:t>
      </w:r>
      <w:r>
        <w:rPr>
          <w:color w:val="0d0d0d"/>
        </w:rPr>
        <w:t>p</w:t>
      </w:r>
      <w:r>
        <w:rPr>
          <w:color w:val="0d0d0d"/>
        </w:rPr>
        <w:t xml:space="preserve">rogram where applicable </w:t>
      </w:r>
      <w:r>
        <w:rPr>
          <w:color w:val="0d0d0d"/>
        </w:rPr>
        <w:t>to ensure timely approach and cost-effective manner</w:t>
      </w:r>
      <w:r>
        <w:rPr>
          <w:color w:val="0d0d0d"/>
        </w:rPr>
        <w:t xml:space="preserve">. </w:t>
      </w:r>
      <w:r>
        <w:rPr>
          <w:b/>
          <w:color w:val="0d0d0d"/>
        </w:rPr>
        <w:t>(x)</w:t>
      </w:r>
      <w:r>
        <w:rPr>
          <w:color w:val="0d0d0d"/>
        </w:rPr>
        <w:t xml:space="preserve"> Maximize fixed equipment uptime to optimize shutdowns and extend turnaround intervals in compliance to regulatory and manufacturers’ requirements and identify resources to support troubleshooting of fixed equipment recurrent problems and apply root cause analysis (RCA) practices to equipment failure investigations. </w:t>
      </w:r>
      <w:r>
        <w:rPr>
          <w:b/>
          <w:color w:val="0d0d0d"/>
        </w:rPr>
        <w:t>(xi)</w:t>
      </w:r>
      <w:r>
        <w:rPr>
          <w:color w:val="0d0d0d"/>
        </w:rPr>
        <w:t xml:space="preserve"> Develop and support the implementation of producti</w:t>
      </w:r>
      <w:r>
        <w:rPr>
          <w:color w:val="0d0d0d"/>
        </w:rPr>
        <w:t>ve</w:t>
      </w:r>
      <w:r>
        <w:rPr>
          <w:color w:val="0d0d0d"/>
        </w:rPr>
        <w:t xml:space="preserve"> uptime programs including Preventive Maintenance (PM) and Predictive Maintenance (</w:t>
      </w:r>
      <w:r>
        <w:rPr>
          <w:color w:val="0d0d0d"/>
        </w:rPr>
        <w:t>PdM</w:t>
      </w:r>
      <w:r>
        <w:rPr>
          <w:color w:val="0d0d0d"/>
        </w:rPr>
        <w:t>)</w:t>
      </w:r>
      <w:r>
        <w:rPr>
          <w:color w:val="0d0d0d"/>
        </w:rPr>
        <w:t xml:space="preserve">. Create a framework for energy management and </w:t>
      </w:r>
      <w:r>
        <w:rPr>
          <w:color w:val="0d0d0d"/>
        </w:rPr>
        <w:t>cost r</w:t>
      </w:r>
      <w:r>
        <w:rPr>
          <w:color w:val="0d0d0d"/>
        </w:rPr>
        <w:t xml:space="preserve">eduction strategies. </w:t>
      </w:r>
      <w:r>
        <w:rPr>
          <w:b/>
        </w:rPr>
        <w:t>(x</w:t>
      </w:r>
      <w:r>
        <w:rPr>
          <w:b/>
        </w:rPr>
        <w:t>ii</w:t>
      </w:r>
      <w:r>
        <w:rPr>
          <w:b/>
        </w:rPr>
        <w:t>)</w:t>
      </w:r>
      <w:r>
        <w:t xml:space="preserve"> </w:t>
      </w:r>
      <w:r>
        <w:rPr>
          <w:color w:val="0d0d0d"/>
        </w:rPr>
        <w:t xml:space="preserve">Lead the creation of Maintenance Manuals </w:t>
      </w:r>
      <w:r>
        <w:rPr>
          <w:color w:val="0d0d0d"/>
        </w:rPr>
        <w:t>Program</w:t>
      </w:r>
      <w:r>
        <w:rPr>
          <w:color w:val="0d0d0d"/>
        </w:rPr>
        <w:t xml:space="preserve">/SOP/SWOP to ensure adequate, consistent working documents are in place for all plants and equipment, ensure Facilities and Maintenance technicians have ownership of their respective Maintenance Manuals/SOP/SWOP, mentor and develop new departmental staffs </w:t>
      </w:r>
      <w:r>
        <w:t xml:space="preserve">aimed at positive deliverables and productivity. </w:t>
      </w:r>
      <w:r>
        <w:t>(</w:t>
      </w:r>
      <w:r>
        <w:rPr>
          <w:b/>
        </w:rPr>
        <w:t>x</w:t>
      </w:r>
      <w:r>
        <w:rPr>
          <w:b/>
        </w:rPr>
        <w:t>iii</w:t>
      </w:r>
      <w:r>
        <w:rPr>
          <w:b/>
        </w:rPr>
        <w:t>)</w:t>
      </w:r>
      <w:r>
        <w:t xml:space="preserve"> Response to various maintenance/technical distress calls and mails, preparation of daily, </w:t>
      </w:r>
      <w:r>
        <w:t>weekly,</w:t>
      </w:r>
      <w:r>
        <w:t xml:space="preserve"> and monthly roaster/reports/schedules, Snag lists with direct report to the MD.</w:t>
      </w:r>
    </w:p>
    <w:p>
      <w:pPr>
        <w:pStyle w:val="style0"/>
        <w:rPr/>
      </w:pPr>
    </w:p>
    <w:p>
      <w:pPr>
        <w:pStyle w:val="style0"/>
        <w:rPr>
          <w:rFonts w:ascii="Broadway" w:hAnsi="Broadway"/>
        </w:rPr>
      </w:pPr>
    </w:p>
    <w:p>
      <w:pPr>
        <w:pStyle w:val="style0"/>
        <w:rPr>
          <w:rFonts w:ascii="Broadway" w:hAnsi="Broadway"/>
        </w:rPr>
      </w:pPr>
      <w:r>
        <w:rPr>
          <w:rFonts w:ascii="Broadway" w:hAnsi="Broadway"/>
        </w:rPr>
        <w:t>(</w:t>
      </w:r>
      <w:r>
        <w:rPr>
          <w:rFonts w:ascii="Broadway" w:hAnsi="Broadway"/>
        </w:rPr>
        <w:t>5</w:t>
      </w:r>
      <w:r>
        <w:rPr>
          <w:rFonts w:ascii="Broadway" w:hAnsi="Broadway"/>
        </w:rPr>
        <w:t xml:space="preserve">) DIBAS </w:t>
      </w:r>
      <w:r>
        <w:rPr>
          <w:rFonts w:ascii="Broadway" w:hAnsi="Broadway"/>
        </w:rPr>
        <w:t xml:space="preserve">FACILITIES </w:t>
      </w:r>
      <w:r>
        <w:rPr>
          <w:rFonts w:ascii="Broadway" w:hAnsi="Broadway"/>
        </w:rPr>
        <w:t xml:space="preserve">AND </w:t>
      </w:r>
      <w:r>
        <w:rPr>
          <w:rFonts w:ascii="Broadway" w:hAnsi="Broadway"/>
        </w:rPr>
        <w:t>ENGINEERING SERVICE LIMITED.</w:t>
      </w:r>
    </w:p>
    <w:p>
      <w:pPr>
        <w:pStyle w:val="style0"/>
        <w:rPr>
          <w:b/>
          <w:i/>
        </w:rPr>
      </w:pPr>
      <w:r>
        <w:rPr>
          <w:b/>
        </w:rPr>
        <w:t>Status:</w:t>
      </w:r>
      <w:r>
        <w:rPr>
          <w:b/>
          <w:i/>
        </w:rPr>
        <w:t xml:space="preserve"> Hybrid</w:t>
      </w:r>
      <w:r>
        <w:rPr>
          <w:b/>
          <w:i/>
        </w:rPr>
        <w:t xml:space="preserve"> </w:t>
      </w:r>
      <w:r>
        <w:rPr>
          <w:b/>
          <w:i/>
        </w:rPr>
        <w:t>Manager</w:t>
      </w:r>
      <w:r>
        <w:rPr>
          <w:b/>
          <w:i/>
        </w:rPr>
        <w:t xml:space="preserve"> (Facility and Maintenance)</w:t>
      </w:r>
      <w:r>
        <w:rPr>
          <w:b/>
          <w:i/>
        </w:rPr>
        <w:t xml:space="preserve">      </w:t>
      </w:r>
    </w:p>
    <w:p>
      <w:pPr>
        <w:pStyle w:val="style0"/>
        <w:rPr>
          <w:rFonts w:ascii="Comic Sans MS" w:hAnsi="Comic Sans MS"/>
          <w:b/>
          <w:sz w:val="22"/>
          <w:szCs w:val="22"/>
        </w:rPr>
      </w:pPr>
      <w:r>
        <w:t xml:space="preserve"> </w:t>
      </w:r>
      <w:r>
        <w:rPr>
          <w:b/>
        </w:rPr>
        <w:t>Duration:</w:t>
      </w:r>
      <w:r>
        <w:t xml:space="preserve"> </w:t>
      </w:r>
      <w:r>
        <w:rPr>
          <w:rFonts w:ascii="Comic Sans MS" w:hAnsi="Comic Sans MS"/>
          <w:b/>
          <w:sz w:val="22"/>
          <w:szCs w:val="22"/>
        </w:rPr>
        <w:t>June 2023</w:t>
      </w:r>
      <w:r>
        <w:rPr>
          <w:rFonts w:ascii="Comic Sans MS" w:hAnsi="Comic Sans MS"/>
          <w:b/>
          <w:sz w:val="22"/>
          <w:szCs w:val="22"/>
        </w:rPr>
        <w:t>-</w:t>
      </w:r>
    </w:p>
    <w:p>
      <w:pPr>
        <w:pStyle w:val="style0"/>
        <w:rPr/>
      </w:pPr>
      <w:r>
        <w:rPr>
          <w:rFonts w:hAnsi="Symbol"/>
        </w:rPr>
        <w:t></w:t>
      </w:r>
      <w:r>
        <w:t xml:space="preserve"> Planning</w:t>
      </w:r>
      <w:r>
        <w:t xml:space="preserve"> and managing new product development projects from conception and design through production and launch.</w:t>
      </w:r>
      <w:r>
        <w:rPr>
          <w:color w:val="0d0d0d"/>
        </w:rPr>
        <w:t xml:space="preserve"> </w:t>
      </w:r>
      <w:r>
        <w:rPr>
          <w:color w:val="0d0d0d"/>
        </w:rPr>
        <w:t xml:space="preserve">Develop and implement risk-based inspection programs to improve asset integrity with a strong focus on safety, cost containment and integrity. </w:t>
      </w:r>
    </w:p>
    <w:p>
      <w:pPr>
        <w:pStyle w:val="style0"/>
        <w:rPr/>
      </w:pPr>
      <w:r>
        <w:rPr>
          <w:rFonts w:hAnsi="Symbol"/>
        </w:rPr>
        <w:t></w:t>
      </w:r>
      <w:r>
        <w:t xml:space="preserve"> Evaluating</w:t>
      </w:r>
      <w:r>
        <w:t xml:space="preserve"> all functional and mechanical specifications and recommend changes and/or improvements.</w:t>
      </w:r>
      <w:r>
        <w:rPr>
          <w:color w:val="0d0d0d"/>
        </w:rPr>
        <w:t xml:space="preserve"> </w:t>
      </w:r>
      <w:r>
        <w:rPr>
          <w:color w:val="0d0d0d"/>
        </w:rPr>
        <w:t>Design a monitoring strategies and programs for loss containment purposes including corrosion monitoring and all issues which have potential to impact asset integrity, including equipment/hardware, process/procedures, operational business systems, verification/ assurance, and personnel competencies.</w:t>
      </w:r>
    </w:p>
    <w:p>
      <w:pPr>
        <w:pStyle w:val="style0"/>
        <w:rPr/>
      </w:pPr>
      <w:r>
        <w:rPr>
          <w:rFonts w:hAnsi="Symbol"/>
        </w:rPr>
        <w:t></w:t>
      </w:r>
      <w:r>
        <w:t xml:space="preserve"> Reviewing</w:t>
      </w:r>
      <w:r>
        <w:t xml:space="preserve"> product design to ensure compliance with company and engineering standards as well as customer specifications.</w:t>
      </w:r>
    </w:p>
    <w:p>
      <w:pPr>
        <w:pStyle w:val="style0"/>
        <w:rPr/>
      </w:pPr>
      <w:r>
        <w:rPr>
          <w:rFonts w:hAnsi="Symbol"/>
        </w:rPr>
        <w:t></w:t>
      </w:r>
      <w:r>
        <w:t xml:space="preserve"> Coordinating</w:t>
      </w:r>
      <w:r>
        <w:t xml:space="preserve"> cross functionally with various teams and departments to determine engineering and manufacturing processes and production requirements.</w:t>
      </w:r>
    </w:p>
    <w:p>
      <w:pPr>
        <w:pStyle w:val="style0"/>
        <w:rPr/>
      </w:pPr>
      <w:r>
        <w:rPr>
          <w:rFonts w:hAnsi="Symbol"/>
        </w:rPr>
        <w:t></w:t>
      </w:r>
      <w:r>
        <w:t xml:space="preserve"> Monitoring</w:t>
      </w:r>
      <w:r>
        <w:t xml:space="preserve"> product lifecycle, schedules, costs and budgets, materials, resources, and personnel.</w:t>
      </w:r>
    </w:p>
    <w:p>
      <w:pPr>
        <w:pStyle w:val="style0"/>
        <w:rPr/>
      </w:pPr>
      <w:r>
        <w:rPr>
          <w:rFonts w:hAnsi="Symbol"/>
        </w:rPr>
        <w:t></w:t>
      </w:r>
      <w:r>
        <w:t xml:space="preserve"> Supervising</w:t>
      </w:r>
      <w:r>
        <w:t xml:space="preserve"> and directing personnel, assigning responsibilities, completing performance evaluations, and participating in hiring of new employees.</w:t>
      </w:r>
    </w:p>
    <w:p>
      <w:pPr>
        <w:pStyle w:val="style0"/>
        <w:rPr/>
      </w:pPr>
      <w:r>
        <w:rPr>
          <w:rFonts w:hAnsi="Symbol"/>
        </w:rPr>
        <w:t></w:t>
      </w:r>
      <w:r>
        <w:t xml:space="preserve"> Providing</w:t>
      </w:r>
      <w:r>
        <w:t xml:space="preserve"> support and technical assistance to the project team to ensure each step of the project lifecycle is completed on time.</w:t>
      </w:r>
    </w:p>
    <w:p>
      <w:pPr>
        <w:pStyle w:val="style0"/>
        <w:rPr/>
      </w:pPr>
      <w:r>
        <w:rPr>
          <w:rFonts w:hAnsi="Symbol"/>
        </w:rPr>
        <w:t></w:t>
      </w:r>
      <w:r>
        <w:t xml:space="preserve"> Assisting</w:t>
      </w:r>
      <w:r>
        <w:t xml:space="preserve"> and resolving issues relating to product development, testing, scheduling, and other technical matters.</w:t>
      </w:r>
    </w:p>
    <w:p>
      <w:pPr>
        <w:pStyle w:val="style0"/>
        <w:rPr/>
      </w:pPr>
      <w:r>
        <w:rPr>
          <w:rFonts w:hAnsi="Symbol"/>
        </w:rPr>
        <w:t></w:t>
      </w:r>
      <w:r>
        <w:t xml:space="preserve"> Performing</w:t>
      </w:r>
      <w:r>
        <w:t xml:space="preserve"> market research and competitive product analyses</w:t>
      </w:r>
      <w:r>
        <w:t xml:space="preserve"> through managing vendors relationship and contracts incentives. </w:t>
      </w:r>
    </w:p>
    <w:p>
      <w:pPr>
        <w:pStyle w:val="style0"/>
        <w:rPr/>
      </w:pPr>
      <w:r>
        <w:rPr>
          <w:rFonts w:hAnsi="Symbol"/>
        </w:rPr>
        <w:t></w:t>
      </w:r>
      <w:r>
        <w:t xml:space="preserve"> Communicating</w:t>
      </w:r>
      <w:r>
        <w:t xml:space="preserve"> project progress on a daily, weekly, and/or monthly basis and preparing expense reports and estimates to ensure project is within budget.</w:t>
      </w:r>
    </w:p>
    <w:p>
      <w:pPr>
        <w:pStyle w:val="style0"/>
        <w:rPr/>
      </w:pPr>
      <w:r>
        <w:rPr>
          <w:rFonts w:hAnsi="Symbol"/>
        </w:rPr>
        <w:t></w:t>
      </w:r>
      <w:r>
        <w:t xml:space="preserve"> Leading</w:t>
      </w:r>
      <w:r>
        <w:t xml:space="preserve"> overall introduction and launch of new products including group discussions, presentations, and trainings.</w:t>
      </w:r>
    </w:p>
    <w:p>
      <w:pPr>
        <w:pStyle w:val="style0"/>
        <w:rPr/>
      </w:pPr>
      <w:r>
        <w:rPr>
          <w:rFonts w:hAnsi="Symbol"/>
        </w:rPr>
        <w:t></w:t>
      </w:r>
      <w:r>
        <w:t xml:space="preserve"> Assigning</w:t>
      </w:r>
      <w:r>
        <w:t xml:space="preserve"> and monitoring change requests through the company’s PLM system.</w:t>
      </w:r>
    </w:p>
    <w:p>
      <w:pPr>
        <w:pStyle w:val="style0"/>
        <w:rPr/>
      </w:pPr>
    </w:p>
    <w:p>
      <w:pPr>
        <w:pStyle w:val="style0"/>
        <w:rPr>
          <w:rFonts w:ascii="Courier New" w:cs="Courier New" w:hAnsi="Courier New"/>
          <w:b/>
          <w:sz w:val="32"/>
          <w:szCs w:val="32"/>
          <w:u w:val="single"/>
        </w:rPr>
      </w:pPr>
      <w:r>
        <w:rPr>
          <w:rFonts w:ascii="Courier New" w:cs="Courier New" w:hAnsi="Courier New"/>
          <w:b/>
          <w:sz w:val="32"/>
          <w:szCs w:val="32"/>
          <w:u w:val="single"/>
        </w:rPr>
        <w:t>PROFESSIONAL INSTITUTES:</w:t>
      </w:r>
    </w:p>
    <w:p>
      <w:pPr>
        <w:pStyle w:val="style0"/>
        <w:ind w:left="1080"/>
        <w:rPr>
          <w:rFonts w:ascii="Century Gothic" w:hAnsi="Century Gothic"/>
        </w:rPr>
      </w:pPr>
    </w:p>
    <w:p>
      <w:pPr>
        <w:pStyle w:val="style0"/>
        <w:numPr>
          <w:ilvl w:val="2"/>
          <w:numId w:val="1"/>
        </w:numPr>
        <w:rPr>
          <w:rFonts w:ascii="Century Gothic" w:hAnsi="Century Gothic"/>
        </w:rPr>
      </w:pPr>
      <w:r>
        <w:rPr>
          <w:rFonts w:ascii="Century Gothic" w:hAnsi="Century Gothic"/>
        </w:rPr>
        <w:t>NIGERIAN SOCIETY OF ENGINEERS</w:t>
      </w:r>
    </w:p>
    <w:bookmarkStart w:id="0" w:name="_Hlk106295765"/>
    <w:p>
      <w:pPr>
        <w:pStyle w:val="style0"/>
        <w:ind w:left="1080"/>
        <w:rPr>
          <w:rFonts w:ascii="Century Gothic" w:hAnsi="Century Gothic"/>
        </w:rPr>
      </w:pPr>
      <w:r>
        <w:rPr>
          <w:sz w:val="22"/>
          <w:szCs w:val="22"/>
        </w:rPr>
        <w:t>(</w:t>
      </w:r>
      <w:r>
        <w:rPr>
          <w:sz w:val="22"/>
          <w:szCs w:val="22"/>
        </w:rPr>
        <w:t>Associate Member</w:t>
      </w:r>
      <w:r>
        <w:rPr>
          <w:sz w:val="22"/>
          <w:szCs w:val="22"/>
        </w:rPr>
        <w:t>)</w:t>
      </w:r>
    </w:p>
    <w:bookmarkEnd w:id="0"/>
    <w:p>
      <w:pPr>
        <w:pStyle w:val="style0"/>
        <w:numPr>
          <w:ilvl w:val="2"/>
          <w:numId w:val="1"/>
        </w:numPr>
        <w:rPr>
          <w:rFonts w:ascii="Century Gothic" w:hAnsi="Century Gothic"/>
        </w:rPr>
      </w:pPr>
      <w:r>
        <w:rPr>
          <w:rFonts w:ascii="Century Gothic" w:hAnsi="Century Gothic"/>
        </w:rPr>
        <w:t>NIGERIAN INSTITUTE OF MANAGEMENT</w:t>
      </w:r>
    </w:p>
    <w:p>
      <w:pPr>
        <w:pStyle w:val="style0"/>
        <w:rPr>
          <w:sz w:val="22"/>
          <w:szCs w:val="22"/>
        </w:rPr>
      </w:pPr>
      <w:r>
        <w:t xml:space="preserve">                  </w:t>
      </w:r>
      <w:r>
        <w:rPr>
          <w:sz w:val="22"/>
          <w:szCs w:val="22"/>
        </w:rPr>
        <w:t>(Proficiency Certificate in Management)</w:t>
      </w:r>
    </w:p>
    <w:p>
      <w:pPr>
        <w:pStyle w:val="style0"/>
        <w:numPr>
          <w:ilvl w:val="0"/>
          <w:numId w:val="2"/>
        </w:numPr>
        <w:rPr>
          <w:sz w:val="22"/>
          <w:szCs w:val="22"/>
        </w:rPr>
      </w:pPr>
      <w:r>
        <w:rPr>
          <w:sz w:val="22"/>
          <w:szCs w:val="22"/>
        </w:rPr>
        <w:t xml:space="preserve">    </w:t>
      </w:r>
      <w:r>
        <w:rPr>
          <w:rFonts w:ascii="Century Gothic" w:hAnsi="Century Gothic"/>
        </w:rPr>
        <w:t>PROJECT MANAGEMENT PROFESSIONAL</w:t>
      </w:r>
    </w:p>
    <w:p>
      <w:pPr>
        <w:pStyle w:val="style0"/>
        <w:ind w:left="885"/>
        <w:rPr>
          <w:sz w:val="22"/>
          <w:szCs w:val="22"/>
        </w:rPr>
      </w:pPr>
      <w:r>
        <w:rPr>
          <w:rFonts w:ascii="Century Gothic" w:hAnsi="Century Gothic"/>
        </w:rPr>
        <w:t xml:space="preserve"> </w:t>
      </w:r>
      <w:r>
        <w:rPr>
          <w:rFonts w:ascii="Century Gothic" w:hAnsi="Century Gothic"/>
        </w:rPr>
        <w:t xml:space="preserve">  </w:t>
      </w:r>
      <w:r>
        <w:rPr>
          <w:sz w:val="22"/>
          <w:szCs w:val="22"/>
        </w:rPr>
        <w:t xml:space="preserve">(Certified Project Management Institute) </w:t>
      </w:r>
    </w:p>
    <w:p>
      <w:pPr>
        <w:pStyle w:val="style179"/>
        <w:numPr>
          <w:ilvl w:val="0"/>
          <w:numId w:val="2"/>
        </w:numPr>
        <w:rPr>
          <w:rFonts w:ascii="Century Gothic" w:cs="Courier New" w:hAnsi="Century Gothic"/>
          <w:bCs/>
        </w:rPr>
      </w:pPr>
      <w:r>
        <w:rPr>
          <w:rFonts w:ascii="Century Gothic" w:cs="Courier New" w:hAnsi="Century Gothic"/>
          <w:bCs/>
          <w:sz w:val="22"/>
          <w:szCs w:val="22"/>
        </w:rPr>
        <w:t xml:space="preserve">  </w:t>
      </w:r>
      <w:r>
        <w:rPr>
          <w:rFonts w:ascii="Century Gothic" w:cs="Courier New" w:hAnsi="Century Gothic"/>
          <w:bCs/>
          <w:sz w:val="22"/>
          <w:szCs w:val="22"/>
        </w:rPr>
        <w:t xml:space="preserve"> </w:t>
      </w:r>
      <w:r>
        <w:rPr>
          <w:rFonts w:ascii="Century Gothic" w:cs="Courier New" w:hAnsi="Century Gothic"/>
          <w:bCs/>
        </w:rPr>
        <w:t>ASSOCIATION OF FACILITY MANAGEMENT PRACTITIONERS’ NIGERIA</w:t>
      </w:r>
    </w:p>
    <w:p>
      <w:pPr>
        <w:pStyle w:val="style179"/>
        <w:ind w:left="885"/>
        <w:rPr>
          <w:rFonts w:ascii="Century Gothic" w:hAnsi="Century Gothic"/>
        </w:rPr>
      </w:pPr>
      <w:r>
        <w:rPr>
          <w:sz w:val="22"/>
          <w:szCs w:val="22"/>
        </w:rPr>
        <w:t xml:space="preserve">     </w:t>
      </w:r>
      <w:r>
        <w:rPr>
          <w:sz w:val="22"/>
          <w:szCs w:val="22"/>
        </w:rPr>
        <w:t>(</w:t>
      </w:r>
      <w:r>
        <w:rPr>
          <w:sz w:val="22"/>
          <w:szCs w:val="22"/>
        </w:rPr>
        <w:t xml:space="preserve">Cooperate </w:t>
      </w:r>
      <w:r>
        <w:rPr>
          <w:sz w:val="22"/>
          <w:szCs w:val="22"/>
        </w:rPr>
        <w:t>Member)</w:t>
      </w:r>
    </w:p>
    <w:p>
      <w:pPr>
        <w:pStyle w:val="style0"/>
        <w:rPr>
          <w:rFonts w:ascii="Courier New" w:cs="Courier New" w:hAnsi="Courier New"/>
          <w:b/>
          <w:sz w:val="32"/>
          <w:szCs w:val="32"/>
          <w:u w:val="single"/>
        </w:rPr>
      </w:pPr>
      <w:r>
        <w:rPr>
          <w:rFonts w:ascii="Courier New" w:cs="Courier New" w:hAnsi="Courier New"/>
          <w:b/>
          <w:sz w:val="32"/>
          <w:szCs w:val="32"/>
          <w:u w:val="single"/>
        </w:rPr>
        <w:t>PROFILE:</w:t>
      </w:r>
    </w:p>
    <w:p>
      <w:pPr>
        <w:pStyle w:val="style0"/>
        <w:rPr>
          <w:rFonts w:ascii="Monotype Corsiva" w:hAnsi="Monotype Corsiva"/>
          <w:sz w:val="26"/>
          <w:szCs w:val="26"/>
        </w:rPr>
      </w:pPr>
      <w:r>
        <w:rPr>
          <w:rFonts w:ascii="Monotype Corsiva" w:hAnsi="Monotype Corsiva"/>
          <w:sz w:val="26"/>
          <w:szCs w:val="26"/>
        </w:rPr>
        <w:t>. An Adventurous individual with strong tactical diplomatic and patient approach to issues.</w:t>
      </w:r>
    </w:p>
    <w:p>
      <w:pPr>
        <w:pStyle w:val="style0"/>
        <w:rPr>
          <w:rFonts w:ascii="Monotype Corsiva" w:hAnsi="Monotype Corsiva"/>
          <w:sz w:val="26"/>
          <w:szCs w:val="26"/>
        </w:rPr>
      </w:pPr>
      <w:r>
        <w:rPr>
          <w:rFonts w:ascii="Monotype Corsiva" w:hAnsi="Monotype Corsiva"/>
          <w:sz w:val="26"/>
          <w:szCs w:val="26"/>
        </w:rPr>
        <w:t>. Good interpersonal attributes, marketing prowess, experienced administrator, teacher and researcher with focus on a steady growth through personal, teamwork and corporate synergy.</w:t>
      </w:r>
    </w:p>
    <w:p>
      <w:pPr>
        <w:pStyle w:val="style0"/>
        <w:rPr>
          <w:rFonts w:ascii="Monotype Corsiva" w:hAnsi="Monotype Corsiva"/>
          <w:sz w:val="26"/>
          <w:szCs w:val="26"/>
        </w:rPr>
      </w:pPr>
      <w:r>
        <w:rPr>
          <w:rFonts w:ascii="Monotype Corsiva" w:hAnsi="Monotype Corsiva"/>
          <w:sz w:val="26"/>
          <w:szCs w:val="26"/>
        </w:rPr>
        <w:t>. Great persuasive ability, self- confidence with flair for training and planning.</w:t>
      </w:r>
    </w:p>
    <w:p>
      <w:pPr>
        <w:pStyle w:val="style0"/>
        <w:rPr>
          <w:rFonts w:ascii="Courier New" w:cs="Courier New" w:hAnsi="Courier New"/>
          <w:b/>
          <w:sz w:val="28"/>
          <w:szCs w:val="28"/>
          <w:u w:val="single"/>
        </w:rPr>
      </w:pPr>
      <w:r>
        <w:rPr>
          <w:rFonts w:ascii="Courier New" w:cs="Courier New" w:hAnsi="Courier New"/>
          <w:b/>
          <w:sz w:val="28"/>
          <w:szCs w:val="28"/>
          <w:u w:val="single"/>
        </w:rPr>
        <w:t>SKILLS AND STRENGTHS:</w:t>
      </w:r>
    </w:p>
    <w:p>
      <w:pPr>
        <w:pStyle w:val="style0"/>
        <w:rPr/>
      </w:pPr>
      <w:r>
        <w:t xml:space="preserve">   A good team player</w:t>
      </w:r>
    </w:p>
    <w:p>
      <w:pPr>
        <w:pStyle w:val="style0"/>
        <w:rPr/>
      </w:pPr>
      <w:r>
        <w:t xml:space="preserve">   Results Oriented Individual</w:t>
      </w:r>
    </w:p>
    <w:p>
      <w:pPr>
        <w:pStyle w:val="style0"/>
        <w:rPr/>
      </w:pPr>
      <w:r>
        <w:t xml:space="preserve">   Ability to innovate and develop ideas</w:t>
      </w:r>
    </w:p>
    <w:p>
      <w:pPr>
        <w:pStyle w:val="style0"/>
        <w:rPr/>
      </w:pPr>
      <w:r>
        <w:t xml:space="preserve">   Issues driven and complex </w:t>
      </w:r>
      <w:r>
        <w:t>problem-solving</w:t>
      </w:r>
      <w:r>
        <w:t xml:space="preserve"> skills</w:t>
      </w:r>
    </w:p>
    <w:p>
      <w:pPr>
        <w:pStyle w:val="style0"/>
        <w:rPr/>
      </w:pPr>
      <w:r>
        <w:t xml:space="preserve">   Excellent interpersonal and communication skills</w:t>
      </w:r>
    </w:p>
    <w:p>
      <w:pPr>
        <w:pStyle w:val="style0"/>
        <w:rPr/>
      </w:pPr>
    </w:p>
    <w:p>
      <w:pPr>
        <w:pStyle w:val="style0"/>
        <w:rPr>
          <w:rFonts w:ascii="Courier New" w:cs="Courier New" w:hAnsi="Courier New"/>
          <w:b/>
          <w:sz w:val="28"/>
          <w:szCs w:val="28"/>
          <w:u w:val="single"/>
        </w:rPr>
      </w:pPr>
      <w:r>
        <w:rPr>
          <w:rFonts w:ascii="Courier New" w:cs="Courier New" w:hAnsi="Courier New"/>
          <w:b/>
          <w:sz w:val="28"/>
          <w:szCs w:val="28"/>
          <w:u w:val="single"/>
        </w:rPr>
        <w:t>HOBBIES:</w:t>
      </w:r>
    </w:p>
    <w:p>
      <w:pPr>
        <w:pStyle w:val="style0"/>
        <w:rPr/>
      </w:pPr>
      <w:r>
        <w:t xml:space="preserve">    Reading</w:t>
      </w:r>
    </w:p>
    <w:p>
      <w:pPr>
        <w:pStyle w:val="style0"/>
        <w:rPr/>
      </w:pPr>
      <w:r>
        <w:t xml:space="preserve">    Interacting with people</w:t>
      </w:r>
    </w:p>
    <w:p>
      <w:pPr>
        <w:pStyle w:val="style0"/>
        <w:rPr/>
      </w:pPr>
      <w:r>
        <w:t xml:space="preserve">    Listening to good music</w:t>
      </w:r>
    </w:p>
    <w:p>
      <w:pPr>
        <w:pStyle w:val="style0"/>
        <w:rPr/>
      </w:pPr>
      <w:r>
        <w:t xml:space="preserve">    Driving</w:t>
      </w:r>
    </w:p>
    <w:p>
      <w:pPr>
        <w:pStyle w:val="style0"/>
        <w:rPr/>
      </w:pPr>
    </w:p>
    <w:p>
      <w:pPr>
        <w:pStyle w:val="style0"/>
        <w:rPr>
          <w:rFonts w:ascii="Courier New" w:cs="Courier New" w:hAnsi="Courier New"/>
          <w:b/>
          <w:sz w:val="28"/>
          <w:szCs w:val="28"/>
          <w:u w:val="single"/>
        </w:rPr>
      </w:pPr>
      <w:r>
        <w:rPr>
          <w:rFonts w:ascii="Courier New" w:cs="Courier New" w:hAnsi="Courier New"/>
          <w:b/>
          <w:sz w:val="28"/>
          <w:szCs w:val="28"/>
          <w:u w:val="single"/>
        </w:rPr>
        <w:t>EXTRA CURRICULAR ACTIVITIES:</w:t>
      </w:r>
    </w:p>
    <w:p>
      <w:pPr>
        <w:pStyle w:val="style0"/>
        <w:rPr/>
      </w:pPr>
      <w:r>
        <w:t xml:space="preserve">    Choral Groups</w:t>
      </w:r>
    </w:p>
    <w:p>
      <w:pPr>
        <w:pStyle w:val="style0"/>
        <w:rPr/>
      </w:pPr>
      <w:r>
        <w:t xml:space="preserve">    Public Lecture and seminars</w:t>
      </w:r>
    </w:p>
    <w:p>
      <w:pPr>
        <w:pStyle w:val="style0"/>
        <w:rPr/>
      </w:pPr>
    </w:p>
    <w:p>
      <w:pPr>
        <w:pStyle w:val="style0"/>
        <w:rPr/>
      </w:pPr>
      <w:r>
        <w:rPr>
          <w:rFonts w:ascii="Courier New" w:cs="Courier New" w:hAnsi="Courier New"/>
          <w:b/>
          <w:sz w:val="28"/>
          <w:szCs w:val="28"/>
          <w:u w:val="single"/>
        </w:rPr>
        <w:t>COMPUTER SKILLS:</w:t>
      </w:r>
    </w:p>
    <w:p>
      <w:pPr>
        <w:pStyle w:val="style0"/>
        <w:rPr/>
      </w:pPr>
      <w:r>
        <w:t>Working knowledge of Microsoft Windows 98, Windows 20</w:t>
      </w:r>
      <w:r>
        <w:t>15</w:t>
      </w:r>
      <w:r>
        <w:t xml:space="preserve"> and Windows XP</w:t>
      </w:r>
    </w:p>
    <w:p>
      <w:pPr>
        <w:pStyle w:val="style0"/>
        <w:rPr/>
      </w:pPr>
      <w:r>
        <w:t>Microsoft Word, Excel and Power point, AutoCAD.</w:t>
      </w:r>
    </w:p>
    <w:p>
      <w:pPr>
        <w:pStyle w:val="style0"/>
        <w:rPr/>
      </w:pPr>
    </w:p>
    <w:p>
      <w:pPr>
        <w:pStyle w:val="style0"/>
        <w:rPr>
          <w:rFonts w:ascii="Courier New" w:cs="Courier New" w:hAnsi="Courier New"/>
          <w:b/>
          <w:sz w:val="28"/>
          <w:szCs w:val="28"/>
          <w:u w:val="single"/>
        </w:rPr>
      </w:pPr>
      <w:r>
        <w:rPr>
          <w:rFonts w:ascii="Courier New" w:cs="Courier New" w:hAnsi="Courier New"/>
          <w:b/>
          <w:sz w:val="28"/>
          <w:szCs w:val="28"/>
          <w:u w:val="single"/>
        </w:rPr>
        <w:t>REFEREES:</w:t>
      </w:r>
    </w:p>
    <w:p>
      <w:pPr>
        <w:pStyle w:val="style0"/>
        <w:rPr/>
      </w:pPr>
      <w:r>
        <w:rPr>
          <w:b/>
        </w:rPr>
        <w:t>1.</w:t>
      </w:r>
      <w:r>
        <w:t xml:space="preserve"> PASTOR AYODELE </w:t>
      </w:r>
      <w:r>
        <w:t xml:space="preserve">ADEYEMO,   </w:t>
      </w:r>
      <w:r>
        <w:t xml:space="preserve">                                </w:t>
      </w:r>
      <w:r>
        <w:rPr>
          <w:b/>
        </w:rPr>
        <w:t>2.</w:t>
      </w:r>
      <w:r>
        <w:t xml:space="preserve"> MR</w:t>
      </w:r>
      <w:r>
        <w:t xml:space="preserve"> PAUL ERUBAMI</w:t>
      </w:r>
      <w:r>
        <w:t>,</w:t>
      </w:r>
    </w:p>
    <w:p>
      <w:pPr>
        <w:pStyle w:val="style0"/>
        <w:rPr/>
      </w:pPr>
      <w:r>
        <w:t xml:space="preserve">    Former </w:t>
      </w:r>
      <w:r>
        <w:t xml:space="preserve">Chairman,  </w:t>
      </w:r>
      <w:r>
        <w:t xml:space="preserve"> </w:t>
      </w:r>
      <w:r>
        <w:t xml:space="preserve">                                                               </w:t>
      </w:r>
      <w:r>
        <w:t>MD/CEO</w:t>
      </w:r>
      <w:r>
        <w:t>,</w:t>
      </w:r>
    </w:p>
    <w:p>
      <w:pPr>
        <w:pStyle w:val="style0"/>
        <w:rPr/>
      </w:pPr>
      <w:r>
        <w:t xml:space="preserve">    Ekiti State Civil Service </w:t>
      </w:r>
      <w:r>
        <w:t xml:space="preserve">Commission,  </w:t>
      </w:r>
      <w:r>
        <w:t xml:space="preserve"> </w:t>
      </w:r>
      <w:r>
        <w:t xml:space="preserve">                               </w:t>
      </w:r>
      <w:r>
        <w:t>Max-</w:t>
      </w:r>
      <w:r>
        <w:t>Migold</w:t>
      </w:r>
      <w:r>
        <w:t xml:space="preserve"> Institute</w:t>
      </w:r>
      <w:r>
        <w:t>,</w:t>
      </w:r>
    </w:p>
    <w:p>
      <w:pPr>
        <w:pStyle w:val="style0"/>
        <w:rPr/>
      </w:pPr>
      <w:r>
        <w:t xml:space="preserve">    Ado Ekiti, Ekiti State.                                                             Lagos State.</w:t>
      </w:r>
    </w:p>
    <w:p>
      <w:pPr>
        <w:pStyle w:val="style0"/>
        <w:rPr/>
      </w:pPr>
      <w:r>
        <w:t xml:space="preserve">    +2348033841748                                                                   +23480</w:t>
      </w:r>
      <w:r>
        <w:t>22020122</w:t>
      </w:r>
    </w:p>
    <w:p>
      <w:pPr>
        <w:pStyle w:val="style0"/>
        <w:rPr>
          <w:b/>
        </w:rPr>
      </w:pPr>
    </w:p>
    <w:p>
      <w:pPr>
        <w:pStyle w:val="style0"/>
        <w:rPr/>
      </w:pPr>
      <w:r>
        <w:rPr>
          <w:b/>
        </w:rPr>
        <w:t>3.</w:t>
      </w:r>
      <w:r>
        <w:t xml:space="preserve"> MR JIDE ONIFADE,</w:t>
      </w:r>
    </w:p>
    <w:p>
      <w:pPr>
        <w:pStyle w:val="style0"/>
        <w:rPr/>
      </w:pPr>
      <w:r>
        <w:t xml:space="preserve">    </w:t>
      </w:r>
      <w:r>
        <w:t xml:space="preserve">Former </w:t>
      </w:r>
      <w:r>
        <w:t>Franchise Manager,</w:t>
      </w:r>
    </w:p>
    <w:p>
      <w:pPr>
        <w:pStyle w:val="style0"/>
        <w:rPr/>
      </w:pPr>
      <w:r>
        <w:t xml:space="preserve">    Tantalizers Plc,</w:t>
      </w:r>
    </w:p>
    <w:p>
      <w:pPr>
        <w:pStyle w:val="style0"/>
        <w:rPr/>
      </w:pPr>
      <w:r>
        <w:t xml:space="preserve">    Lagos State.</w:t>
      </w:r>
    </w:p>
    <w:p>
      <w:pPr>
        <w:pStyle w:val="style0"/>
        <w:rPr/>
      </w:pPr>
      <w:r>
        <w:t xml:space="preserve">    +2348033409471</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Comic Sans MS">
    <w:altName w:val="Comic Sans MS"/>
    <w:panose1 w:val="030f0702030000020204"/>
    <w:charset w:val="00"/>
    <w:family w:val="script"/>
    <w:pitch w:val="variable"/>
    <w:sig w:usb0="00000287" w:usb1="00000013" w:usb2="00000000" w:usb3="00000000" w:csb0="0000009F" w:csb1="00000000"/>
  </w:font>
  <w:font w:name="Tahoma">
    <w:altName w:val="Tahoma"/>
    <w:panose1 w:val="020b0604030000040204"/>
    <w:charset w:val="00"/>
    <w:family w:val="swiss"/>
    <w:pitch w:val="variable"/>
    <w:sig w:usb0="E1002EFF" w:usb1="C000605B" w:usb2="00000029" w:usb3="00000000" w:csb0="000101FF" w:csb1="00000000"/>
  </w:font>
  <w:font w:name="Century Gothic">
    <w:altName w:val="Century Gothic"/>
    <w:panose1 w:val="020b0502020000020204"/>
    <w:charset w:val="00"/>
    <w:family w:val="swiss"/>
    <w:pitch w:val="variable"/>
    <w:sig w:usb0="00000287" w:usb1="00000000" w:usb2="00000000" w:usb3="00000000" w:csb0="0000009F" w:csb1="00000000"/>
  </w:font>
  <w:font w:name="Berlin Sans FB">
    <w:altName w:val="Berlin Sans FB"/>
    <w:panose1 w:val="020e0602020000020306"/>
    <w:charset w:val="00"/>
    <w:family w:val="swiss"/>
    <w:pitch w:val="variable"/>
    <w:sig w:usb0="00000003" w:usb1="00000000" w:usb2="00000000" w:usb3="00000000" w:csb0="00000001" w:csb1="00000000"/>
  </w:font>
  <w:font w:name="Arial">
    <w:altName w:val="Arial"/>
    <w:panose1 w:val="020b0604020000020204"/>
    <w:charset w:val="00"/>
    <w:family w:val="swiss"/>
    <w:pitch w:val="variable"/>
    <w:sig w:usb0="E0002EFF" w:usb1="C000785B" w:usb2="00000009" w:usb3="00000000" w:csb0="000001FF" w:csb1="00000000"/>
  </w:font>
  <w:font w:name="Lucida Console">
    <w:altName w:val="Consolas"/>
    <w:panose1 w:val="020b0609040000020204"/>
    <w:charset w:val="00"/>
    <w:family w:val="modern"/>
    <w:pitch w:val="fixed"/>
    <w:sig w:usb0="8000028F" w:usb1="00001800" w:usb2="00000000" w:usb3="00000000" w:csb0="0000001F" w:csb1="00000000"/>
  </w:font>
  <w:font w:name="Broadway">
    <w:altName w:val="Broadway"/>
    <w:panose1 w:val="04040905080000020502"/>
    <w:charset w:val="00"/>
    <w:family w:val="decorative"/>
    <w:pitch w:val="variable"/>
    <w:sig w:usb0="00000003" w:usb1="00000000" w:usb2="00000000" w:usb3="00000000" w:csb0="00000001" w:csb1="00000000"/>
  </w:font>
  <w:font w:name="Monotype Corsiva">
    <w:altName w:val="Monotype Corsiva"/>
    <w:panose1 w:val="03010101010000010101"/>
    <w:charset w:val="00"/>
    <w:family w:val="script"/>
    <w:pitch w:val="variable"/>
    <w:sig w:usb0="00000287" w:usb1="00000000" w:usb2="00000000" w:usb3="00000000" w:csb0="0000009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750EA5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cs="Courier New" w:hAnsi="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cs="Courier New" w:hAnsi="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cs="Courier New" w:hAnsi="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33387CFE"/>
    <w:lvl w:ilvl="0" w:tplc="08090005">
      <w:start w:val="1"/>
      <w:numFmt w:val="bullet"/>
      <w:lvlText w:val=""/>
      <w:lvlJc w:val="left"/>
      <w:pPr>
        <w:ind w:left="885" w:hanging="360"/>
      </w:pPr>
      <w:rPr>
        <w:rFonts w:ascii="Wingdings" w:hAnsi="Wingdings" w:hint="default"/>
      </w:rPr>
    </w:lvl>
    <w:lvl w:ilvl="1" w:tplc="08090003">
      <w:start w:val="1"/>
      <w:numFmt w:val="bullet"/>
      <w:lvlText w:val="o"/>
      <w:lvlJc w:val="left"/>
      <w:pPr>
        <w:ind w:left="1605" w:hanging="360"/>
      </w:pPr>
      <w:rPr>
        <w:rFonts w:ascii="Courier New" w:cs="Courier New" w:hAnsi="Courier New" w:hint="default"/>
      </w:rPr>
    </w:lvl>
    <w:lvl w:ilvl="2" w:tplc="08090005">
      <w:start w:val="1"/>
      <w:numFmt w:val="bullet"/>
      <w:lvlText w:val=""/>
      <w:lvlJc w:val="left"/>
      <w:pPr>
        <w:ind w:left="2325" w:hanging="360"/>
      </w:pPr>
      <w:rPr>
        <w:rFonts w:ascii="Wingdings" w:hAnsi="Wingdings" w:hint="default"/>
      </w:rPr>
    </w:lvl>
    <w:lvl w:ilvl="3" w:tplc="08090001">
      <w:start w:val="1"/>
      <w:numFmt w:val="bullet"/>
      <w:lvlText w:val=""/>
      <w:lvlJc w:val="left"/>
      <w:pPr>
        <w:ind w:left="3045" w:hanging="360"/>
      </w:pPr>
      <w:rPr>
        <w:rFonts w:ascii="Symbol" w:hAnsi="Symbol" w:hint="default"/>
      </w:rPr>
    </w:lvl>
    <w:lvl w:ilvl="4" w:tplc="08090003">
      <w:start w:val="1"/>
      <w:numFmt w:val="bullet"/>
      <w:lvlText w:val="o"/>
      <w:lvlJc w:val="left"/>
      <w:pPr>
        <w:ind w:left="3765" w:hanging="360"/>
      </w:pPr>
      <w:rPr>
        <w:rFonts w:ascii="Courier New" w:cs="Courier New" w:hAnsi="Courier New" w:hint="default"/>
      </w:rPr>
    </w:lvl>
    <w:lvl w:ilvl="5" w:tplc="08090005">
      <w:start w:val="1"/>
      <w:numFmt w:val="bullet"/>
      <w:lvlText w:val=""/>
      <w:lvlJc w:val="left"/>
      <w:pPr>
        <w:ind w:left="4485" w:hanging="360"/>
      </w:pPr>
      <w:rPr>
        <w:rFonts w:ascii="Wingdings" w:hAnsi="Wingdings" w:hint="default"/>
      </w:rPr>
    </w:lvl>
    <w:lvl w:ilvl="6" w:tplc="08090001">
      <w:start w:val="1"/>
      <w:numFmt w:val="bullet"/>
      <w:lvlText w:val=""/>
      <w:lvlJc w:val="left"/>
      <w:pPr>
        <w:ind w:left="5205" w:hanging="360"/>
      </w:pPr>
      <w:rPr>
        <w:rFonts w:ascii="Symbol" w:hAnsi="Symbol" w:hint="default"/>
      </w:rPr>
    </w:lvl>
    <w:lvl w:ilvl="7" w:tplc="08090003">
      <w:start w:val="1"/>
      <w:numFmt w:val="bullet"/>
      <w:lvlText w:val="o"/>
      <w:lvlJc w:val="left"/>
      <w:pPr>
        <w:ind w:left="5925" w:hanging="360"/>
      </w:pPr>
      <w:rPr>
        <w:rFonts w:ascii="Courier New" w:cs="Courier New" w:hAnsi="Courier New" w:hint="default"/>
      </w:rPr>
    </w:lvl>
    <w:lvl w:ilvl="8" w:tplc="08090005">
      <w:start w:val="1"/>
      <w:numFmt w:val="bullet"/>
      <w:lvlText w:val=""/>
      <w:lvlJc w:val="left"/>
      <w:pPr>
        <w:ind w:left="6645" w:hanging="360"/>
      </w:pPr>
      <w:rPr>
        <w:rFonts w:ascii="Wingdings" w:hAnsi="Wingdings" w:hint="default"/>
      </w:rPr>
    </w:lvl>
  </w:abstractNum>
  <w:abstractNum w:abstractNumId="2">
    <w:nsid w:val="00000002"/>
    <w:multiLevelType w:val="multilevel"/>
    <w:tmpl w:val="04090021"/>
    <w:lvl w:ilvl="0">
      <w:start w:val="1"/>
      <w:numFmt w:val="bullet"/>
      <w:lvlText w:val=""/>
      <w:lvlJc w:val="left"/>
      <w:pPr>
        <w:tabs>
          <w:tab w:val="left" w:leader="none" w:pos="360"/>
        </w:tabs>
        <w:ind w:left="360" w:hanging="360"/>
      </w:pPr>
      <w:rPr>
        <w:rFonts w:ascii="Wingdings" w:hAnsi="Wingdings" w:hint="default"/>
      </w:rPr>
    </w:lvl>
    <w:lvl w:ilvl="1">
      <w:start w:val="1"/>
      <w:numFmt w:val="bullet"/>
      <w:lvlText w:val=""/>
      <w:lvlJc w:val="left"/>
      <w:pPr>
        <w:tabs>
          <w:tab w:val="left" w:leader="none" w:pos="720"/>
        </w:tabs>
        <w:ind w:left="720" w:hanging="360"/>
      </w:pPr>
      <w:rPr>
        <w:rFonts w:ascii="Wingdings" w:hAnsi="Wingdings" w:hint="default"/>
      </w:rPr>
    </w:lvl>
    <w:lvl w:ilvl="2">
      <w:start w:val="1"/>
      <w:numFmt w:val="bullet"/>
      <w:lvlText w:val=""/>
      <w:lvlJc w:val="left"/>
      <w:pPr>
        <w:tabs>
          <w:tab w:val="left" w:leader="none" w:pos="927"/>
        </w:tabs>
        <w:ind w:left="927" w:hanging="360"/>
      </w:pPr>
      <w:rPr>
        <w:rFonts w:ascii="Wingdings" w:hAnsi="Wingdings" w:hint="default"/>
      </w:rPr>
    </w:lvl>
    <w:lvl w:ilvl="3">
      <w:start w:val="1"/>
      <w:numFmt w:val="bullet"/>
      <w:lvlText w:val=""/>
      <w:lvlJc w:val="left"/>
      <w:pPr>
        <w:tabs>
          <w:tab w:val="left" w:leader="none" w:pos="1440"/>
        </w:tabs>
        <w:ind w:left="1440" w:hanging="360"/>
      </w:pPr>
      <w:rPr>
        <w:rFonts w:ascii="Symbol" w:hAnsi="Symbol" w:hint="default"/>
      </w:rPr>
    </w:lvl>
    <w:lvl w:ilvl="4">
      <w:start w:val="1"/>
      <w:numFmt w:val="bullet"/>
      <w:lvlText w:val=""/>
      <w:lvlJc w:val="left"/>
      <w:pPr>
        <w:tabs>
          <w:tab w:val="left" w:leader="none" w:pos="1800"/>
        </w:tabs>
        <w:ind w:left="1800" w:hanging="360"/>
      </w:pPr>
      <w:rPr>
        <w:rFonts w:ascii="Symbol" w:hAnsi="Symbol" w:hint="default"/>
      </w:rPr>
    </w:lvl>
    <w:lvl w:ilvl="5">
      <w:start w:val="1"/>
      <w:numFmt w:val="bullet"/>
      <w:lvlText w:val=""/>
      <w:lvlJc w:val="left"/>
      <w:pPr>
        <w:tabs>
          <w:tab w:val="left" w:leader="none" w:pos="2160"/>
        </w:tabs>
        <w:ind w:left="2160" w:hanging="360"/>
      </w:pPr>
      <w:rPr>
        <w:rFonts w:ascii="Wingdings" w:hAnsi="Wingdings" w:hint="default"/>
      </w:rPr>
    </w:lvl>
    <w:lvl w:ilvl="6">
      <w:start w:val="1"/>
      <w:numFmt w:val="bullet"/>
      <w:lvlText w:val=""/>
      <w:lvlJc w:val="left"/>
      <w:pPr>
        <w:tabs>
          <w:tab w:val="left" w:leader="none" w:pos="2520"/>
        </w:tabs>
        <w:ind w:left="2520" w:hanging="360"/>
      </w:pPr>
      <w:rPr>
        <w:rFonts w:ascii="Wingdings" w:hAnsi="Wingdings" w:hint="default"/>
      </w:rPr>
    </w:lvl>
    <w:lvl w:ilvl="7">
      <w:start w:val="1"/>
      <w:numFmt w:val="bullet"/>
      <w:lvlText w:val=""/>
      <w:lvlJc w:val="left"/>
      <w:pPr>
        <w:tabs>
          <w:tab w:val="left" w:leader="none" w:pos="2880"/>
        </w:tabs>
        <w:ind w:left="2880" w:hanging="360"/>
      </w:pPr>
      <w:rPr>
        <w:rFonts w:ascii="Symbol" w:hAnsi="Symbol" w:hint="default"/>
      </w:rPr>
    </w:lvl>
    <w:lvl w:ilvl="8">
      <w:start w:val="1"/>
      <w:numFmt w:val="bullet"/>
      <w:lvlText w:val=""/>
      <w:lvlJc w:val="left"/>
      <w:pPr>
        <w:tabs>
          <w:tab w:val="left" w:leader="none" w:pos="3240"/>
        </w:tabs>
        <w:ind w:left="324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Words>1913</Words>
  <Pages>6</Pages>
  <Characters>12844</Characters>
  <Application>WPS Office</Application>
  <DocSecurity>0</DocSecurity>
  <Paragraphs>143</Paragraphs>
  <ScaleCrop>false</ScaleCrop>
  <LinksUpToDate>false</LinksUpToDate>
  <CharactersWithSpaces>16444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2023-10-17T13:40:00Z</dcterms:created>
  <dc:creator>HP</dc:creator>
  <lastModifiedBy>Infinix X689F</lastModifiedBy>
  <dcterms:modified xsi:type="dcterms:W3CDTF">2023-12-04T12:04:47Z</dcterms:modified>
  <revision>13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b012c3de097e42899c24f146a12b5599</vt:lpwstr>
  </property>
</Properties>
</file>