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8844" w14:textId="77777777" w:rsidR="004631CC" w:rsidRPr="006433B4" w:rsidRDefault="004631CC" w:rsidP="004631CC">
      <w:pPr>
        <w:spacing w:after="0" w:line="200" w:lineRule="exact"/>
        <w:rPr>
          <w:rFonts w:ascii="Cambria" w:hAnsi="Cambria"/>
          <w:sz w:val="20"/>
          <w:szCs w:val="20"/>
        </w:rPr>
      </w:pPr>
    </w:p>
    <w:p w14:paraId="32F86D60" w14:textId="77777777" w:rsidR="004910AA" w:rsidRDefault="005B4FC6" w:rsidP="004631CC">
      <w:pPr>
        <w:spacing w:after="0" w:line="240" w:lineRule="auto"/>
        <w:ind w:left="1739" w:right="1839"/>
        <w:jc w:val="center"/>
        <w:rPr>
          <w:rFonts w:ascii="Cambria" w:eastAsia="Bookman Old Style" w:hAnsi="Cambria" w:cs="Bookman Old Style"/>
          <w:spacing w:val="-1"/>
          <w:szCs w:val="24"/>
        </w:rPr>
      </w:pPr>
      <w:r>
        <w:rPr>
          <w:rFonts w:ascii="Cambria" w:eastAsia="Bookman Old Style" w:hAnsi="Cambria" w:cs="Bookman Old Style"/>
          <w:spacing w:val="-1"/>
          <w:szCs w:val="24"/>
        </w:rPr>
        <w:t>6805</w:t>
      </w:r>
      <w:r w:rsidR="00483D20">
        <w:rPr>
          <w:rFonts w:ascii="Cambria" w:eastAsia="Bookman Old Style" w:hAnsi="Cambria" w:cs="Bookman Old Style"/>
          <w:spacing w:val="-1"/>
          <w:szCs w:val="24"/>
        </w:rPr>
        <w:t xml:space="preserve"> SW </w:t>
      </w:r>
      <w:r>
        <w:rPr>
          <w:rFonts w:ascii="Cambria" w:eastAsia="Bookman Old Style" w:hAnsi="Cambria" w:cs="Bookman Old Style"/>
          <w:spacing w:val="-1"/>
          <w:szCs w:val="24"/>
        </w:rPr>
        <w:t>Oakley Ave</w:t>
      </w:r>
      <w:r w:rsidR="006C60CF">
        <w:rPr>
          <w:rFonts w:ascii="Cambria" w:eastAsia="Bookman Old Style" w:hAnsi="Cambria" w:cs="Bookman Old Style"/>
          <w:spacing w:val="-1"/>
          <w:szCs w:val="24"/>
        </w:rPr>
        <w:t>, Lawton, OK 73505</w:t>
      </w:r>
    </w:p>
    <w:p w14:paraId="7F88B916" w14:textId="77777777" w:rsidR="004910AA" w:rsidRDefault="004910AA" w:rsidP="004631CC">
      <w:pPr>
        <w:spacing w:after="0" w:line="240" w:lineRule="auto"/>
        <w:ind w:left="1739" w:right="1839"/>
        <w:jc w:val="center"/>
        <w:rPr>
          <w:rFonts w:ascii="Cambria" w:eastAsia="Bookman Old Style" w:hAnsi="Cambria" w:cs="Bookman Old Style"/>
          <w:spacing w:val="-1"/>
          <w:szCs w:val="24"/>
        </w:rPr>
      </w:pPr>
      <w:r>
        <w:rPr>
          <w:rFonts w:ascii="Cambria" w:eastAsia="Bookman Old Style" w:hAnsi="Cambria" w:cs="Bookman Old Style"/>
          <w:spacing w:val="-1"/>
          <w:szCs w:val="24"/>
        </w:rPr>
        <w:t xml:space="preserve"> 507-272-2769 • </w:t>
      </w:r>
      <w:r w:rsidR="00483D20">
        <w:rPr>
          <w:rFonts w:ascii="Cambria" w:eastAsia="Bookman Old Style" w:hAnsi="Cambria" w:cs="Bookman Old Style"/>
          <w:spacing w:val="-1"/>
          <w:szCs w:val="24"/>
        </w:rPr>
        <w:t>nalsaeed073@gmail.com</w:t>
      </w:r>
    </w:p>
    <w:p w14:paraId="3B31908E" w14:textId="19898C39" w:rsidR="004910AA" w:rsidRDefault="005F2F6B" w:rsidP="005F2F6B">
      <w:pPr>
        <w:tabs>
          <w:tab w:val="center" w:pos="5030"/>
        </w:tabs>
        <w:spacing w:after="0" w:line="240" w:lineRule="auto"/>
        <w:ind w:left="1739" w:right="1839"/>
        <w:rPr>
          <w:rFonts w:ascii="Cambria" w:eastAsia="Bookman Old Style" w:hAnsi="Cambria" w:cs="Bookman Old Style"/>
          <w:spacing w:val="-1"/>
          <w:szCs w:val="24"/>
        </w:rPr>
      </w:pPr>
      <w:r>
        <w:tab/>
      </w:r>
      <w:hyperlink r:id="rId7" w:history="1">
        <w:r w:rsidR="002550AA" w:rsidRPr="00A8683D">
          <w:rPr>
            <w:rStyle w:val="Hyperlink"/>
          </w:rPr>
          <w:t>https://www.linkedin.com/in/naji-a-881aa248/</w:t>
        </w:r>
      </w:hyperlink>
      <w:r w:rsidR="002550AA">
        <w:t xml:space="preserve"> </w:t>
      </w:r>
    </w:p>
    <w:p w14:paraId="77837252" w14:textId="77777777" w:rsidR="004910AA" w:rsidRPr="007E1238" w:rsidRDefault="004910AA" w:rsidP="007A62A5">
      <w:pPr>
        <w:spacing w:after="0" w:line="240" w:lineRule="auto"/>
        <w:ind w:right="1839"/>
        <w:rPr>
          <w:rFonts w:ascii="Cambria" w:eastAsia="Bookman Old Style" w:hAnsi="Cambria" w:cs="Bookman Old Style"/>
          <w:spacing w:val="-1"/>
          <w:sz w:val="10"/>
          <w:szCs w:val="24"/>
        </w:rPr>
      </w:pPr>
    </w:p>
    <w:p w14:paraId="08C5B2B9" w14:textId="1BD809D7" w:rsidR="004631CC" w:rsidRDefault="007A62A5" w:rsidP="007E1238">
      <w:pPr>
        <w:spacing w:after="0" w:line="240" w:lineRule="auto"/>
        <w:ind w:left="1739" w:right="1839"/>
        <w:jc w:val="center"/>
        <w:rPr>
          <w:rFonts w:ascii="Cambria" w:eastAsia="Bookman Old Style" w:hAnsi="Cambria" w:cs="Bookman Old Style"/>
          <w:b/>
          <w:spacing w:val="-1"/>
          <w:szCs w:val="24"/>
        </w:rPr>
      </w:pPr>
      <w:r>
        <w:rPr>
          <w:rFonts w:ascii="Cambria" w:eastAsia="Bookman Old Style" w:hAnsi="Cambria" w:cs="Bookman Old Style"/>
          <w:b/>
          <w:spacing w:val="-1"/>
          <w:szCs w:val="24"/>
        </w:rPr>
        <w:t xml:space="preserve">V.P ADMINSTRATIVE </w:t>
      </w:r>
      <w:r w:rsidR="005B4FC6">
        <w:rPr>
          <w:rFonts w:ascii="Cambria" w:eastAsia="Bookman Old Style" w:hAnsi="Cambria" w:cs="Bookman Old Style"/>
          <w:b/>
          <w:spacing w:val="-1"/>
          <w:szCs w:val="24"/>
        </w:rPr>
        <w:t xml:space="preserve">ANCILLARY CLINIAL SERVICES &amp; </w:t>
      </w:r>
      <w:r w:rsidR="00F33876" w:rsidRPr="00135490">
        <w:rPr>
          <w:rFonts w:ascii="Cambria" w:eastAsia="Bookman Old Style" w:hAnsi="Cambria" w:cs="Bookman Old Style"/>
          <w:b/>
          <w:spacing w:val="-1"/>
          <w:szCs w:val="24"/>
        </w:rPr>
        <w:t>MANAGEMENT</w:t>
      </w:r>
      <w:r w:rsidR="00387E49" w:rsidRPr="00135490">
        <w:rPr>
          <w:rFonts w:ascii="Cambria" w:eastAsia="Bookman Old Style" w:hAnsi="Cambria" w:cs="Bookman Old Style"/>
          <w:b/>
          <w:spacing w:val="-1"/>
          <w:szCs w:val="24"/>
        </w:rPr>
        <w:t xml:space="preserve"> PROFESSIONAL</w:t>
      </w:r>
    </w:p>
    <w:p w14:paraId="5F7210E5" w14:textId="77777777" w:rsidR="0017194C" w:rsidRPr="00D0322A" w:rsidRDefault="0017194C" w:rsidP="007E1238">
      <w:pPr>
        <w:spacing w:after="0" w:line="240" w:lineRule="auto"/>
        <w:ind w:left="1739" w:right="1839"/>
        <w:jc w:val="center"/>
        <w:rPr>
          <w:rFonts w:ascii="Cambria" w:eastAsia="Bookman Old Style" w:hAnsi="Cambria" w:cs="Bookman Old Style"/>
          <w:b/>
        </w:rPr>
      </w:pPr>
    </w:p>
    <w:p w14:paraId="6E1993EB" w14:textId="4C1EB3E3" w:rsidR="0017194C" w:rsidRPr="007A62A5" w:rsidRDefault="007C42F2" w:rsidP="0087791B">
      <w:pPr>
        <w:tabs>
          <w:tab w:val="left" w:pos="216"/>
          <w:tab w:val="left" w:pos="432"/>
          <w:tab w:val="left" w:pos="648"/>
          <w:tab w:val="left" w:pos="864"/>
        </w:tabs>
        <w:contextualSpacing/>
        <w:rPr>
          <w:rFonts w:ascii="Cambria" w:eastAsia="Bookman Old Style" w:hAnsi="Cambria" w:cs="Bookman Old Style"/>
        </w:rPr>
      </w:pPr>
      <w:r w:rsidRPr="0087791B">
        <w:rPr>
          <w:rFonts w:eastAsia="Bookman Old Style" w:cs="Bookman Old Style"/>
          <w:color w:val="000000" w:themeColor="text1"/>
        </w:rPr>
        <w:t xml:space="preserve">Skilled </w:t>
      </w:r>
      <w:r w:rsidR="004E45A4" w:rsidRPr="0087791B">
        <w:rPr>
          <w:rFonts w:eastAsia="Bookman Old Style" w:cs="Bookman Old Style"/>
          <w:color w:val="000000" w:themeColor="text1"/>
        </w:rPr>
        <w:t>Vice President</w:t>
      </w:r>
      <w:r w:rsidR="00F33876" w:rsidRPr="0087791B">
        <w:rPr>
          <w:rFonts w:eastAsia="Bookman Old Style" w:cs="Bookman Old Style"/>
          <w:color w:val="000000" w:themeColor="text1"/>
        </w:rPr>
        <w:t xml:space="preserve"> who </w:t>
      </w:r>
      <w:r w:rsidR="0087791B" w:rsidRPr="0087791B">
        <w:rPr>
          <w:color w:val="000000" w:themeColor="text1"/>
          <w:shd w:val="clear" w:color="auto" w:fill="FFFFFF"/>
        </w:rPr>
        <w:t>is responsible for the Hospital's day-to-day operation of the assigned facility and is responsible for compliance with federal, state, and other regulatory bodies including The Joint Commission, OSHA, CMS, DOPL,</w:t>
      </w:r>
      <w:r w:rsidR="0087791B" w:rsidRPr="0087791B">
        <w:rPr>
          <w:rFonts w:ascii="Cambria" w:eastAsia="Bookman Old Style" w:hAnsi="Cambria" w:cs="Bookman Old Style"/>
        </w:rPr>
        <w:t xml:space="preserve"> </w:t>
      </w:r>
      <w:r w:rsidR="0087791B">
        <w:rPr>
          <w:rFonts w:ascii="Cambria" w:eastAsia="Bookman Old Style" w:hAnsi="Cambria" w:cs="Bookman Old Style"/>
        </w:rPr>
        <w:t>CLIA, CAP, COLA, AABB</w:t>
      </w:r>
      <w:r w:rsidR="0087791B" w:rsidRPr="0087791B">
        <w:rPr>
          <w:color w:val="000000" w:themeColor="text1"/>
          <w:shd w:val="clear" w:color="auto" w:fill="FFFFFF"/>
        </w:rPr>
        <w:t xml:space="preserve"> and other department specific accrediting and certifying bodies.</w:t>
      </w:r>
      <w:r w:rsidR="0087791B">
        <w:rPr>
          <w:rFonts w:ascii="Roboto" w:hAnsi="Roboto"/>
          <w:color w:val="494949"/>
          <w:shd w:val="clear" w:color="auto" w:fill="FFFFFF"/>
        </w:rPr>
        <w:t xml:space="preserve"> </w:t>
      </w:r>
      <w:r w:rsidR="00F33876" w:rsidRPr="00D0322A">
        <w:rPr>
          <w:rFonts w:ascii="Cambria" w:eastAsia="Bookman Old Style" w:hAnsi="Cambria" w:cs="Bookman Old Style"/>
        </w:rPr>
        <w:t xml:space="preserve">consistently ensures effective, accurate performance by mandating that </w:t>
      </w:r>
      <w:r w:rsidR="00750119">
        <w:rPr>
          <w:rFonts w:ascii="Cambria" w:eastAsia="Bookman Old Style" w:hAnsi="Cambria" w:cs="Bookman Old Style"/>
        </w:rPr>
        <w:t>Ancillary Departments</w:t>
      </w:r>
      <w:r w:rsidR="0087791B">
        <w:rPr>
          <w:rFonts w:ascii="Cambria" w:eastAsia="Bookman Old Style" w:hAnsi="Cambria" w:cs="Bookman Old Style"/>
        </w:rPr>
        <w:t xml:space="preserve">. </w:t>
      </w:r>
      <w:r w:rsidR="00F33876" w:rsidRPr="00D0322A">
        <w:rPr>
          <w:rFonts w:ascii="Cambria" w:eastAsia="Bookman Old Style" w:hAnsi="Cambria" w:cs="Bookman Old Style"/>
        </w:rPr>
        <w:t>Supports holistic hospital/organizational operations by over</w:t>
      </w:r>
      <w:r w:rsidR="00387E49" w:rsidRPr="00D0322A">
        <w:rPr>
          <w:rFonts w:ascii="Cambria" w:eastAsia="Bookman Old Style" w:hAnsi="Cambria" w:cs="Bookman Old Style"/>
        </w:rPr>
        <w:t xml:space="preserve">seeing all </w:t>
      </w:r>
      <w:r w:rsidR="004E45A4" w:rsidRPr="00D0322A">
        <w:rPr>
          <w:rFonts w:ascii="Cambria" w:eastAsia="Bookman Old Style" w:hAnsi="Cambria" w:cs="Bookman Old Style"/>
        </w:rPr>
        <w:t>Clinical Diagnostics</w:t>
      </w:r>
      <w:r w:rsidR="00387E49" w:rsidRPr="00D0322A">
        <w:rPr>
          <w:rFonts w:ascii="Cambria" w:eastAsia="Bookman Old Style" w:hAnsi="Cambria" w:cs="Bookman Old Style"/>
        </w:rPr>
        <w:t xml:space="preserve"> fun</w:t>
      </w:r>
      <w:r w:rsidR="00E16DBB" w:rsidRPr="00D0322A">
        <w:rPr>
          <w:rFonts w:ascii="Cambria" w:eastAsia="Bookman Old Style" w:hAnsi="Cambria" w:cs="Bookman Old Style"/>
        </w:rPr>
        <w:t>c</w:t>
      </w:r>
      <w:r w:rsidR="00387E49" w:rsidRPr="00D0322A">
        <w:rPr>
          <w:rFonts w:ascii="Cambria" w:eastAsia="Bookman Old Style" w:hAnsi="Cambria" w:cs="Bookman Old Style"/>
        </w:rPr>
        <w:t>tions</w:t>
      </w:r>
      <w:r w:rsidR="00F33876" w:rsidRPr="00D0322A">
        <w:rPr>
          <w:rFonts w:ascii="Cambria" w:eastAsia="Bookman Old Style" w:hAnsi="Cambria" w:cs="Bookman Old Style"/>
        </w:rPr>
        <w:t>, including technical management, personnel recruiting/</w:t>
      </w:r>
      <w:r w:rsidR="0087791B">
        <w:rPr>
          <w:rFonts w:ascii="Cambria" w:eastAsia="Bookman Old Style" w:hAnsi="Cambria" w:cs="Bookman Old Style"/>
        </w:rPr>
        <w:t xml:space="preserve">Projects </w:t>
      </w:r>
      <w:r w:rsidR="00F33876" w:rsidRPr="00D0322A">
        <w:rPr>
          <w:rFonts w:ascii="Cambria" w:eastAsia="Bookman Old Style" w:hAnsi="Cambria" w:cs="Bookman Old Style"/>
        </w:rPr>
        <w:t>implement</w:t>
      </w:r>
      <w:r w:rsidR="0087791B">
        <w:rPr>
          <w:rFonts w:ascii="Cambria" w:eastAsia="Bookman Old Style" w:hAnsi="Cambria" w:cs="Bookman Old Style"/>
        </w:rPr>
        <w:t xml:space="preserve">ation. </w:t>
      </w:r>
      <w:r w:rsidR="0087791B" w:rsidRPr="0087791B">
        <w:rPr>
          <w:color w:val="000000" w:themeColor="text1"/>
          <w:shd w:val="clear" w:color="auto" w:fill="FFFFFF"/>
        </w:rPr>
        <w:t>Takes action to ensure implementation of strategic and operational plans, adjusting to changing market and business needs.</w:t>
      </w:r>
    </w:p>
    <w:p w14:paraId="1CCC1CE8" w14:textId="77777777" w:rsidR="004631CC" w:rsidRPr="006433B4" w:rsidRDefault="004631CC" w:rsidP="004631CC">
      <w:pPr>
        <w:spacing w:after="0" w:line="240" w:lineRule="auto"/>
        <w:ind w:left="112" w:right="176"/>
        <w:jc w:val="both"/>
        <w:rPr>
          <w:rFonts w:ascii="Cambria" w:eastAsia="Bookman Old Style" w:hAnsi="Cambria" w:cs="Bookman Old Style"/>
          <w:sz w:val="10"/>
          <w:szCs w:val="10"/>
        </w:rPr>
      </w:pPr>
    </w:p>
    <w:p w14:paraId="5D7DAFE5" w14:textId="3BF6B555" w:rsidR="004631CC" w:rsidRPr="006433B4" w:rsidRDefault="002B218C" w:rsidP="004631CC">
      <w:pPr>
        <w:spacing w:before="29" w:after="0" w:line="240" w:lineRule="auto"/>
        <w:ind w:left="3402" w:right="3356"/>
        <w:jc w:val="center"/>
        <w:rPr>
          <w:rFonts w:ascii="Cambria" w:eastAsia="Bookman Old Style" w:hAnsi="Cambria" w:cs="Bookman Old Style"/>
          <w:b/>
        </w:rPr>
      </w:pPr>
      <w:r>
        <w:rPr>
          <w:rFonts w:ascii="Cambria" w:hAnsi="Cambria"/>
          <w:b/>
          <w:noProof/>
        </w:rPr>
        <mc:AlternateContent>
          <mc:Choice Requires="wpg">
            <w:drawing>
              <wp:anchor distT="0" distB="0" distL="114300" distR="114300" simplePos="0" relativeHeight="251665408" behindDoc="1" locked="0" layoutInCell="1" allowOverlap="1" wp14:anchorId="318E9A00" wp14:editId="1538B7FA">
                <wp:simplePos x="0" y="0"/>
                <wp:positionH relativeFrom="page">
                  <wp:posOffset>713105</wp:posOffset>
                </wp:positionH>
                <wp:positionV relativeFrom="paragraph">
                  <wp:posOffset>96520</wp:posOffset>
                </wp:positionV>
                <wp:extent cx="1910715" cy="1270"/>
                <wp:effectExtent l="0" t="0" r="0" b="0"/>
                <wp:wrapNone/>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16" name="Freeform 6"/>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D9B9B" id="Group 1" o:spid="_x0000_s1026" style="position:absolute;margin-left:56.15pt;margin-top:7.6pt;width:150.45pt;height:.1pt;z-index:-251651072;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">
                <v:shape id="Freeform 6" o:spid="_x0000_s1027" style="position:absolute;left:1123;top:152;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6432" behindDoc="1" locked="0" layoutInCell="1" allowOverlap="1" wp14:anchorId="46B6C83E" wp14:editId="726C631E">
                <wp:simplePos x="0" y="0"/>
                <wp:positionH relativeFrom="page">
                  <wp:posOffset>5239385</wp:posOffset>
                </wp:positionH>
                <wp:positionV relativeFrom="paragraph">
                  <wp:posOffset>96520</wp:posOffset>
                </wp:positionV>
                <wp:extent cx="1819275" cy="1270"/>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14" name="Freeform 8"/>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96361" id="Group 7" o:spid="_x0000_s1026" style="position:absolute;margin-left:412.55pt;margin-top:7.6pt;width:143.25pt;height:.1pt;z-index:-251650048;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">
                <v:shape id="Freeform 8" o:spid="_x0000_s1027" style="position:absolute;left:8251;top:152;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" path="m,l2866,e" filled="f" strokeweight=".82pt">
                  <v:path arrowok="t" o:connecttype="custom" o:connectlocs="0,0;2866,0" o:connectangles="0,0"/>
                </v:shape>
                <w10:wrap anchorx="page"/>
              </v:group>
            </w:pict>
          </mc:Fallback>
        </mc:AlternateContent>
      </w:r>
      <w:r w:rsidR="004631CC" w:rsidRPr="006433B4">
        <w:rPr>
          <w:rFonts w:ascii="Cambria" w:hAnsi="Cambria"/>
          <w:b/>
          <w:noProof/>
        </w:rPr>
        <w:t>KEY STRENGTHS</w:t>
      </w:r>
    </w:p>
    <w:p w14:paraId="39D1C633" w14:textId="77777777" w:rsidR="004631CC" w:rsidRPr="00387E49" w:rsidRDefault="004631CC" w:rsidP="004631CC">
      <w:pPr>
        <w:spacing w:before="8" w:after="0" w:line="180" w:lineRule="exact"/>
        <w:rPr>
          <w:rFonts w:ascii="Cambria" w:hAnsi="Cambria"/>
          <w:sz w:val="10"/>
          <w:szCs w:val="10"/>
        </w:rPr>
      </w:pPr>
    </w:p>
    <w:p w14:paraId="3FAD5C7B" w14:textId="2BF52F20" w:rsidR="00F33876" w:rsidRPr="00D0322A" w:rsidRDefault="00F33876" w:rsidP="004631CC">
      <w:pPr>
        <w:spacing w:after="0" w:line="240" w:lineRule="auto"/>
        <w:ind w:left="311" w:right="415" w:hanging="3"/>
        <w:jc w:val="center"/>
        <w:rPr>
          <w:rFonts w:ascii="Times New Roman" w:eastAsia="Bookman Old Style" w:hAnsi="Times New Roman" w:cs="Times New Roman"/>
        </w:rPr>
      </w:pPr>
      <w:r w:rsidRPr="00D0322A">
        <w:rPr>
          <w:rFonts w:ascii="Cambria" w:eastAsia="Bookman Old Style" w:hAnsi="Cambria" w:cs="Bookman Old Style"/>
        </w:rPr>
        <w:t xml:space="preserve">Operations Management </w:t>
      </w:r>
      <w:r w:rsidRPr="00D0322A">
        <w:rPr>
          <w:rFonts w:ascii="Times New Roman" w:eastAsia="Bookman Old Style" w:hAnsi="Times New Roman" w:cs="Times New Roman"/>
        </w:rPr>
        <w:t>● Human Resources ● Equip</w:t>
      </w:r>
      <w:r w:rsidR="00B468B4" w:rsidRPr="00D0322A">
        <w:rPr>
          <w:rFonts w:ascii="Times New Roman" w:eastAsia="Bookman Old Style" w:hAnsi="Times New Roman" w:cs="Times New Roman"/>
        </w:rPr>
        <w:t>ment Oversight</w:t>
      </w:r>
      <w:r w:rsidRPr="00D0322A">
        <w:rPr>
          <w:rFonts w:ascii="Times New Roman" w:eastAsia="Bookman Old Style" w:hAnsi="Times New Roman" w:cs="Times New Roman"/>
        </w:rPr>
        <w:t xml:space="preserve"> ● </w:t>
      </w:r>
      <w:r w:rsidR="00750119">
        <w:rPr>
          <w:rFonts w:ascii="Times New Roman" w:eastAsia="Bookman Old Style" w:hAnsi="Times New Roman" w:cs="Times New Roman"/>
        </w:rPr>
        <w:t xml:space="preserve">Budgeting </w:t>
      </w:r>
      <w:r w:rsidR="00750119" w:rsidRPr="00D0322A">
        <w:rPr>
          <w:rFonts w:ascii="Times New Roman" w:eastAsia="Bookman Old Style" w:hAnsi="Times New Roman" w:cs="Times New Roman"/>
        </w:rPr>
        <w:t>●</w:t>
      </w:r>
      <w:r w:rsidR="00750119">
        <w:rPr>
          <w:rFonts w:ascii="Times New Roman" w:eastAsia="Bookman Old Style" w:hAnsi="Times New Roman" w:cs="Times New Roman"/>
        </w:rPr>
        <w:t xml:space="preserve"> </w:t>
      </w:r>
      <w:r w:rsidRPr="00D0322A">
        <w:rPr>
          <w:rFonts w:ascii="Times New Roman" w:eastAsia="Bookman Old Style" w:hAnsi="Times New Roman" w:cs="Times New Roman"/>
        </w:rPr>
        <w:t>Customer Service</w:t>
      </w:r>
    </w:p>
    <w:p w14:paraId="144CD86C" w14:textId="39D69C11" w:rsidR="0017194C" w:rsidRPr="007A62A5" w:rsidRDefault="00F33876" w:rsidP="007A62A5">
      <w:pPr>
        <w:spacing w:after="0" w:line="240" w:lineRule="auto"/>
        <w:ind w:left="311" w:right="415" w:hanging="3"/>
        <w:jc w:val="center"/>
        <w:rPr>
          <w:rFonts w:ascii="Times New Roman" w:eastAsia="Bookman Old Style" w:hAnsi="Times New Roman" w:cs="Times New Roman"/>
        </w:rPr>
      </w:pPr>
      <w:r w:rsidRPr="00D0322A">
        <w:rPr>
          <w:rFonts w:ascii="Times New Roman" w:eastAsia="Bookman Old Style" w:hAnsi="Times New Roman" w:cs="Times New Roman"/>
        </w:rPr>
        <w:t>Document Management ● Recordkeeping ● Team Leadership ● Team Management ● Compliance Monitoring</w:t>
      </w:r>
    </w:p>
    <w:p w14:paraId="3BD257DC" w14:textId="77777777" w:rsidR="004631CC" w:rsidRPr="006433B4" w:rsidRDefault="004631CC" w:rsidP="004631CC">
      <w:pPr>
        <w:spacing w:after="0" w:line="240" w:lineRule="auto"/>
        <w:ind w:left="311" w:right="415" w:hanging="3"/>
        <w:jc w:val="center"/>
        <w:rPr>
          <w:rFonts w:ascii="Cambria" w:eastAsia="Bookman Old Style" w:hAnsi="Cambria" w:cs="Bookman Old Style"/>
          <w:b/>
          <w:sz w:val="10"/>
          <w:szCs w:val="10"/>
        </w:rPr>
      </w:pPr>
    </w:p>
    <w:p w14:paraId="0F815E87" w14:textId="29AD0E54" w:rsidR="004631CC" w:rsidRDefault="002B218C" w:rsidP="004631CC">
      <w:pPr>
        <w:spacing w:before="29" w:after="0" w:line="240" w:lineRule="auto"/>
        <w:ind w:left="3402" w:right="3356"/>
        <w:jc w:val="center"/>
        <w:rPr>
          <w:rFonts w:ascii="Cambria" w:eastAsia="Bookman Old Style" w:hAnsi="Cambria" w:cs="Bookman Old Style"/>
          <w:b/>
        </w:rPr>
      </w:pPr>
      <w:r>
        <w:rPr>
          <w:rFonts w:ascii="Cambria" w:hAnsi="Cambria"/>
          <w:b/>
          <w:noProof/>
        </w:rPr>
        <mc:AlternateContent>
          <mc:Choice Requires="wpg">
            <w:drawing>
              <wp:anchor distT="0" distB="0" distL="114300" distR="114300" simplePos="0" relativeHeight="251661312" behindDoc="1" locked="0" layoutInCell="1" allowOverlap="1" wp14:anchorId="6D2CCEFC" wp14:editId="3D5CBC35">
                <wp:simplePos x="0" y="0"/>
                <wp:positionH relativeFrom="page">
                  <wp:posOffset>713105</wp:posOffset>
                </wp:positionH>
                <wp:positionV relativeFrom="paragraph">
                  <wp:posOffset>96520</wp:posOffset>
                </wp:positionV>
                <wp:extent cx="1910715" cy="1270"/>
                <wp:effectExtent l="0" t="0" r="0" b="0"/>
                <wp:wrapNone/>
                <wp:docPr id="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57" name="Freeform 57"/>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944F2" id="Group 4" o:spid="_x0000_s1026" style="position:absolute;margin-left:56.15pt;margin-top:7.6pt;width:150.45pt;height:.1pt;z-index:-251655168;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">
                <v:shape id="Freeform 57" o:spid="_x0000_s1027" style="position:absolute;left:1123;top:152;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2336" behindDoc="1" locked="0" layoutInCell="1" allowOverlap="1" wp14:anchorId="6B0D78EE" wp14:editId="5B1529A5">
                <wp:simplePos x="0" y="0"/>
                <wp:positionH relativeFrom="page">
                  <wp:posOffset>5239385</wp:posOffset>
                </wp:positionH>
                <wp:positionV relativeFrom="paragraph">
                  <wp:posOffset>96520</wp:posOffset>
                </wp:positionV>
                <wp:extent cx="1819275" cy="1270"/>
                <wp:effectExtent l="0" t="0" r="0" b="0"/>
                <wp:wrapNone/>
                <wp:docPr id="5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55" name="Freeform 55"/>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F709E" id="Group 3" o:spid="_x0000_s1026" style="position:absolute;margin-left:412.55pt;margin-top:7.6pt;width:143.25pt;height:.1pt;z-index:-251654144;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">
                <v:shape id="Freeform 55" o:spid="_x0000_s1027" style="position:absolute;left:8251;top:152;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" path="m,l2866,e" filled="f" strokeweight=".82pt">
                  <v:path arrowok="t" o:connecttype="custom" o:connectlocs="0,0;2866,0" o:connectangles="0,0"/>
                </v:shape>
                <w10:wrap anchorx="page"/>
              </v:group>
            </w:pict>
          </mc:Fallback>
        </mc:AlternateContent>
      </w:r>
      <w:r w:rsidR="004631CC" w:rsidRPr="006433B4">
        <w:rPr>
          <w:rFonts w:ascii="Cambria" w:eastAsia="Bookman Old Style" w:hAnsi="Cambria" w:cs="Bookman Old Style"/>
          <w:b/>
          <w:spacing w:val="1"/>
        </w:rPr>
        <w:t>P</w:t>
      </w:r>
      <w:r w:rsidR="004631CC" w:rsidRPr="006433B4">
        <w:rPr>
          <w:rFonts w:ascii="Cambria" w:eastAsia="Bookman Old Style" w:hAnsi="Cambria" w:cs="Bookman Old Style"/>
          <w:b/>
          <w:spacing w:val="-2"/>
        </w:rPr>
        <w:t>R</w:t>
      </w:r>
      <w:r w:rsidR="004631CC" w:rsidRPr="006433B4">
        <w:rPr>
          <w:rFonts w:ascii="Cambria" w:eastAsia="Bookman Old Style" w:hAnsi="Cambria" w:cs="Bookman Old Style"/>
          <w:b/>
          <w:spacing w:val="1"/>
        </w:rPr>
        <w:t>OF</w:t>
      </w:r>
      <w:r w:rsidR="004631CC" w:rsidRPr="006433B4">
        <w:rPr>
          <w:rFonts w:ascii="Cambria" w:eastAsia="Bookman Old Style" w:hAnsi="Cambria" w:cs="Bookman Old Style"/>
          <w:b/>
          <w:spacing w:val="-3"/>
        </w:rPr>
        <w:t>E</w:t>
      </w:r>
      <w:r w:rsidR="004631CC" w:rsidRPr="006433B4">
        <w:rPr>
          <w:rFonts w:ascii="Cambria" w:eastAsia="Bookman Old Style" w:hAnsi="Cambria" w:cs="Bookman Old Style"/>
          <w:b/>
          <w:spacing w:val="1"/>
        </w:rPr>
        <w:t>S</w:t>
      </w:r>
      <w:r w:rsidR="004631CC" w:rsidRPr="006433B4">
        <w:rPr>
          <w:rFonts w:ascii="Cambria" w:eastAsia="Bookman Old Style" w:hAnsi="Cambria" w:cs="Bookman Old Style"/>
          <w:b/>
          <w:spacing w:val="-2"/>
        </w:rPr>
        <w:t>S</w:t>
      </w:r>
      <w:r w:rsidR="004631CC" w:rsidRPr="006433B4">
        <w:rPr>
          <w:rFonts w:ascii="Cambria" w:eastAsia="Bookman Old Style" w:hAnsi="Cambria" w:cs="Bookman Old Style"/>
          <w:b/>
        </w:rPr>
        <w:t>I</w:t>
      </w:r>
      <w:r w:rsidR="004631CC" w:rsidRPr="006433B4">
        <w:rPr>
          <w:rFonts w:ascii="Cambria" w:eastAsia="Bookman Old Style" w:hAnsi="Cambria" w:cs="Bookman Old Style"/>
          <w:b/>
          <w:spacing w:val="1"/>
        </w:rPr>
        <w:t>O</w:t>
      </w:r>
      <w:r w:rsidR="004631CC" w:rsidRPr="006433B4">
        <w:rPr>
          <w:rFonts w:ascii="Cambria" w:eastAsia="Bookman Old Style" w:hAnsi="Cambria" w:cs="Bookman Old Style"/>
          <w:b/>
        </w:rPr>
        <w:t>N</w:t>
      </w:r>
      <w:r w:rsidR="004631CC" w:rsidRPr="006433B4">
        <w:rPr>
          <w:rFonts w:ascii="Cambria" w:eastAsia="Bookman Old Style" w:hAnsi="Cambria" w:cs="Bookman Old Style"/>
          <w:b/>
          <w:spacing w:val="-3"/>
        </w:rPr>
        <w:t>A</w:t>
      </w:r>
      <w:r w:rsidR="004631CC" w:rsidRPr="006433B4">
        <w:rPr>
          <w:rFonts w:ascii="Cambria" w:eastAsia="Bookman Old Style" w:hAnsi="Cambria" w:cs="Bookman Old Style"/>
          <w:b/>
        </w:rPr>
        <w:t xml:space="preserve">L </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spacing w:val="-2"/>
        </w:rPr>
        <w:t>XP</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spacing w:val="1"/>
        </w:rPr>
        <w:t>R</w:t>
      </w:r>
      <w:r w:rsidR="004631CC" w:rsidRPr="006433B4">
        <w:rPr>
          <w:rFonts w:ascii="Cambria" w:eastAsia="Bookman Old Style" w:hAnsi="Cambria" w:cs="Bookman Old Style"/>
          <w:b/>
        </w:rPr>
        <w:t>I</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rPr>
        <w:t>NCE</w:t>
      </w:r>
    </w:p>
    <w:p w14:paraId="1E5EEF1B" w14:textId="77777777" w:rsidR="004E45A4" w:rsidRPr="006433B4" w:rsidRDefault="004E45A4" w:rsidP="004631CC">
      <w:pPr>
        <w:spacing w:before="29" w:after="0" w:line="240" w:lineRule="auto"/>
        <w:ind w:left="3402" w:right="3356"/>
        <w:jc w:val="center"/>
        <w:rPr>
          <w:rFonts w:ascii="Cambria" w:eastAsia="Bookman Old Style" w:hAnsi="Cambria" w:cs="Bookman Old Style"/>
          <w:b/>
        </w:rPr>
      </w:pPr>
    </w:p>
    <w:p w14:paraId="3B078F10" w14:textId="52C0FFA3" w:rsidR="004E45A4" w:rsidRPr="00D0322A" w:rsidRDefault="004E45A4" w:rsidP="004E45A4">
      <w:pPr>
        <w:tabs>
          <w:tab w:val="right" w:pos="10170"/>
        </w:tabs>
        <w:spacing w:after="0" w:line="240" w:lineRule="auto"/>
        <w:contextualSpacing/>
        <w:jc w:val="both"/>
        <w:rPr>
          <w:rFonts w:ascii="Cambria" w:hAnsi="Cambria" w:cs="Arial"/>
          <w:b/>
          <w:smallCaps/>
        </w:rPr>
      </w:pPr>
      <w:r w:rsidRPr="00D0322A">
        <w:rPr>
          <w:rFonts w:ascii="Cambria" w:hAnsi="Cambria" w:cs="Arial"/>
          <w:b/>
          <w:smallCaps/>
        </w:rPr>
        <w:t xml:space="preserve">Grady Memorial Hospital, CHICKASHA, OK 03/2022- Current </w:t>
      </w:r>
    </w:p>
    <w:p w14:paraId="2C0831C1" w14:textId="47364F84" w:rsidR="004E45A4" w:rsidRPr="00D0322A" w:rsidRDefault="004E45A4" w:rsidP="004E45A4">
      <w:pPr>
        <w:widowControl/>
        <w:tabs>
          <w:tab w:val="right" w:pos="10170"/>
        </w:tabs>
        <w:spacing w:after="0" w:line="240" w:lineRule="auto"/>
        <w:rPr>
          <w:rFonts w:ascii="Cambria" w:hAnsi="Cambria" w:cs="Arial"/>
          <w:b/>
          <w:smallCaps/>
        </w:rPr>
      </w:pPr>
      <w:r w:rsidRPr="00D0322A">
        <w:rPr>
          <w:rFonts w:ascii="Cambria" w:hAnsi="Cambria" w:cs="Arial"/>
          <w:b/>
          <w:smallCaps/>
        </w:rPr>
        <w:t>Vice Pres</w:t>
      </w:r>
      <w:r w:rsidR="003E7A9D" w:rsidRPr="00D0322A">
        <w:rPr>
          <w:rFonts w:ascii="Cambria" w:hAnsi="Cambria" w:cs="Arial"/>
          <w:b/>
          <w:smallCaps/>
        </w:rPr>
        <w:t>ident of Clinical Diagnostics Services</w:t>
      </w:r>
      <w:r w:rsidR="007A62A5">
        <w:rPr>
          <w:rFonts w:ascii="Cambria" w:hAnsi="Cambria" w:cs="Arial"/>
          <w:b/>
          <w:smallCaps/>
        </w:rPr>
        <w:t xml:space="preserve"> &amp; Operations</w:t>
      </w:r>
    </w:p>
    <w:p w14:paraId="04B9C081" w14:textId="11FE179F" w:rsidR="003F70B3" w:rsidRPr="00544BB8"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eastAsia="Bookman Old Style" w:hAnsi="Cambria" w:cs="Bookman Old Style"/>
          <w:sz w:val="20"/>
          <w:szCs w:val="20"/>
        </w:rPr>
        <w:t xml:space="preserve">Contributes to the success of </w:t>
      </w:r>
      <w:r w:rsidR="00F41D7A" w:rsidRPr="005F2F6B">
        <w:rPr>
          <w:rFonts w:ascii="Cambria" w:eastAsia="Bookman Old Style" w:hAnsi="Cambria" w:cs="Bookman Old Style"/>
          <w:sz w:val="20"/>
          <w:szCs w:val="20"/>
        </w:rPr>
        <w:t>10</w:t>
      </w:r>
      <w:r w:rsidR="003E7A9D" w:rsidRPr="005F2F6B">
        <w:rPr>
          <w:rFonts w:ascii="Cambria" w:eastAsia="Bookman Old Style" w:hAnsi="Cambria" w:cs="Bookman Old Style"/>
          <w:sz w:val="20"/>
          <w:szCs w:val="20"/>
        </w:rPr>
        <w:t>0</w:t>
      </w:r>
      <w:r w:rsidRPr="005F2F6B">
        <w:rPr>
          <w:rFonts w:ascii="Cambria" w:eastAsia="Bookman Old Style" w:hAnsi="Cambria" w:cs="Bookman Old Style"/>
          <w:sz w:val="20"/>
          <w:szCs w:val="20"/>
        </w:rPr>
        <w:t xml:space="preserve">-bed hospital’s sponsor objectives and process improvement initiatives by planning, organizing, and directing multiple departments’ operations and staff. </w:t>
      </w:r>
    </w:p>
    <w:p w14:paraId="5BDCED1A" w14:textId="540560E8" w:rsidR="00544BB8" w:rsidRPr="00544BB8" w:rsidRDefault="00544BB8" w:rsidP="00750119">
      <w:pPr>
        <w:numPr>
          <w:ilvl w:val="0"/>
          <w:numId w:val="2"/>
        </w:numPr>
        <w:shd w:val="clear" w:color="auto" w:fill="FFFFFF"/>
        <w:spacing w:before="100" w:beforeAutospacing="1" w:after="100" w:afterAutospacing="1" w:line="240" w:lineRule="auto"/>
        <w:rPr>
          <w:rFonts w:eastAsia="Times New Roman" w:cs="Segoe UI"/>
          <w:color w:val="000000" w:themeColor="text1"/>
          <w:sz w:val="20"/>
          <w:szCs w:val="20"/>
        </w:rPr>
      </w:pPr>
      <w:r w:rsidRPr="00544BB8">
        <w:rPr>
          <w:color w:val="000000" w:themeColor="text1"/>
          <w:sz w:val="20"/>
          <w:szCs w:val="20"/>
          <w:shd w:val="clear" w:color="auto" w:fill="FFFFFF"/>
        </w:rPr>
        <w:t>Facilitates the leadership development process for assigned hospital leadership team, including leadership coaching, succession planning, support development planning, and champions diversity through the development process.</w:t>
      </w:r>
    </w:p>
    <w:p w14:paraId="17997DDE" w14:textId="6B9B9B69" w:rsidR="003F70B3" w:rsidRPr="005F2F6B" w:rsidRDefault="003F70B3" w:rsidP="003F70B3">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Proven ability to build relationships with board members, physicians, hospital employees, and community.</w:t>
      </w:r>
    </w:p>
    <w:p w14:paraId="72217F7A" w14:textId="269DBF4F" w:rsidR="003F70B3" w:rsidRDefault="003F70B3" w:rsidP="003F70B3">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 xml:space="preserve">Represent the hospital at meetings including </w:t>
      </w:r>
      <w:r w:rsidR="000D0FAF" w:rsidRPr="005F2F6B">
        <w:rPr>
          <w:rFonts w:eastAsia="Times New Roman" w:cs="Noto Sans"/>
          <w:sz w:val="20"/>
          <w:szCs w:val="20"/>
        </w:rPr>
        <w:t>E</w:t>
      </w:r>
      <w:r w:rsidR="004C2109" w:rsidRPr="005F2F6B">
        <w:rPr>
          <w:rFonts w:eastAsia="Times New Roman" w:cs="Noto Sans"/>
          <w:sz w:val="20"/>
          <w:szCs w:val="20"/>
        </w:rPr>
        <w:t>xcitative M</w:t>
      </w:r>
      <w:r w:rsidRPr="005F2F6B">
        <w:rPr>
          <w:rFonts w:eastAsia="Times New Roman" w:cs="Noto Sans"/>
          <w:sz w:val="20"/>
          <w:szCs w:val="20"/>
        </w:rPr>
        <w:t xml:space="preserve">edical </w:t>
      </w:r>
      <w:r w:rsidR="004C2109" w:rsidRPr="005F2F6B">
        <w:rPr>
          <w:rFonts w:eastAsia="Times New Roman" w:cs="Noto Sans"/>
          <w:sz w:val="20"/>
          <w:szCs w:val="20"/>
        </w:rPr>
        <w:t>S</w:t>
      </w:r>
      <w:r w:rsidRPr="005F2F6B">
        <w:rPr>
          <w:rFonts w:eastAsia="Times New Roman" w:cs="Noto Sans"/>
          <w:sz w:val="20"/>
          <w:szCs w:val="20"/>
        </w:rPr>
        <w:t xml:space="preserve">taff, </w:t>
      </w:r>
      <w:r w:rsidR="000D0FAF" w:rsidRPr="005F2F6B">
        <w:rPr>
          <w:rFonts w:eastAsia="Times New Roman" w:cs="Noto Sans"/>
          <w:sz w:val="20"/>
          <w:szCs w:val="20"/>
        </w:rPr>
        <w:t>H</w:t>
      </w:r>
      <w:r w:rsidRPr="005F2F6B">
        <w:rPr>
          <w:rFonts w:eastAsia="Times New Roman" w:cs="Noto Sans"/>
          <w:sz w:val="20"/>
          <w:szCs w:val="20"/>
        </w:rPr>
        <w:t xml:space="preserve">ospital </w:t>
      </w:r>
      <w:r w:rsidR="000D0FAF" w:rsidRPr="005F2F6B">
        <w:rPr>
          <w:rFonts w:eastAsia="Times New Roman" w:cs="Noto Sans"/>
          <w:sz w:val="20"/>
          <w:szCs w:val="20"/>
        </w:rPr>
        <w:t>B</w:t>
      </w:r>
      <w:r w:rsidRPr="005F2F6B">
        <w:rPr>
          <w:rFonts w:eastAsia="Times New Roman" w:cs="Noto Sans"/>
          <w:sz w:val="20"/>
          <w:szCs w:val="20"/>
        </w:rPr>
        <w:t xml:space="preserve">oard of </w:t>
      </w:r>
      <w:r w:rsidR="000D0FAF" w:rsidRPr="005F2F6B">
        <w:rPr>
          <w:rFonts w:eastAsia="Times New Roman" w:cs="Noto Sans"/>
          <w:sz w:val="20"/>
          <w:szCs w:val="20"/>
        </w:rPr>
        <w:t>D</w:t>
      </w:r>
      <w:r w:rsidRPr="005F2F6B">
        <w:rPr>
          <w:rFonts w:eastAsia="Times New Roman" w:cs="Noto Sans"/>
          <w:sz w:val="20"/>
          <w:szCs w:val="20"/>
        </w:rPr>
        <w:t xml:space="preserve">irector meetings as well as </w:t>
      </w:r>
      <w:r w:rsidR="000D0FAF" w:rsidRPr="005F2F6B">
        <w:rPr>
          <w:rFonts w:eastAsia="Times New Roman" w:cs="Noto Sans"/>
          <w:sz w:val="20"/>
          <w:szCs w:val="20"/>
        </w:rPr>
        <w:t>C</w:t>
      </w:r>
      <w:r w:rsidRPr="005F2F6B">
        <w:rPr>
          <w:rFonts w:eastAsia="Times New Roman" w:cs="Noto Sans"/>
          <w:sz w:val="20"/>
          <w:szCs w:val="20"/>
        </w:rPr>
        <w:t xml:space="preserve">ommunity </w:t>
      </w:r>
      <w:r w:rsidR="000D0FAF" w:rsidRPr="005F2F6B">
        <w:rPr>
          <w:rFonts w:eastAsia="Times New Roman" w:cs="Noto Sans"/>
          <w:sz w:val="20"/>
          <w:szCs w:val="20"/>
        </w:rPr>
        <w:t xml:space="preserve">Board Members </w:t>
      </w:r>
      <w:r w:rsidRPr="005F2F6B">
        <w:rPr>
          <w:rFonts w:eastAsia="Times New Roman" w:cs="Noto Sans"/>
          <w:sz w:val="20"/>
          <w:szCs w:val="20"/>
        </w:rPr>
        <w:t>meetings.</w:t>
      </w:r>
    </w:p>
    <w:p w14:paraId="0CC0FABE" w14:textId="4C89C82E" w:rsidR="00544BB8" w:rsidRPr="00544BB8" w:rsidRDefault="00544BB8" w:rsidP="003F70B3">
      <w:pPr>
        <w:widowControl/>
        <w:numPr>
          <w:ilvl w:val="0"/>
          <w:numId w:val="2"/>
        </w:numPr>
        <w:shd w:val="clear" w:color="auto" w:fill="FFFFFF"/>
        <w:spacing w:before="100" w:beforeAutospacing="1" w:after="100" w:afterAutospacing="1" w:line="240" w:lineRule="auto"/>
        <w:rPr>
          <w:rFonts w:eastAsia="Times New Roman" w:cs="Noto Sans"/>
          <w:color w:val="000000" w:themeColor="text1"/>
          <w:sz w:val="20"/>
          <w:szCs w:val="20"/>
        </w:rPr>
      </w:pPr>
      <w:r w:rsidRPr="00544BB8">
        <w:rPr>
          <w:color w:val="000000" w:themeColor="text1"/>
          <w:sz w:val="20"/>
          <w:szCs w:val="20"/>
          <w:shd w:val="clear" w:color="auto" w:fill="FFFFFF"/>
        </w:rPr>
        <w:t>Approves implementation of methods that could enhance productivity. Coordinates preparation of and adherence to capital and operational budgets.</w:t>
      </w:r>
    </w:p>
    <w:p w14:paraId="50EEB2FB" w14:textId="27D871D7" w:rsidR="003F70B3" w:rsidRPr="005F2F6B" w:rsidRDefault="003F70B3" w:rsidP="00D515A8">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Participate in the hospital's monthly operation reviews as well as participating in corporate office meetings as deemed necessary</w:t>
      </w:r>
      <w:r w:rsidR="00D515A8" w:rsidRPr="005F2F6B">
        <w:rPr>
          <w:rFonts w:eastAsia="Times New Roman" w:cs="Noto Sans"/>
          <w:sz w:val="20"/>
          <w:szCs w:val="20"/>
        </w:rPr>
        <w:t>.</w:t>
      </w:r>
    </w:p>
    <w:p w14:paraId="7F109A9C" w14:textId="064D1EB3" w:rsidR="000D0FAF" w:rsidRPr="005F2F6B" w:rsidRDefault="000D0FAF" w:rsidP="000D0FAF">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 xml:space="preserve">Assist in meeting or exceeding the yearly profit objectives, expense control and physician relations for the </w:t>
      </w:r>
      <w:r w:rsidR="0089482A" w:rsidRPr="005F2F6B">
        <w:rPr>
          <w:rFonts w:eastAsia="Times New Roman" w:cs="Noto Sans"/>
          <w:sz w:val="20"/>
          <w:szCs w:val="20"/>
        </w:rPr>
        <w:t>h</w:t>
      </w:r>
      <w:r w:rsidRPr="005F2F6B">
        <w:rPr>
          <w:rFonts w:eastAsia="Times New Roman" w:cs="Noto Sans"/>
          <w:sz w:val="20"/>
          <w:szCs w:val="20"/>
        </w:rPr>
        <w:t>ospital</w:t>
      </w:r>
      <w:r w:rsidR="0089482A" w:rsidRPr="005F2F6B">
        <w:rPr>
          <w:rFonts w:eastAsia="Times New Roman" w:cs="Noto Sans"/>
          <w:sz w:val="20"/>
          <w:szCs w:val="20"/>
        </w:rPr>
        <w:t xml:space="preserve"> and clinics.</w:t>
      </w:r>
    </w:p>
    <w:p w14:paraId="3B084670" w14:textId="077E11DD" w:rsidR="000D0FAF" w:rsidRPr="005F2F6B" w:rsidRDefault="000D0FAF" w:rsidP="000D0FAF">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Collaborate with Senior Leadership to identify business opportunities, physician alignment / strategic initiatives</w:t>
      </w:r>
      <w:r w:rsidR="0089482A" w:rsidRPr="005F2F6B">
        <w:rPr>
          <w:rFonts w:eastAsia="Times New Roman" w:cs="Noto Sans"/>
          <w:sz w:val="20"/>
          <w:szCs w:val="20"/>
        </w:rPr>
        <w:t xml:space="preserve">, </w:t>
      </w:r>
      <w:r w:rsidR="0010143E" w:rsidRPr="005F2F6B">
        <w:rPr>
          <w:rFonts w:eastAsia="Times New Roman" w:cs="Noto Sans"/>
          <w:sz w:val="20"/>
          <w:szCs w:val="20"/>
        </w:rPr>
        <w:t>productivity,</w:t>
      </w:r>
      <w:r w:rsidR="0089482A" w:rsidRPr="005F2F6B">
        <w:rPr>
          <w:rFonts w:eastAsia="Times New Roman" w:cs="Noto Sans"/>
          <w:sz w:val="20"/>
          <w:szCs w:val="20"/>
        </w:rPr>
        <w:t xml:space="preserve"> staff retention, and satisfaction performance.</w:t>
      </w:r>
      <w:r w:rsidRPr="005F2F6B">
        <w:rPr>
          <w:rFonts w:eastAsia="Times New Roman" w:cs="Noto Sans"/>
          <w:sz w:val="20"/>
          <w:szCs w:val="20"/>
        </w:rPr>
        <w:t> </w:t>
      </w:r>
    </w:p>
    <w:p w14:paraId="359405FF" w14:textId="4A5565A6" w:rsidR="000D0FAF" w:rsidRPr="005F2F6B" w:rsidRDefault="000D0FAF" w:rsidP="000D0FAF">
      <w:pPr>
        <w:widowControl/>
        <w:numPr>
          <w:ilvl w:val="0"/>
          <w:numId w:val="2"/>
        </w:numPr>
        <w:shd w:val="clear" w:color="auto" w:fill="FFFFFF"/>
        <w:spacing w:before="100" w:beforeAutospacing="1" w:after="100" w:afterAutospacing="1" w:line="240" w:lineRule="auto"/>
        <w:rPr>
          <w:rFonts w:eastAsia="Times New Roman" w:cs="Noto Sans"/>
          <w:sz w:val="20"/>
          <w:szCs w:val="20"/>
        </w:rPr>
      </w:pPr>
      <w:r w:rsidRPr="005F2F6B">
        <w:rPr>
          <w:rFonts w:eastAsia="Times New Roman" w:cs="Noto Sans"/>
          <w:sz w:val="20"/>
          <w:szCs w:val="20"/>
        </w:rPr>
        <w:t>Ensure success of the hospital through quality enhancement, cost containment, revenue and sales growth, and development of strong relationships with physicians, hospital staff, board members, and community leaders.</w:t>
      </w:r>
    </w:p>
    <w:p w14:paraId="552B5A2C" w14:textId="77777777" w:rsidR="000D0FAF"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hAnsi="Cambria"/>
          <w:bCs/>
          <w:sz w:val="20"/>
          <w:szCs w:val="20"/>
        </w:rPr>
        <w:t xml:space="preserve">Developed a knowledge-focused environment by offering in-house opportunities for continuing education and monitoring outcomes. </w:t>
      </w:r>
    </w:p>
    <w:p w14:paraId="5CA8EE5D" w14:textId="77777777" w:rsidR="000D0FAF"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hAnsi="Cambria"/>
          <w:bCs/>
          <w:sz w:val="20"/>
          <w:szCs w:val="20"/>
        </w:rPr>
        <w:t xml:space="preserve">Positioned </w:t>
      </w:r>
      <w:bookmarkStart w:id="0" w:name="_Hlk109715904"/>
      <w:r w:rsidR="003E7A9D" w:rsidRPr="005F2F6B">
        <w:rPr>
          <w:rFonts w:ascii="Cambria" w:hAnsi="Cambria"/>
          <w:bCs/>
          <w:sz w:val="20"/>
          <w:szCs w:val="20"/>
        </w:rPr>
        <w:t xml:space="preserve">clinical ancillary </w:t>
      </w:r>
      <w:bookmarkEnd w:id="0"/>
      <w:r w:rsidR="003E7A9D" w:rsidRPr="005F2F6B">
        <w:rPr>
          <w:rFonts w:ascii="Cambria" w:hAnsi="Cambria"/>
          <w:bCs/>
          <w:sz w:val="20"/>
          <w:szCs w:val="20"/>
        </w:rPr>
        <w:t>departments</w:t>
      </w:r>
      <w:r w:rsidRPr="005F2F6B">
        <w:rPr>
          <w:rFonts w:ascii="Cambria" w:hAnsi="Cambria"/>
          <w:bCs/>
          <w:sz w:val="20"/>
          <w:szCs w:val="20"/>
        </w:rPr>
        <w:t xml:space="preserve"> to perform effective diagnostic and therapeutic functions by developing and implementing analytical and preparation procedures.</w:t>
      </w:r>
      <w:r w:rsidRPr="005F2F6B">
        <w:rPr>
          <w:rFonts w:ascii="Cambria" w:eastAsia="Bookman Old Style" w:hAnsi="Cambria" w:cs="Bookman Old Style"/>
          <w:sz w:val="20"/>
          <w:szCs w:val="20"/>
        </w:rPr>
        <w:t xml:space="preserve"> </w:t>
      </w:r>
    </w:p>
    <w:p w14:paraId="2D060FAE" w14:textId="77777777" w:rsidR="007A62A5"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eastAsia="Bookman Old Style" w:hAnsi="Cambria" w:cs="Bookman Old Style"/>
          <w:sz w:val="20"/>
          <w:szCs w:val="20"/>
        </w:rPr>
        <w:t xml:space="preserve">Evaluates programs’ success by implementing benchmarks. </w:t>
      </w:r>
    </w:p>
    <w:p w14:paraId="505B29C2" w14:textId="545DC972" w:rsidR="007A62A5"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eastAsia="Bookman Old Style" w:hAnsi="Cambria" w:cs="Bookman Old Style"/>
          <w:sz w:val="20"/>
          <w:szCs w:val="20"/>
        </w:rPr>
        <w:t xml:space="preserve">Ensures the quality and effectiveness of all hospital </w:t>
      </w:r>
      <w:r w:rsidR="003939FA" w:rsidRPr="005F2F6B">
        <w:rPr>
          <w:rFonts w:ascii="Cambria" w:hAnsi="Cambria"/>
          <w:bCs/>
          <w:sz w:val="20"/>
          <w:szCs w:val="20"/>
        </w:rPr>
        <w:t xml:space="preserve">clinical ancillary departments </w:t>
      </w:r>
      <w:r w:rsidRPr="005F2F6B">
        <w:rPr>
          <w:rFonts w:ascii="Cambria" w:eastAsia="Bookman Old Style" w:hAnsi="Cambria" w:cs="Bookman Old Style"/>
          <w:sz w:val="20"/>
          <w:szCs w:val="20"/>
        </w:rPr>
        <w:t xml:space="preserve">procedures by managing financial, personnel, customer service, quality, accreditation, and safety management functions. </w:t>
      </w:r>
    </w:p>
    <w:p w14:paraId="798A1DB9" w14:textId="1A231EA4" w:rsidR="000D0FAF"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eastAsia="Bookman Old Style" w:hAnsi="Cambria" w:cs="Bookman Old Style"/>
          <w:sz w:val="20"/>
          <w:szCs w:val="20"/>
        </w:rPr>
        <w:t xml:space="preserve">Enhances employee performance by overseeing hiring, scheduling, coaching, and evaluating. </w:t>
      </w:r>
    </w:p>
    <w:p w14:paraId="4FC24C0C" w14:textId="3F79B0BC" w:rsidR="0017194C" w:rsidRPr="005F2F6B" w:rsidRDefault="004E45A4" w:rsidP="00750119">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rPr>
      </w:pPr>
      <w:r w:rsidRPr="005F2F6B">
        <w:rPr>
          <w:rFonts w:ascii="Cambria" w:eastAsia="Bookman Old Style" w:hAnsi="Cambria" w:cs="Bookman Old Style"/>
          <w:sz w:val="20"/>
          <w:szCs w:val="20"/>
        </w:rPr>
        <w:t xml:space="preserve">Ensures appropriate </w:t>
      </w:r>
      <w:r w:rsidR="003939FA" w:rsidRPr="005F2F6B">
        <w:rPr>
          <w:rFonts w:ascii="Cambria" w:eastAsia="Bookman Old Style" w:hAnsi="Cambria" w:cs="Bookman Old Style"/>
          <w:sz w:val="20"/>
          <w:szCs w:val="20"/>
        </w:rPr>
        <w:t>clinical ancillary</w:t>
      </w:r>
      <w:r w:rsidRPr="005F2F6B">
        <w:rPr>
          <w:rFonts w:ascii="Cambria" w:eastAsia="Bookman Old Style" w:hAnsi="Cambria" w:cs="Bookman Old Style"/>
          <w:sz w:val="20"/>
          <w:szCs w:val="20"/>
        </w:rPr>
        <w:t xml:space="preserve"> </w:t>
      </w:r>
      <w:r w:rsidR="003939FA" w:rsidRPr="005F2F6B">
        <w:rPr>
          <w:rFonts w:ascii="Cambria" w:eastAsia="Bookman Old Style" w:hAnsi="Cambria" w:cs="Bookman Old Style"/>
          <w:sz w:val="20"/>
          <w:szCs w:val="20"/>
        </w:rPr>
        <w:t xml:space="preserve">departments </w:t>
      </w:r>
      <w:r w:rsidRPr="005F2F6B">
        <w:rPr>
          <w:rFonts w:ascii="Cambria" w:eastAsia="Bookman Old Style" w:hAnsi="Cambria" w:cs="Bookman Old Style"/>
          <w:sz w:val="20"/>
          <w:szCs w:val="20"/>
        </w:rPr>
        <w:t>instrument</w:t>
      </w:r>
      <w:r w:rsidR="003939FA" w:rsidRPr="005F2F6B">
        <w:rPr>
          <w:rFonts w:ascii="Cambria" w:eastAsia="Bookman Old Style" w:hAnsi="Cambria" w:cs="Bookman Old Style"/>
          <w:sz w:val="20"/>
          <w:szCs w:val="20"/>
        </w:rPr>
        <w:t>s</w:t>
      </w:r>
      <w:r w:rsidRPr="005F2F6B">
        <w:rPr>
          <w:rFonts w:ascii="Cambria" w:eastAsia="Bookman Old Style" w:hAnsi="Cambria" w:cs="Bookman Old Style"/>
          <w:sz w:val="20"/>
          <w:szCs w:val="20"/>
        </w:rPr>
        <w:t xml:space="preserve"> use by </w:t>
      </w:r>
      <w:r w:rsidR="002C7BC2">
        <w:rPr>
          <w:rFonts w:ascii="Cambria" w:eastAsia="Bookman Old Style" w:hAnsi="Cambria" w:cs="Bookman Old Style"/>
          <w:sz w:val="20"/>
          <w:szCs w:val="20"/>
        </w:rPr>
        <w:t>f</w:t>
      </w:r>
      <w:r w:rsidR="006844F5" w:rsidRPr="005F2F6B">
        <w:rPr>
          <w:rFonts w:eastAsia="Times New Roman" w:cs="Segoe UI"/>
          <w:sz w:val="20"/>
          <w:szCs w:val="20"/>
        </w:rPr>
        <w:t>oster</w:t>
      </w:r>
      <w:r w:rsidR="002C7BC2">
        <w:rPr>
          <w:rFonts w:eastAsia="Times New Roman" w:cs="Segoe UI"/>
          <w:sz w:val="20"/>
          <w:szCs w:val="20"/>
        </w:rPr>
        <w:t>ing</w:t>
      </w:r>
      <w:r w:rsidR="006844F5" w:rsidRPr="005F2F6B">
        <w:rPr>
          <w:rFonts w:eastAsia="Times New Roman" w:cs="Segoe UI"/>
          <w:sz w:val="20"/>
          <w:szCs w:val="20"/>
        </w:rPr>
        <w:t xml:space="preserve"> an inquisitive, entrepreneurial, high energy, and outstanding service culture to ensure valuable insights and growth.</w:t>
      </w:r>
      <w:r w:rsidR="002C7BC2">
        <w:rPr>
          <w:rFonts w:eastAsia="Times New Roman" w:cs="Segoe UI"/>
          <w:sz w:val="20"/>
          <w:szCs w:val="20"/>
        </w:rPr>
        <w:t xml:space="preserve"> </w:t>
      </w:r>
    </w:p>
    <w:p w14:paraId="57F5A64E" w14:textId="77777777" w:rsidR="004E45A4" w:rsidRPr="00D0322A" w:rsidRDefault="004E45A4" w:rsidP="004E45A4">
      <w:pPr>
        <w:tabs>
          <w:tab w:val="right" w:pos="10170"/>
        </w:tabs>
        <w:spacing w:after="0" w:line="240" w:lineRule="auto"/>
        <w:jc w:val="both"/>
        <w:rPr>
          <w:rFonts w:ascii="Cambria" w:hAnsi="Cambria" w:cs="Arial"/>
          <w:b/>
          <w:smallCaps/>
        </w:rPr>
      </w:pPr>
      <w:r w:rsidRPr="00D0322A">
        <w:rPr>
          <w:rFonts w:ascii="Cambria" w:hAnsi="Cambria" w:cs="Arial"/>
          <w:b/>
          <w:smallCaps/>
        </w:rPr>
        <w:t>Key Achievements:</w:t>
      </w:r>
    </w:p>
    <w:p w14:paraId="05F9EE6F" w14:textId="526DB30E" w:rsidR="004E45A4" w:rsidRPr="00D0322A" w:rsidRDefault="004E45A4" w:rsidP="004E45A4">
      <w:pPr>
        <w:pStyle w:val="ListParagraph"/>
        <w:widowControl/>
        <w:numPr>
          <w:ilvl w:val="0"/>
          <w:numId w:val="1"/>
        </w:numPr>
        <w:tabs>
          <w:tab w:val="right" w:pos="10170"/>
        </w:tabs>
        <w:spacing w:after="0" w:line="240" w:lineRule="auto"/>
        <w:rPr>
          <w:rFonts w:ascii="Cambria" w:hAnsi="Cambria"/>
          <w:bCs/>
          <w:sz w:val="20"/>
          <w:szCs w:val="20"/>
        </w:rPr>
      </w:pPr>
      <w:r w:rsidRPr="00D0322A">
        <w:rPr>
          <w:rFonts w:ascii="Cambria" w:hAnsi="Cambria"/>
          <w:bCs/>
          <w:sz w:val="20"/>
          <w:szCs w:val="20"/>
        </w:rPr>
        <w:t xml:space="preserve">Hired </w:t>
      </w:r>
      <w:r w:rsidR="001913B1" w:rsidRPr="00D0322A">
        <w:rPr>
          <w:rFonts w:ascii="Cambria" w:hAnsi="Cambria"/>
          <w:bCs/>
          <w:sz w:val="20"/>
          <w:szCs w:val="20"/>
        </w:rPr>
        <w:t xml:space="preserve">for </w:t>
      </w:r>
      <w:r w:rsidR="002C7BC2">
        <w:rPr>
          <w:rFonts w:ascii="Cambria" w:hAnsi="Cambria"/>
          <w:bCs/>
          <w:sz w:val="20"/>
          <w:szCs w:val="20"/>
        </w:rPr>
        <w:t>9</w:t>
      </w:r>
      <w:r w:rsidRPr="00D0322A">
        <w:rPr>
          <w:rFonts w:ascii="Cambria" w:hAnsi="Cambria"/>
          <w:bCs/>
          <w:sz w:val="20"/>
          <w:szCs w:val="20"/>
        </w:rPr>
        <w:t xml:space="preserve"> </w:t>
      </w:r>
      <w:r w:rsidR="003939FA" w:rsidRPr="00D0322A">
        <w:rPr>
          <w:rFonts w:ascii="Cambria" w:hAnsi="Cambria"/>
          <w:bCs/>
          <w:sz w:val="20"/>
          <w:szCs w:val="20"/>
        </w:rPr>
        <w:t>vacant positions for</w:t>
      </w:r>
      <w:r w:rsidRPr="00D0322A">
        <w:rPr>
          <w:rFonts w:ascii="Cambria" w:hAnsi="Cambria"/>
          <w:bCs/>
          <w:sz w:val="20"/>
          <w:szCs w:val="20"/>
        </w:rPr>
        <w:t xml:space="preserve"> </w:t>
      </w:r>
      <w:r w:rsidR="002C7BC2">
        <w:rPr>
          <w:rFonts w:ascii="Cambria" w:hAnsi="Cambria"/>
          <w:bCs/>
          <w:sz w:val="20"/>
          <w:szCs w:val="20"/>
        </w:rPr>
        <w:t>clinical staff</w:t>
      </w:r>
      <w:r w:rsidRPr="00D0322A">
        <w:rPr>
          <w:rFonts w:ascii="Cambria" w:hAnsi="Cambria"/>
          <w:bCs/>
          <w:sz w:val="20"/>
          <w:szCs w:val="20"/>
        </w:rPr>
        <w:t xml:space="preserve"> </w:t>
      </w:r>
      <w:r w:rsidR="003939FA" w:rsidRPr="00D0322A">
        <w:rPr>
          <w:rFonts w:ascii="Cambria" w:hAnsi="Cambria"/>
          <w:bCs/>
          <w:sz w:val="20"/>
          <w:szCs w:val="20"/>
        </w:rPr>
        <w:t>to</w:t>
      </w:r>
      <w:r w:rsidRPr="00D0322A">
        <w:rPr>
          <w:rFonts w:ascii="Cambria" w:hAnsi="Cambria"/>
          <w:bCs/>
          <w:sz w:val="20"/>
          <w:szCs w:val="20"/>
        </w:rPr>
        <w:t xml:space="preserve"> eliminated the cost of traveling </w:t>
      </w:r>
      <w:r w:rsidR="001913B1" w:rsidRPr="00D0322A">
        <w:rPr>
          <w:rFonts w:ascii="Cambria" w:hAnsi="Cambria"/>
          <w:bCs/>
          <w:sz w:val="20"/>
          <w:szCs w:val="20"/>
        </w:rPr>
        <w:t>technologists</w:t>
      </w:r>
      <w:r w:rsidR="003939FA" w:rsidRPr="00D0322A">
        <w:rPr>
          <w:rFonts w:ascii="Cambria" w:hAnsi="Cambria"/>
          <w:bCs/>
          <w:sz w:val="20"/>
          <w:szCs w:val="20"/>
        </w:rPr>
        <w:t xml:space="preserve"> and overtime</w:t>
      </w:r>
      <w:r w:rsidR="001913B1" w:rsidRPr="00D0322A">
        <w:rPr>
          <w:rFonts w:ascii="Cambria" w:hAnsi="Cambria"/>
          <w:bCs/>
          <w:sz w:val="20"/>
          <w:szCs w:val="20"/>
        </w:rPr>
        <w:t>.</w:t>
      </w:r>
    </w:p>
    <w:p w14:paraId="603CC19C" w14:textId="43EFAB21" w:rsidR="004E45A4" w:rsidRPr="00D0322A" w:rsidRDefault="004E45A4" w:rsidP="004E45A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D0322A">
        <w:rPr>
          <w:rFonts w:ascii="Cambria" w:eastAsia="Bookman Old Style" w:hAnsi="Cambria" w:cs="Bookman Old Style"/>
          <w:sz w:val="20"/>
          <w:szCs w:val="20"/>
        </w:rPr>
        <w:t>Rewrote the quality management plan aligning functions with C</w:t>
      </w:r>
      <w:r w:rsidR="001913B1" w:rsidRPr="00D0322A">
        <w:rPr>
          <w:rFonts w:ascii="Cambria" w:eastAsia="Bookman Old Style" w:hAnsi="Cambria" w:cs="Bookman Old Style"/>
          <w:sz w:val="20"/>
          <w:szCs w:val="20"/>
        </w:rPr>
        <w:t>OLA</w:t>
      </w:r>
      <w:r w:rsidRPr="00D0322A">
        <w:rPr>
          <w:rFonts w:ascii="Cambria" w:eastAsia="Bookman Old Style" w:hAnsi="Cambria" w:cs="Bookman Old Style"/>
          <w:sz w:val="20"/>
          <w:szCs w:val="20"/>
        </w:rPr>
        <w:t>, AABB, CLIA, and TJC quality standards.</w:t>
      </w:r>
    </w:p>
    <w:p w14:paraId="15DC5ABC" w14:textId="350786E6" w:rsidR="004E45A4" w:rsidRPr="00D0322A" w:rsidRDefault="004E45A4" w:rsidP="004E45A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D0322A">
        <w:rPr>
          <w:rFonts w:ascii="Cambria" w:eastAsia="Bookman Old Style" w:hAnsi="Cambria" w:cs="Bookman Old Style"/>
          <w:sz w:val="20"/>
          <w:szCs w:val="20"/>
        </w:rPr>
        <w:t xml:space="preserve">Increased physician satisfaction, quality results, order accuracy, and human capital development by leading successful projects in conjunction with </w:t>
      </w:r>
      <w:r w:rsidR="001913B1" w:rsidRPr="00D0322A">
        <w:rPr>
          <w:rFonts w:ascii="Cambria" w:eastAsia="Bookman Old Style" w:hAnsi="Cambria" w:cs="Bookman Old Style"/>
          <w:sz w:val="20"/>
          <w:szCs w:val="20"/>
        </w:rPr>
        <w:t>clinical</w:t>
      </w:r>
      <w:r w:rsidRPr="00D0322A">
        <w:rPr>
          <w:rFonts w:ascii="Cambria" w:eastAsia="Bookman Old Style" w:hAnsi="Cambria" w:cs="Bookman Old Style"/>
          <w:sz w:val="20"/>
          <w:szCs w:val="20"/>
        </w:rPr>
        <w:t xml:space="preserve"> process improvement/quality assurance initiatives.</w:t>
      </w:r>
    </w:p>
    <w:p w14:paraId="4191A8B3" w14:textId="6005646F" w:rsidR="004E45A4" w:rsidRPr="00D0322A" w:rsidRDefault="004E45A4" w:rsidP="004E45A4">
      <w:pPr>
        <w:pStyle w:val="ListParagraph"/>
        <w:widowControl/>
        <w:numPr>
          <w:ilvl w:val="0"/>
          <w:numId w:val="1"/>
        </w:numPr>
        <w:tabs>
          <w:tab w:val="right" w:pos="10170"/>
        </w:tabs>
        <w:spacing w:after="0" w:line="240" w:lineRule="auto"/>
        <w:rPr>
          <w:rFonts w:ascii="Cambria" w:hAnsi="Cambria"/>
          <w:bCs/>
          <w:sz w:val="20"/>
          <w:szCs w:val="20"/>
        </w:rPr>
      </w:pPr>
      <w:r w:rsidRPr="00D0322A">
        <w:rPr>
          <w:rFonts w:ascii="Cambria" w:hAnsi="Cambria"/>
          <w:bCs/>
          <w:sz w:val="20"/>
          <w:szCs w:val="20"/>
        </w:rPr>
        <w:t xml:space="preserve">Solved inter-hospital problems by consulting with </w:t>
      </w:r>
      <w:r w:rsidR="001913B1" w:rsidRPr="00D0322A">
        <w:rPr>
          <w:rFonts w:ascii="Cambria" w:hAnsi="Cambria"/>
          <w:bCs/>
          <w:sz w:val="20"/>
          <w:szCs w:val="20"/>
        </w:rPr>
        <w:t>staff</w:t>
      </w:r>
      <w:r w:rsidRPr="00D0322A">
        <w:rPr>
          <w:rFonts w:ascii="Cambria" w:hAnsi="Cambria"/>
          <w:bCs/>
          <w:sz w:val="20"/>
          <w:szCs w:val="20"/>
        </w:rPr>
        <w:t xml:space="preserve">, </w:t>
      </w:r>
      <w:r w:rsidR="001913B1" w:rsidRPr="00D0322A">
        <w:rPr>
          <w:rFonts w:ascii="Cambria" w:hAnsi="Cambria"/>
          <w:bCs/>
          <w:sz w:val="20"/>
          <w:szCs w:val="20"/>
        </w:rPr>
        <w:t>and administration</w:t>
      </w:r>
      <w:r w:rsidRPr="00D0322A">
        <w:rPr>
          <w:rFonts w:ascii="Cambria" w:hAnsi="Cambria"/>
          <w:bCs/>
          <w:sz w:val="20"/>
          <w:szCs w:val="20"/>
        </w:rPr>
        <w:t>, physicians, nurs</w:t>
      </w:r>
      <w:r w:rsidR="001913B1" w:rsidRPr="00D0322A">
        <w:rPr>
          <w:rFonts w:ascii="Cambria" w:hAnsi="Cambria"/>
          <w:bCs/>
          <w:sz w:val="20"/>
          <w:szCs w:val="20"/>
        </w:rPr>
        <w:t>ing,</w:t>
      </w:r>
      <w:r w:rsidRPr="00D0322A">
        <w:rPr>
          <w:rFonts w:ascii="Cambria" w:hAnsi="Cambria"/>
          <w:bCs/>
          <w:sz w:val="20"/>
          <w:szCs w:val="20"/>
        </w:rPr>
        <w:t xml:space="preserve"> and other health care professionals.</w:t>
      </w:r>
    </w:p>
    <w:p w14:paraId="0C01C308" w14:textId="6263C240" w:rsidR="004E45A4" w:rsidRPr="00D0322A" w:rsidRDefault="004E45A4" w:rsidP="004E45A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D0322A">
        <w:rPr>
          <w:rFonts w:ascii="Cambria" w:eastAsia="Bookman Old Style" w:hAnsi="Cambria" w:cs="Bookman Old Style"/>
          <w:sz w:val="20"/>
          <w:szCs w:val="20"/>
        </w:rPr>
        <w:t xml:space="preserve">Cut costs by managing/maintaining balanced budget of in revenue while performing in house </w:t>
      </w:r>
      <w:r w:rsidR="001913B1" w:rsidRPr="00D0322A">
        <w:rPr>
          <w:rFonts w:ascii="Cambria" w:eastAsia="Bookman Old Style" w:hAnsi="Cambria" w:cs="Bookman Old Style"/>
          <w:sz w:val="20"/>
          <w:szCs w:val="20"/>
        </w:rPr>
        <w:t>testing with</w:t>
      </w:r>
      <w:r w:rsidRPr="00D0322A">
        <w:rPr>
          <w:rFonts w:ascii="Cambria" w:eastAsia="Bookman Old Style" w:hAnsi="Cambria" w:cs="Bookman Old Style"/>
          <w:sz w:val="20"/>
          <w:szCs w:val="20"/>
        </w:rPr>
        <w:t xml:space="preserve"> faster turnaround time </w:t>
      </w:r>
    </w:p>
    <w:p w14:paraId="3751A284" w14:textId="68D1F129" w:rsidR="004E45A4" w:rsidRDefault="004E45A4" w:rsidP="004E45A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D0322A">
        <w:rPr>
          <w:rFonts w:ascii="Cambria" w:eastAsia="Bookman Old Style" w:hAnsi="Cambria" w:cs="Bookman Old Style"/>
          <w:sz w:val="20"/>
          <w:szCs w:val="20"/>
        </w:rPr>
        <w:t>Up</w:t>
      </w:r>
      <w:r w:rsidR="001913B1" w:rsidRPr="00D0322A">
        <w:rPr>
          <w:rFonts w:ascii="Cambria" w:eastAsia="Bookman Old Style" w:hAnsi="Cambria" w:cs="Bookman Old Style"/>
          <w:sz w:val="20"/>
          <w:szCs w:val="20"/>
        </w:rPr>
        <w:t>graded Microbiology</w:t>
      </w:r>
      <w:r w:rsidR="0017194C" w:rsidRPr="00D0322A">
        <w:rPr>
          <w:rFonts w:ascii="Cambria" w:eastAsia="Bookman Old Style" w:hAnsi="Cambria" w:cs="Bookman Old Style"/>
          <w:sz w:val="20"/>
          <w:szCs w:val="20"/>
        </w:rPr>
        <w:t xml:space="preserve"> by adding a new platform of molecular testing for GI panel &amp; Gastric panel.</w:t>
      </w:r>
    </w:p>
    <w:p w14:paraId="591DAB94" w14:textId="14663B38" w:rsidR="00750119" w:rsidRDefault="002626D6" w:rsidP="004E45A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De</w:t>
      </w:r>
      <w:r w:rsidR="00750119">
        <w:rPr>
          <w:rFonts w:ascii="Cambria" w:eastAsia="Bookman Old Style" w:hAnsi="Cambria" w:cs="Bookman Old Style"/>
          <w:sz w:val="20"/>
          <w:szCs w:val="20"/>
        </w:rPr>
        <w:t xml:space="preserve">creased 3red party collection fee by </w:t>
      </w:r>
      <w:r>
        <w:rPr>
          <w:rFonts w:ascii="Cambria" w:eastAsia="Bookman Old Style" w:hAnsi="Cambria" w:cs="Bookman Old Style"/>
          <w:sz w:val="20"/>
          <w:szCs w:val="20"/>
        </w:rPr>
        <w:t>50</w:t>
      </w:r>
      <w:r w:rsidR="00750119">
        <w:rPr>
          <w:rFonts w:ascii="Cambria" w:eastAsia="Bookman Old Style" w:hAnsi="Cambria" w:cs="Bookman Old Style"/>
          <w:sz w:val="20"/>
          <w:szCs w:val="20"/>
        </w:rPr>
        <w:t xml:space="preserve">%. </w:t>
      </w:r>
    </w:p>
    <w:p w14:paraId="3EFFB4E4" w14:textId="77777777" w:rsidR="007A62A5" w:rsidRPr="000D0FAF" w:rsidRDefault="007A62A5" w:rsidP="000D0FAF">
      <w:pPr>
        <w:widowControl/>
        <w:tabs>
          <w:tab w:val="right" w:pos="10170"/>
        </w:tabs>
        <w:spacing w:after="0" w:line="240" w:lineRule="auto"/>
        <w:rPr>
          <w:rFonts w:ascii="Cambria" w:eastAsia="Bookman Old Style" w:hAnsi="Cambria" w:cs="Bookman Old Style"/>
          <w:sz w:val="20"/>
          <w:szCs w:val="20"/>
        </w:rPr>
      </w:pPr>
    </w:p>
    <w:p w14:paraId="71141F15" w14:textId="77777777" w:rsidR="004631CC" w:rsidRPr="006433B4" w:rsidRDefault="004631CC" w:rsidP="004631CC">
      <w:pPr>
        <w:tabs>
          <w:tab w:val="left" w:pos="7440"/>
        </w:tabs>
        <w:spacing w:after="0" w:line="240" w:lineRule="auto"/>
        <w:ind w:right="-20"/>
        <w:rPr>
          <w:rFonts w:ascii="Cambria" w:hAnsi="Cambria"/>
          <w:sz w:val="10"/>
          <w:szCs w:val="10"/>
        </w:rPr>
      </w:pPr>
    </w:p>
    <w:p w14:paraId="2BF951C1" w14:textId="05628677" w:rsidR="00133EB7" w:rsidRDefault="00133EB7" w:rsidP="00133EB7">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Pardee Margret Memorial Hospital, Hendersonville, NC 03/2021- 0</w:t>
      </w:r>
      <w:r w:rsidR="004E45A4">
        <w:rPr>
          <w:rFonts w:ascii="Cambria" w:hAnsi="Cambria" w:cs="Arial"/>
          <w:b/>
          <w:smallCaps/>
          <w:sz w:val="20"/>
          <w:szCs w:val="20"/>
        </w:rPr>
        <w:t>3</w:t>
      </w:r>
      <w:r>
        <w:rPr>
          <w:rFonts w:ascii="Cambria" w:hAnsi="Cambria" w:cs="Arial"/>
          <w:b/>
          <w:smallCaps/>
          <w:sz w:val="20"/>
          <w:szCs w:val="20"/>
        </w:rPr>
        <w:t xml:space="preserve">/2022 </w:t>
      </w:r>
    </w:p>
    <w:p w14:paraId="16C22CF6" w14:textId="248F84A6" w:rsidR="00133EB7" w:rsidRDefault="000D34C4" w:rsidP="00133EB7">
      <w:pPr>
        <w:widowControl/>
        <w:tabs>
          <w:tab w:val="right" w:pos="10170"/>
        </w:tabs>
        <w:spacing w:after="0" w:line="240" w:lineRule="auto"/>
        <w:rPr>
          <w:rFonts w:ascii="Cambria" w:hAnsi="Cambria" w:cs="Arial"/>
          <w:b/>
          <w:smallCaps/>
          <w:sz w:val="20"/>
          <w:szCs w:val="20"/>
        </w:rPr>
      </w:pPr>
      <w:r>
        <w:rPr>
          <w:rFonts w:ascii="Cambria" w:hAnsi="Cambria" w:cs="Arial"/>
          <w:b/>
          <w:smallCaps/>
          <w:sz w:val="20"/>
          <w:szCs w:val="20"/>
        </w:rPr>
        <w:t xml:space="preserve">Administrative </w:t>
      </w:r>
      <w:r w:rsidR="00133EB7">
        <w:rPr>
          <w:rFonts w:ascii="Cambria" w:hAnsi="Cambria" w:cs="Arial"/>
          <w:b/>
          <w:smallCaps/>
          <w:sz w:val="20"/>
          <w:szCs w:val="20"/>
        </w:rPr>
        <w:t xml:space="preserve">Director of Laboratory Services &amp; </w:t>
      </w:r>
      <w:r>
        <w:rPr>
          <w:rFonts w:ascii="Cambria" w:hAnsi="Cambria" w:cs="Arial"/>
          <w:b/>
          <w:smallCaps/>
          <w:sz w:val="20"/>
          <w:szCs w:val="20"/>
        </w:rPr>
        <w:t>Cancer Center Lab</w:t>
      </w:r>
      <w:r w:rsidR="004E563A">
        <w:rPr>
          <w:rFonts w:ascii="Cambria" w:hAnsi="Cambria" w:cs="Arial"/>
          <w:b/>
          <w:smallCaps/>
          <w:sz w:val="20"/>
          <w:szCs w:val="20"/>
        </w:rPr>
        <w:t xml:space="preserve"> Operations</w:t>
      </w:r>
      <w:r>
        <w:rPr>
          <w:rFonts w:ascii="Cambria" w:hAnsi="Cambria" w:cs="Arial"/>
          <w:b/>
          <w:smallCaps/>
          <w:sz w:val="20"/>
          <w:szCs w:val="20"/>
        </w:rPr>
        <w:t>.</w:t>
      </w:r>
    </w:p>
    <w:p w14:paraId="324396A9" w14:textId="72CB7314" w:rsidR="00133EB7" w:rsidRPr="005F2F6B" w:rsidRDefault="00BB4ED9" w:rsidP="00133EB7">
      <w:pPr>
        <w:widowControl/>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Contributes to the success of 222</w:t>
      </w:r>
      <w:r w:rsidR="00133EB7" w:rsidRPr="005F2F6B">
        <w:rPr>
          <w:rFonts w:ascii="Cambria" w:eastAsia="Bookman Old Style" w:hAnsi="Cambria" w:cs="Bookman Old Style"/>
          <w:sz w:val="20"/>
          <w:szCs w:val="20"/>
        </w:rPr>
        <w:t xml:space="preserve">-bed hospital’s sponsor objectives and process improvement initiatives by planning, organizing, and directing multiple departments’ operations and staff. </w:t>
      </w:r>
      <w:r w:rsidR="00133EB7" w:rsidRPr="005F2F6B">
        <w:rPr>
          <w:rFonts w:ascii="Cambria" w:hAnsi="Cambria"/>
          <w:bCs/>
          <w:sz w:val="20"/>
          <w:szCs w:val="20"/>
        </w:rPr>
        <w:t>Developed a knowledge-focused environment by offering in-house opportunities for continuing education and monitoring outcomes. Positioned laboratory to perform effective diagnostic and therapeutic functions by developing and implementing analytical and specimen preparation procedures.</w:t>
      </w:r>
      <w:r w:rsidR="00133EB7" w:rsidRPr="005F2F6B">
        <w:rPr>
          <w:rFonts w:ascii="Cambria" w:eastAsia="Bookman Old Style" w:hAnsi="Cambria" w:cs="Bookman Old Style"/>
          <w:sz w:val="20"/>
          <w:szCs w:val="20"/>
        </w:rPr>
        <w:t xml:space="preserve"> Evaluates programs’ success by implementing benchmarks. Ensures the quality and effectiveness of all hospital laboratory procedures by managing financial, personnel, customer service, quality, accreditation, and safety management functions. Enhances employee performance by overseeing hiring, scheduling, coaching, and evaluating. Ensures appropriate laboratory instrument use by supervising end users, quality control, and record keeping.</w:t>
      </w:r>
    </w:p>
    <w:p w14:paraId="020AC7D2" w14:textId="77777777" w:rsidR="007A62A5" w:rsidRPr="00322538" w:rsidRDefault="007A62A5" w:rsidP="00133EB7">
      <w:pPr>
        <w:widowControl/>
        <w:tabs>
          <w:tab w:val="right" w:pos="10170"/>
        </w:tabs>
        <w:spacing w:after="0" w:line="240" w:lineRule="auto"/>
        <w:rPr>
          <w:rFonts w:ascii="Cambria" w:eastAsia="Bookman Old Style" w:hAnsi="Cambria" w:cs="Bookman Old Style"/>
          <w:sz w:val="20"/>
          <w:szCs w:val="20"/>
        </w:rPr>
      </w:pPr>
    </w:p>
    <w:p w14:paraId="65F79B32" w14:textId="77777777" w:rsidR="00133EB7" w:rsidRDefault="00133EB7" w:rsidP="00133EB7">
      <w:pPr>
        <w:tabs>
          <w:tab w:val="right" w:pos="10170"/>
        </w:tabs>
        <w:spacing w:after="0" w:line="240" w:lineRule="auto"/>
        <w:jc w:val="both"/>
        <w:rPr>
          <w:rFonts w:ascii="Cambria" w:hAnsi="Cambria" w:cs="Arial"/>
          <w:b/>
          <w:smallCaps/>
          <w:sz w:val="20"/>
          <w:szCs w:val="20"/>
        </w:rPr>
      </w:pPr>
      <w:r w:rsidRPr="00322538">
        <w:rPr>
          <w:rFonts w:ascii="Cambria" w:hAnsi="Cambria" w:cs="Arial"/>
          <w:b/>
          <w:smallCaps/>
          <w:sz w:val="20"/>
          <w:szCs w:val="20"/>
        </w:rPr>
        <w:t>Key Achievements:</w:t>
      </w:r>
    </w:p>
    <w:p w14:paraId="6709CA24" w14:textId="77777777" w:rsidR="00133EB7" w:rsidRPr="005F2F6B" w:rsidRDefault="00007874" w:rsidP="00133EB7">
      <w:pPr>
        <w:pStyle w:val="ListParagraph"/>
        <w:widowControl/>
        <w:numPr>
          <w:ilvl w:val="0"/>
          <w:numId w:val="1"/>
        </w:numPr>
        <w:tabs>
          <w:tab w:val="right" w:pos="10170"/>
        </w:tabs>
        <w:spacing w:after="0" w:line="240" w:lineRule="auto"/>
        <w:rPr>
          <w:rFonts w:ascii="Cambria" w:hAnsi="Cambria"/>
          <w:bCs/>
          <w:sz w:val="20"/>
          <w:szCs w:val="20"/>
        </w:rPr>
      </w:pPr>
      <w:r w:rsidRPr="005F2F6B">
        <w:rPr>
          <w:rFonts w:ascii="Cambria" w:hAnsi="Cambria"/>
          <w:bCs/>
          <w:sz w:val="20"/>
          <w:szCs w:val="20"/>
        </w:rPr>
        <w:t xml:space="preserve">Hired total of 8 additional technologists </w:t>
      </w:r>
      <w:r w:rsidR="000D34C4" w:rsidRPr="005F2F6B">
        <w:rPr>
          <w:rFonts w:ascii="Cambria" w:hAnsi="Cambria"/>
          <w:bCs/>
          <w:sz w:val="20"/>
          <w:szCs w:val="20"/>
        </w:rPr>
        <w:t xml:space="preserve">and </w:t>
      </w:r>
      <w:r w:rsidRPr="005F2F6B">
        <w:rPr>
          <w:rFonts w:ascii="Cambria" w:hAnsi="Cambria"/>
          <w:bCs/>
          <w:sz w:val="20"/>
          <w:szCs w:val="20"/>
        </w:rPr>
        <w:t>eliminate</w:t>
      </w:r>
      <w:r w:rsidR="000D34C4" w:rsidRPr="005F2F6B">
        <w:rPr>
          <w:rFonts w:ascii="Cambria" w:hAnsi="Cambria"/>
          <w:bCs/>
          <w:sz w:val="20"/>
          <w:szCs w:val="20"/>
        </w:rPr>
        <w:t>d</w:t>
      </w:r>
      <w:r w:rsidRPr="005F2F6B">
        <w:rPr>
          <w:rFonts w:ascii="Cambria" w:hAnsi="Cambria"/>
          <w:bCs/>
          <w:sz w:val="20"/>
          <w:szCs w:val="20"/>
        </w:rPr>
        <w:t xml:space="preserve"> the cost of </w:t>
      </w:r>
      <w:r w:rsidR="000D34C4" w:rsidRPr="005F2F6B">
        <w:rPr>
          <w:rFonts w:ascii="Cambria" w:hAnsi="Cambria"/>
          <w:bCs/>
          <w:sz w:val="20"/>
          <w:szCs w:val="20"/>
        </w:rPr>
        <w:t>t</w:t>
      </w:r>
      <w:r w:rsidRPr="005F2F6B">
        <w:rPr>
          <w:rFonts w:ascii="Cambria" w:hAnsi="Cambria"/>
          <w:bCs/>
          <w:sz w:val="20"/>
          <w:szCs w:val="20"/>
        </w:rPr>
        <w:t xml:space="preserve">raveling techs.  </w:t>
      </w:r>
    </w:p>
    <w:p w14:paraId="7D9CC661" w14:textId="77777777" w:rsidR="00133EB7" w:rsidRPr="005F2F6B" w:rsidRDefault="000D34C4" w:rsidP="00133EB7">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 xml:space="preserve">Rewrote the quality management plan </w:t>
      </w:r>
      <w:r w:rsidR="00133EB7" w:rsidRPr="005F2F6B">
        <w:rPr>
          <w:rFonts w:ascii="Cambria" w:eastAsia="Bookman Old Style" w:hAnsi="Cambria" w:cs="Bookman Old Style"/>
          <w:sz w:val="20"/>
          <w:szCs w:val="20"/>
        </w:rPr>
        <w:t>aligning functions with CAP, AABB, CLIA, and TJC quality standards.</w:t>
      </w:r>
    </w:p>
    <w:p w14:paraId="02736862" w14:textId="77777777" w:rsidR="00133EB7" w:rsidRPr="005F2F6B" w:rsidRDefault="00133EB7" w:rsidP="00133EB7">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Increased physician satisfaction, quality results, order accuracy, and human capital development by leading successful projects in conjunction with laboratory’s process improvement/quality assurance initiatives.</w:t>
      </w:r>
    </w:p>
    <w:p w14:paraId="207835DF" w14:textId="77777777" w:rsidR="00133EB7" w:rsidRPr="005F2F6B" w:rsidRDefault="00133EB7" w:rsidP="00133EB7">
      <w:pPr>
        <w:pStyle w:val="ListParagraph"/>
        <w:widowControl/>
        <w:numPr>
          <w:ilvl w:val="0"/>
          <w:numId w:val="1"/>
        </w:numPr>
        <w:tabs>
          <w:tab w:val="right" w:pos="10170"/>
        </w:tabs>
        <w:spacing w:after="0" w:line="240" w:lineRule="auto"/>
        <w:rPr>
          <w:rFonts w:ascii="Cambria" w:hAnsi="Cambria"/>
          <w:bCs/>
          <w:sz w:val="20"/>
          <w:szCs w:val="20"/>
        </w:rPr>
      </w:pPr>
      <w:r w:rsidRPr="005F2F6B">
        <w:rPr>
          <w:rFonts w:ascii="Cambria" w:hAnsi="Cambria"/>
          <w:bCs/>
          <w:sz w:val="20"/>
          <w:szCs w:val="20"/>
        </w:rPr>
        <w:t>Solved inter-hospital problems by consulting with pathologists, laboratory managers, technical coordinators, laboratory staff, physicians, nurses, and other health care professionals.</w:t>
      </w:r>
    </w:p>
    <w:p w14:paraId="3EB75D51" w14:textId="77777777" w:rsidR="00133EB7" w:rsidRPr="005F2F6B" w:rsidRDefault="00133EB7" w:rsidP="00133EB7">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Cut costs by managing/maintaining balanced budget of in revenue while performing in ho</w:t>
      </w:r>
      <w:r w:rsidR="00BB4ED9" w:rsidRPr="005F2F6B">
        <w:rPr>
          <w:rFonts w:ascii="Cambria" w:eastAsia="Bookman Old Style" w:hAnsi="Cambria" w:cs="Bookman Old Style"/>
          <w:sz w:val="20"/>
          <w:szCs w:val="20"/>
        </w:rPr>
        <w:t xml:space="preserve">use and faster turnaround time </w:t>
      </w:r>
    </w:p>
    <w:p w14:paraId="1B83CAD7" w14:textId="77777777" w:rsidR="00133EB7" w:rsidRPr="005F2F6B" w:rsidRDefault="00BB4ED9" w:rsidP="004F639E">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 xml:space="preserve">Upgraded </w:t>
      </w:r>
      <w:r w:rsidR="00007874" w:rsidRPr="005F2F6B">
        <w:rPr>
          <w:rFonts w:ascii="Cambria" w:eastAsia="Bookman Old Style" w:hAnsi="Cambria" w:cs="Bookman Old Style"/>
          <w:sz w:val="20"/>
          <w:szCs w:val="20"/>
        </w:rPr>
        <w:t>Blood Bank instrument to Ortho Automated System rather than manual gel cards.</w:t>
      </w:r>
    </w:p>
    <w:p w14:paraId="2A09487D" w14:textId="77777777" w:rsidR="00007874" w:rsidRPr="005F2F6B" w:rsidRDefault="00007874" w:rsidP="004F639E">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Updated Hematology instrument at the Main lab &amp; Cancer Center with DX-900</w:t>
      </w:r>
    </w:p>
    <w:p w14:paraId="412EA798" w14:textId="77777777" w:rsidR="00BB4ED9" w:rsidRPr="005F2F6B" w:rsidRDefault="00007874" w:rsidP="004F639E">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Created specimen storage system for easy specimen look ups and add on.</w:t>
      </w:r>
    </w:p>
    <w:p w14:paraId="35E0574C" w14:textId="72A07903" w:rsidR="00007874" w:rsidRPr="005F2F6B" w:rsidRDefault="000D34C4" w:rsidP="004F639E">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sidRPr="005F2F6B">
        <w:rPr>
          <w:rFonts w:ascii="Cambria" w:eastAsia="Bookman Old Style" w:hAnsi="Cambria" w:cs="Bookman Old Style"/>
          <w:sz w:val="20"/>
          <w:szCs w:val="20"/>
        </w:rPr>
        <w:t>Upgraded Histopathology by adding slide labeling system, New Microtome, new Cryostat, and new stainer.</w:t>
      </w:r>
    </w:p>
    <w:p w14:paraId="7A81D9B8" w14:textId="77777777" w:rsidR="000D34C4" w:rsidRPr="0010143E" w:rsidRDefault="000D34C4" w:rsidP="0010143E">
      <w:pPr>
        <w:widowControl/>
        <w:tabs>
          <w:tab w:val="right" w:pos="10170"/>
        </w:tabs>
        <w:spacing w:after="0" w:line="240" w:lineRule="auto"/>
        <w:rPr>
          <w:rFonts w:ascii="Cambria" w:eastAsia="Bookman Old Style" w:hAnsi="Cambria" w:cs="Bookman Old Style"/>
          <w:sz w:val="20"/>
          <w:szCs w:val="20"/>
        </w:rPr>
      </w:pPr>
    </w:p>
    <w:p w14:paraId="628A6340" w14:textId="77777777" w:rsidR="00BA4E1C" w:rsidRDefault="00BA4E1C" w:rsidP="004631CC">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Southwestern Medical Cen</w:t>
      </w:r>
      <w:r w:rsidR="00820A99">
        <w:rPr>
          <w:rFonts w:ascii="Cambria" w:hAnsi="Cambria" w:cs="Arial"/>
          <w:b/>
          <w:smallCaps/>
          <w:sz w:val="20"/>
          <w:szCs w:val="20"/>
        </w:rPr>
        <w:t xml:space="preserve">ter, Lawton, OK 04/2015- 03/2021 </w:t>
      </w:r>
    </w:p>
    <w:p w14:paraId="720E6E61" w14:textId="64AFB39C" w:rsidR="00BA4E1C" w:rsidRDefault="004E563A" w:rsidP="00BA4E1C">
      <w:pPr>
        <w:widowControl/>
        <w:tabs>
          <w:tab w:val="right" w:pos="10170"/>
        </w:tabs>
        <w:spacing w:after="0" w:line="240" w:lineRule="auto"/>
        <w:rPr>
          <w:rFonts w:ascii="Cambria" w:hAnsi="Cambria" w:cs="Arial"/>
          <w:b/>
          <w:smallCaps/>
          <w:sz w:val="20"/>
          <w:szCs w:val="20"/>
        </w:rPr>
      </w:pPr>
      <w:r>
        <w:rPr>
          <w:rFonts w:ascii="Cambria" w:hAnsi="Cambria" w:cs="Arial"/>
          <w:b/>
          <w:smallCaps/>
          <w:sz w:val="20"/>
          <w:szCs w:val="20"/>
        </w:rPr>
        <w:t xml:space="preserve">Administrative </w:t>
      </w:r>
      <w:r w:rsidR="00AB1916">
        <w:rPr>
          <w:rFonts w:ascii="Cambria" w:hAnsi="Cambria" w:cs="Arial"/>
          <w:b/>
          <w:smallCaps/>
          <w:sz w:val="20"/>
          <w:szCs w:val="20"/>
        </w:rPr>
        <w:t xml:space="preserve">Director of Laboratory </w:t>
      </w:r>
      <w:r>
        <w:rPr>
          <w:rFonts w:ascii="Cambria" w:hAnsi="Cambria" w:cs="Arial"/>
          <w:b/>
          <w:smallCaps/>
          <w:sz w:val="20"/>
          <w:szCs w:val="20"/>
        </w:rPr>
        <w:t xml:space="preserve">Pathology </w:t>
      </w:r>
      <w:r w:rsidR="00AB1916">
        <w:rPr>
          <w:rFonts w:ascii="Cambria" w:hAnsi="Cambria" w:cs="Arial"/>
          <w:b/>
          <w:smallCaps/>
          <w:sz w:val="20"/>
          <w:szCs w:val="20"/>
        </w:rPr>
        <w:t xml:space="preserve">Services &amp; Sleep Disorder Services </w:t>
      </w:r>
    </w:p>
    <w:p w14:paraId="2EAD812A" w14:textId="6BEC4438" w:rsidR="006C60CF" w:rsidRDefault="00C8668C" w:rsidP="006C60CF">
      <w:pPr>
        <w:widowControl/>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Contributes to the success of 20</w:t>
      </w:r>
      <w:r w:rsidR="006C60CF">
        <w:rPr>
          <w:rFonts w:ascii="Cambria" w:eastAsia="Bookman Old Style" w:hAnsi="Cambria" w:cs="Bookman Old Style"/>
          <w:sz w:val="20"/>
          <w:szCs w:val="20"/>
        </w:rPr>
        <w:t xml:space="preserve">0-bed hospital’s sponsor objectives and process improvement initiatives by planning, organizing, and directing multiple departments’ operations and staff. </w:t>
      </w:r>
      <w:r w:rsidR="006C60CF">
        <w:rPr>
          <w:rFonts w:ascii="Cambria" w:hAnsi="Cambria"/>
          <w:bCs/>
          <w:sz w:val="20"/>
          <w:szCs w:val="20"/>
        </w:rPr>
        <w:t>Developed a knowledge-focused environment by offering in-house opportunities for continuing education and monitoring outcomes. Positioned laboratory to perform effective diagnostic and therapeutic functions by developing and implementing analytical and specimen preparation procedures.</w:t>
      </w:r>
      <w:r w:rsidR="006C60CF">
        <w:rPr>
          <w:rFonts w:ascii="Cambria" w:eastAsia="Bookman Old Style" w:hAnsi="Cambria" w:cs="Bookman Old Style"/>
          <w:sz w:val="20"/>
          <w:szCs w:val="20"/>
        </w:rPr>
        <w:t xml:space="preserve"> Evaluates programs’ success by implementing benchmarks. Ensures the quality and effectiveness of all hospital laboratory procedures by managing financial, personnel, customer service, quality, accreditation, and safety management functions. Enhances employee performance by overseeing hiring, scheduling, coaching, and evaluating. Ensures appropriate laboratory instrument use by supervising end users, quality control, and record keeping.</w:t>
      </w:r>
    </w:p>
    <w:p w14:paraId="62020CB5" w14:textId="77777777" w:rsidR="0017194C" w:rsidRPr="00322538" w:rsidRDefault="0017194C" w:rsidP="006C60CF">
      <w:pPr>
        <w:widowControl/>
        <w:tabs>
          <w:tab w:val="right" w:pos="10170"/>
        </w:tabs>
        <w:spacing w:after="0" w:line="240" w:lineRule="auto"/>
        <w:rPr>
          <w:rFonts w:ascii="Cambria" w:eastAsia="Bookman Old Style" w:hAnsi="Cambria" w:cs="Bookman Old Style"/>
          <w:sz w:val="20"/>
          <w:szCs w:val="20"/>
        </w:rPr>
      </w:pPr>
    </w:p>
    <w:p w14:paraId="6A0B6BAD" w14:textId="77777777" w:rsidR="007A62A5" w:rsidRDefault="007A62A5" w:rsidP="006C60CF">
      <w:pPr>
        <w:tabs>
          <w:tab w:val="right" w:pos="10170"/>
        </w:tabs>
        <w:spacing w:after="0" w:line="240" w:lineRule="auto"/>
        <w:jc w:val="both"/>
        <w:rPr>
          <w:rFonts w:ascii="Cambria" w:hAnsi="Cambria" w:cs="Arial"/>
          <w:b/>
          <w:smallCaps/>
          <w:sz w:val="20"/>
          <w:szCs w:val="20"/>
        </w:rPr>
      </w:pPr>
    </w:p>
    <w:p w14:paraId="514100E6" w14:textId="29FD0090" w:rsidR="00D07297" w:rsidRDefault="006C60CF" w:rsidP="006C60CF">
      <w:pPr>
        <w:tabs>
          <w:tab w:val="right" w:pos="10170"/>
        </w:tabs>
        <w:spacing w:after="0" w:line="240" w:lineRule="auto"/>
        <w:jc w:val="both"/>
        <w:rPr>
          <w:rFonts w:ascii="Cambria" w:hAnsi="Cambria" w:cs="Arial"/>
          <w:b/>
          <w:smallCaps/>
          <w:sz w:val="20"/>
          <w:szCs w:val="20"/>
        </w:rPr>
      </w:pPr>
      <w:r w:rsidRPr="00322538">
        <w:rPr>
          <w:rFonts w:ascii="Cambria" w:hAnsi="Cambria" w:cs="Arial"/>
          <w:b/>
          <w:smallCaps/>
          <w:sz w:val="20"/>
          <w:szCs w:val="20"/>
        </w:rPr>
        <w:t>Key Achievements:</w:t>
      </w:r>
    </w:p>
    <w:p w14:paraId="45CC4CD3" w14:textId="77777777" w:rsidR="006C60CF" w:rsidRPr="006C60CF" w:rsidRDefault="006C60CF" w:rsidP="006C60CF">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Reduced costs and increased equipment performance by conducting maintenance, establishing quality standards and troubleshooting procedures, ensuring staff compliance, and</w:t>
      </w:r>
      <w:r w:rsidR="00483D20">
        <w:rPr>
          <w:rFonts w:ascii="Cambria" w:hAnsi="Cambria"/>
          <w:bCs/>
          <w:sz w:val="20"/>
          <w:szCs w:val="20"/>
        </w:rPr>
        <w:t xml:space="preserve"> </w:t>
      </w:r>
      <w:r>
        <w:rPr>
          <w:rFonts w:ascii="Cambria" w:hAnsi="Cambria"/>
          <w:bCs/>
          <w:sz w:val="20"/>
          <w:szCs w:val="20"/>
        </w:rPr>
        <w:t>service.</w:t>
      </w:r>
    </w:p>
    <w:p w14:paraId="49AC0940" w14:textId="77777777" w:rsidR="006C60CF" w:rsidRDefault="006C60CF" w:rsidP="006C60CF">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 xml:space="preserve">Reduced risk by aligning functions with CAP, AABB, CLIA, and </w:t>
      </w:r>
      <w:r w:rsidR="000A3702">
        <w:rPr>
          <w:rFonts w:ascii="Cambria" w:eastAsia="Bookman Old Style" w:hAnsi="Cambria" w:cs="Bookman Old Style"/>
          <w:sz w:val="20"/>
          <w:szCs w:val="20"/>
        </w:rPr>
        <w:t>TJ</w:t>
      </w:r>
      <w:r>
        <w:rPr>
          <w:rFonts w:ascii="Cambria" w:eastAsia="Bookman Old Style" w:hAnsi="Cambria" w:cs="Bookman Old Style"/>
          <w:sz w:val="20"/>
          <w:szCs w:val="20"/>
        </w:rPr>
        <w:t>C quality standards.</w:t>
      </w:r>
    </w:p>
    <w:p w14:paraId="67EBCAD8" w14:textId="77777777" w:rsidR="006C60CF" w:rsidRDefault="006C60CF" w:rsidP="006C60CF">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Increased physician satisfaction, quality results, order accuracy, and human capital development by leading successful projects in conjunction with laboratory’s process improvement/quality assurance initiatives.</w:t>
      </w:r>
    </w:p>
    <w:p w14:paraId="5BD19E34" w14:textId="77777777" w:rsidR="006C60CF" w:rsidRPr="006C60CF" w:rsidRDefault="006C60CF" w:rsidP="006C60CF">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Solved inter-hospital problems by consulting with pathologists, laboratory managers, technical coordinators, laboratory staff, physicians, nurses, and other health care professionals.</w:t>
      </w:r>
    </w:p>
    <w:p w14:paraId="13AF13A6" w14:textId="77777777" w:rsidR="00ED4C76" w:rsidRDefault="006C60CF" w:rsidP="00ED4C76">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 xml:space="preserve">Cut costs by managing/maintaining balanced budget of in revenue while performing in house and faster turnaround time. </w:t>
      </w:r>
    </w:p>
    <w:p w14:paraId="3E918A37" w14:textId="77777777" w:rsidR="00D07297" w:rsidRDefault="00D07297" w:rsidP="00ED4C76">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Obtained first time Joint Commission Accreditation for Sleep Disorder Services May, 2018.</w:t>
      </w:r>
    </w:p>
    <w:p w14:paraId="707041AF" w14:textId="77777777" w:rsidR="000D34C4" w:rsidRPr="000D34C4" w:rsidRDefault="000D34C4" w:rsidP="000D34C4">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hAnsi="Cambria"/>
          <w:bCs/>
          <w:sz w:val="20"/>
          <w:szCs w:val="20"/>
        </w:rPr>
        <w:t xml:space="preserve">Recognized as Clinical staff of the Year 2020 for being instrumental on COVID-19 changes </w:t>
      </w:r>
    </w:p>
    <w:p w14:paraId="1D94D162" w14:textId="77777777" w:rsidR="006C60CF" w:rsidRPr="00BA4E1C" w:rsidRDefault="006C60CF" w:rsidP="00BA4E1C">
      <w:pPr>
        <w:widowControl/>
        <w:tabs>
          <w:tab w:val="right" w:pos="10170"/>
        </w:tabs>
        <w:spacing w:after="0" w:line="240" w:lineRule="auto"/>
        <w:rPr>
          <w:rFonts w:ascii="Cambria" w:eastAsia="Bookman Old Style" w:hAnsi="Cambria" w:cs="Bookman Old Style"/>
          <w:sz w:val="20"/>
          <w:szCs w:val="20"/>
        </w:rPr>
      </w:pPr>
    </w:p>
    <w:p w14:paraId="71316B59" w14:textId="77777777" w:rsidR="004631CC" w:rsidRPr="00322538" w:rsidRDefault="004910AA" w:rsidP="004631CC">
      <w:pPr>
        <w:tabs>
          <w:tab w:val="right" w:pos="10170"/>
        </w:tabs>
        <w:spacing w:after="0" w:line="240" w:lineRule="auto"/>
        <w:contextualSpacing/>
        <w:jc w:val="both"/>
        <w:rPr>
          <w:rFonts w:ascii="Cambria" w:hAnsi="Cambria" w:cs="Arial"/>
          <w:b/>
          <w:bCs/>
          <w:smallCaps/>
          <w:sz w:val="20"/>
          <w:szCs w:val="20"/>
        </w:rPr>
      </w:pPr>
      <w:r>
        <w:rPr>
          <w:rFonts w:ascii="Cambria" w:hAnsi="Cambria" w:cs="Arial"/>
          <w:b/>
          <w:smallCaps/>
          <w:sz w:val="20"/>
          <w:szCs w:val="20"/>
        </w:rPr>
        <w:t>Dr. Soliman Fakeeh Hospital</w:t>
      </w:r>
      <w:r w:rsidR="004631CC">
        <w:rPr>
          <w:rFonts w:ascii="Cambria" w:hAnsi="Cambria" w:cs="Arial"/>
          <w:b/>
          <w:bCs/>
          <w:smallCaps/>
          <w:sz w:val="20"/>
          <w:szCs w:val="20"/>
        </w:rPr>
        <w:t>,</w:t>
      </w:r>
      <w:r>
        <w:rPr>
          <w:rFonts w:ascii="Cambria" w:hAnsi="Cambria" w:cs="Arial"/>
          <w:b/>
          <w:bCs/>
          <w:smallCaps/>
          <w:sz w:val="20"/>
          <w:szCs w:val="20"/>
        </w:rPr>
        <w:t xml:space="preserve"> Jeddah, K.S.A.,</w:t>
      </w:r>
      <w:r w:rsidR="005331FD">
        <w:rPr>
          <w:rFonts w:ascii="Cambria" w:hAnsi="Cambria" w:cs="Arial"/>
          <w:b/>
          <w:bCs/>
          <w:smallCaps/>
          <w:sz w:val="20"/>
          <w:szCs w:val="20"/>
        </w:rPr>
        <w:t>03/2013- 03/2015</w:t>
      </w:r>
    </w:p>
    <w:p w14:paraId="0FF031DE" w14:textId="649855E6" w:rsidR="006C60CF" w:rsidRPr="006C60CF" w:rsidRDefault="004E563A" w:rsidP="004631CC">
      <w:pPr>
        <w:widowControl/>
        <w:tabs>
          <w:tab w:val="right" w:pos="10170"/>
        </w:tabs>
        <w:spacing w:after="0" w:line="240" w:lineRule="auto"/>
        <w:rPr>
          <w:rFonts w:ascii="Cambria" w:hAnsi="Cambria" w:cs="Arial"/>
          <w:b/>
          <w:smallCaps/>
          <w:sz w:val="20"/>
          <w:szCs w:val="20"/>
        </w:rPr>
      </w:pPr>
      <w:r>
        <w:rPr>
          <w:rFonts w:ascii="Cambria" w:hAnsi="Cambria" w:cs="Arial"/>
          <w:b/>
          <w:smallCaps/>
          <w:sz w:val="20"/>
          <w:szCs w:val="20"/>
        </w:rPr>
        <w:t xml:space="preserve">Executive Director of Clinical </w:t>
      </w:r>
      <w:r w:rsidR="003E7617">
        <w:rPr>
          <w:rFonts w:ascii="Cambria" w:hAnsi="Cambria" w:cs="Arial"/>
          <w:b/>
          <w:smallCaps/>
          <w:sz w:val="20"/>
          <w:szCs w:val="20"/>
        </w:rPr>
        <w:t>Ancillary</w:t>
      </w:r>
      <w:r>
        <w:rPr>
          <w:rFonts w:ascii="Cambria" w:hAnsi="Cambria" w:cs="Arial"/>
          <w:b/>
          <w:smallCaps/>
          <w:sz w:val="20"/>
          <w:szCs w:val="20"/>
        </w:rPr>
        <w:t xml:space="preserve"> Services &amp; Operations</w:t>
      </w:r>
    </w:p>
    <w:p w14:paraId="0CB5C0EF" w14:textId="03AE590B" w:rsidR="004631CC" w:rsidRDefault="00387E49" w:rsidP="004631CC">
      <w:pPr>
        <w:widowControl/>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Contributes</w:t>
      </w:r>
      <w:r w:rsidR="004910AA">
        <w:rPr>
          <w:rFonts w:ascii="Cambria" w:eastAsia="Bookman Old Style" w:hAnsi="Cambria" w:cs="Bookman Old Style"/>
          <w:sz w:val="20"/>
          <w:szCs w:val="20"/>
        </w:rPr>
        <w:t xml:space="preserve"> to the success of 600-bed hospital’s sponsor objectives and process improvement initiatives by planning, organizing, and directing </w:t>
      </w:r>
      <w:r>
        <w:rPr>
          <w:rFonts w:ascii="Cambria" w:eastAsia="Bookman Old Style" w:hAnsi="Cambria" w:cs="Bookman Old Style"/>
          <w:sz w:val="20"/>
          <w:szCs w:val="20"/>
        </w:rPr>
        <w:t>multiple departments’ operations and staff</w:t>
      </w:r>
      <w:r w:rsidR="004910AA">
        <w:rPr>
          <w:rFonts w:ascii="Cambria" w:eastAsia="Bookman Old Style" w:hAnsi="Cambria" w:cs="Bookman Old Style"/>
          <w:sz w:val="20"/>
          <w:szCs w:val="20"/>
        </w:rPr>
        <w:t xml:space="preserve">. </w:t>
      </w:r>
      <w:r w:rsidR="000E3EA5">
        <w:rPr>
          <w:rFonts w:ascii="Cambria" w:eastAsia="Bookman Old Style" w:hAnsi="Cambria" w:cs="Bookman Old Style"/>
          <w:sz w:val="20"/>
          <w:szCs w:val="20"/>
        </w:rPr>
        <w:t xml:space="preserve">Evaluates programs’ success by implementing benchmarks. Ensures the quality and effectiveness of all hospital laboratory </w:t>
      </w:r>
      <w:r>
        <w:rPr>
          <w:rFonts w:ascii="Cambria" w:eastAsia="Bookman Old Style" w:hAnsi="Cambria" w:cs="Bookman Old Style"/>
          <w:sz w:val="20"/>
          <w:szCs w:val="20"/>
        </w:rPr>
        <w:t>procedures</w:t>
      </w:r>
      <w:r w:rsidR="000E3EA5">
        <w:rPr>
          <w:rFonts w:ascii="Cambria" w:eastAsia="Bookman Old Style" w:hAnsi="Cambria" w:cs="Bookman Old Style"/>
          <w:sz w:val="20"/>
          <w:szCs w:val="20"/>
        </w:rPr>
        <w:t xml:space="preserve"> by managing financial, personnel, customer service, quality, accreditation, and safety management functions. Enhances employee performance by overseeing hiring, scheduling, coaching, and evaluating.</w:t>
      </w:r>
      <w:r w:rsidR="00DE3DF1">
        <w:rPr>
          <w:rFonts w:ascii="Cambria" w:eastAsia="Bookman Old Style" w:hAnsi="Cambria" w:cs="Bookman Old Style"/>
          <w:sz w:val="20"/>
          <w:szCs w:val="20"/>
        </w:rPr>
        <w:t xml:space="preserve"> Ensures appropriate laboratory instrument use by supervising end users, quality control</w:t>
      </w:r>
      <w:r>
        <w:rPr>
          <w:rFonts w:ascii="Cambria" w:eastAsia="Bookman Old Style" w:hAnsi="Cambria" w:cs="Bookman Old Style"/>
          <w:sz w:val="20"/>
          <w:szCs w:val="20"/>
        </w:rPr>
        <w:t>,</w:t>
      </w:r>
      <w:r w:rsidR="00DE3DF1">
        <w:rPr>
          <w:rFonts w:ascii="Cambria" w:eastAsia="Bookman Old Style" w:hAnsi="Cambria" w:cs="Bookman Old Style"/>
          <w:sz w:val="20"/>
          <w:szCs w:val="20"/>
        </w:rPr>
        <w:t xml:space="preserve"> and record keeping.</w:t>
      </w:r>
    </w:p>
    <w:p w14:paraId="529AB3F1" w14:textId="77777777" w:rsidR="0017194C" w:rsidRPr="00322538" w:rsidRDefault="0017194C" w:rsidP="004631CC">
      <w:pPr>
        <w:widowControl/>
        <w:tabs>
          <w:tab w:val="right" w:pos="10170"/>
        </w:tabs>
        <w:spacing w:after="0" w:line="240" w:lineRule="auto"/>
        <w:rPr>
          <w:rFonts w:ascii="Cambria" w:eastAsia="Bookman Old Style" w:hAnsi="Cambria" w:cs="Bookman Old Style"/>
          <w:sz w:val="20"/>
          <w:szCs w:val="20"/>
        </w:rPr>
      </w:pPr>
    </w:p>
    <w:p w14:paraId="33B7358A" w14:textId="77777777" w:rsidR="004631CC" w:rsidRPr="00322538" w:rsidRDefault="004631CC" w:rsidP="004631CC">
      <w:pPr>
        <w:tabs>
          <w:tab w:val="right" w:pos="10170"/>
        </w:tabs>
        <w:spacing w:after="0" w:line="240" w:lineRule="auto"/>
        <w:jc w:val="both"/>
        <w:rPr>
          <w:rFonts w:ascii="Cambria" w:hAnsi="Cambria" w:cs="Arial"/>
          <w:b/>
          <w:smallCaps/>
          <w:sz w:val="20"/>
          <w:szCs w:val="20"/>
        </w:rPr>
      </w:pPr>
      <w:r w:rsidRPr="00322538">
        <w:rPr>
          <w:rFonts w:ascii="Cambria" w:hAnsi="Cambria" w:cs="Arial"/>
          <w:b/>
          <w:smallCaps/>
          <w:sz w:val="20"/>
          <w:szCs w:val="20"/>
        </w:rPr>
        <w:t>Key Achievements:</w:t>
      </w:r>
    </w:p>
    <w:p w14:paraId="168DC920" w14:textId="77777777" w:rsidR="000E3EA5" w:rsidRDefault="00DE3DF1" w:rsidP="004631CC">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Reduced</w:t>
      </w:r>
      <w:r w:rsidR="000E3EA5">
        <w:rPr>
          <w:rFonts w:ascii="Cambria" w:eastAsia="Bookman Old Style" w:hAnsi="Cambria" w:cs="Bookman Old Style"/>
          <w:sz w:val="20"/>
          <w:szCs w:val="20"/>
        </w:rPr>
        <w:t xml:space="preserve"> risk by aligning </w:t>
      </w:r>
      <w:r w:rsidR="00387E49">
        <w:rPr>
          <w:rFonts w:ascii="Cambria" w:eastAsia="Bookman Old Style" w:hAnsi="Cambria" w:cs="Bookman Old Style"/>
          <w:sz w:val="20"/>
          <w:szCs w:val="20"/>
        </w:rPr>
        <w:t>functions</w:t>
      </w:r>
      <w:r w:rsidR="000E3EA5">
        <w:rPr>
          <w:rFonts w:ascii="Cambria" w:eastAsia="Bookman Old Style" w:hAnsi="Cambria" w:cs="Bookman Old Style"/>
          <w:sz w:val="20"/>
          <w:szCs w:val="20"/>
        </w:rPr>
        <w:t xml:space="preserve"> with CAP, AABB, CLIA, and J</w:t>
      </w:r>
      <w:r w:rsidR="00200B05">
        <w:rPr>
          <w:rFonts w:ascii="Cambria" w:eastAsia="Bookman Old Style" w:hAnsi="Cambria" w:cs="Bookman Old Style"/>
          <w:sz w:val="20"/>
          <w:szCs w:val="20"/>
        </w:rPr>
        <w:t xml:space="preserve">oint </w:t>
      </w:r>
      <w:r w:rsidR="000E3EA5">
        <w:rPr>
          <w:rFonts w:ascii="Cambria" w:eastAsia="Bookman Old Style" w:hAnsi="Cambria" w:cs="Bookman Old Style"/>
          <w:sz w:val="20"/>
          <w:szCs w:val="20"/>
        </w:rPr>
        <w:t>C</w:t>
      </w:r>
      <w:r w:rsidR="00200B05">
        <w:rPr>
          <w:rFonts w:ascii="Cambria" w:eastAsia="Bookman Old Style" w:hAnsi="Cambria" w:cs="Bookman Old Style"/>
          <w:sz w:val="20"/>
          <w:szCs w:val="20"/>
        </w:rPr>
        <w:t>ommission</w:t>
      </w:r>
      <w:r w:rsidR="000E3EA5">
        <w:rPr>
          <w:rFonts w:ascii="Cambria" w:eastAsia="Bookman Old Style" w:hAnsi="Cambria" w:cs="Bookman Old Style"/>
          <w:sz w:val="20"/>
          <w:szCs w:val="20"/>
        </w:rPr>
        <w:t xml:space="preserve"> quality standards.</w:t>
      </w:r>
    </w:p>
    <w:p w14:paraId="586989DE" w14:textId="77777777" w:rsidR="00DE3DF1" w:rsidRDefault="000E3EA5" w:rsidP="004631CC">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Increased physician satisfaction, quality results, order accuracy, and human capital development by leading successful projects in conjunction with laboratory’s process improvement/quality assurance initiatives.</w:t>
      </w:r>
    </w:p>
    <w:p w14:paraId="63DB0128" w14:textId="77777777" w:rsidR="00DE3DF1" w:rsidRDefault="00DE3DF1" w:rsidP="004631CC">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Created best-practice laboratory in all areas of productivity and costs withi</w:t>
      </w:r>
      <w:r w:rsidR="00387E49">
        <w:rPr>
          <w:rFonts w:ascii="Cambria" w:eastAsia="Bookman Old Style" w:hAnsi="Cambria" w:cs="Bookman Old Style"/>
          <w:sz w:val="20"/>
          <w:szCs w:val="20"/>
        </w:rPr>
        <w:t>n peer group by using LEAN and Six S</w:t>
      </w:r>
      <w:r>
        <w:rPr>
          <w:rFonts w:ascii="Cambria" w:eastAsia="Bookman Old Style" w:hAnsi="Cambria" w:cs="Bookman Old Style"/>
          <w:sz w:val="20"/>
          <w:szCs w:val="20"/>
        </w:rPr>
        <w:t>igma principles and process improvement strategies.</w:t>
      </w:r>
    </w:p>
    <w:p w14:paraId="63C850DE" w14:textId="77777777" w:rsidR="004631CC" w:rsidRDefault="00DE3DF1" w:rsidP="004631CC">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Cut costs by managing/maintaining balanced budget of $2M+ in revenue while performing 200,000 lab tests.</w:t>
      </w:r>
    </w:p>
    <w:p w14:paraId="16D33FB9" w14:textId="77777777" w:rsidR="00065697" w:rsidRDefault="00065697" w:rsidP="004631CC">
      <w:pPr>
        <w:pStyle w:val="ListParagraph"/>
        <w:widowControl/>
        <w:numPr>
          <w:ilvl w:val="0"/>
          <w:numId w:val="1"/>
        </w:numPr>
        <w:tabs>
          <w:tab w:val="right" w:pos="10170"/>
        </w:tabs>
        <w:spacing w:after="0" w:line="240" w:lineRule="auto"/>
        <w:rPr>
          <w:rFonts w:ascii="Cambria" w:eastAsia="Bookman Old Style" w:hAnsi="Cambria" w:cs="Bookman Old Style"/>
          <w:sz w:val="20"/>
          <w:szCs w:val="20"/>
        </w:rPr>
      </w:pPr>
      <w:r>
        <w:rPr>
          <w:rFonts w:ascii="Cambria" w:eastAsia="Bookman Old Style" w:hAnsi="Cambria" w:cs="Bookman Old Style"/>
          <w:sz w:val="20"/>
          <w:szCs w:val="20"/>
        </w:rPr>
        <w:t>Obtained first time AABB accreditation and certification</w:t>
      </w:r>
      <w:r w:rsidR="00216015">
        <w:rPr>
          <w:rFonts w:ascii="Cambria" w:eastAsia="Bookman Old Style" w:hAnsi="Cambria" w:cs="Bookman Old Style"/>
          <w:sz w:val="20"/>
          <w:szCs w:val="20"/>
        </w:rPr>
        <w:t xml:space="preserve"> for DSFH</w:t>
      </w:r>
      <w:r>
        <w:rPr>
          <w:rFonts w:ascii="Cambria" w:eastAsia="Bookman Old Style" w:hAnsi="Cambria" w:cs="Bookman Old Style"/>
          <w:sz w:val="20"/>
          <w:szCs w:val="20"/>
        </w:rPr>
        <w:t xml:space="preserve"> in July, 2014.</w:t>
      </w:r>
    </w:p>
    <w:p w14:paraId="6835DAAD" w14:textId="77777777" w:rsidR="002E1A2B" w:rsidRDefault="002E1A2B" w:rsidP="004631CC">
      <w:pPr>
        <w:tabs>
          <w:tab w:val="right" w:pos="10170"/>
        </w:tabs>
        <w:spacing w:after="0" w:line="240" w:lineRule="auto"/>
        <w:contextualSpacing/>
        <w:jc w:val="both"/>
        <w:rPr>
          <w:rFonts w:ascii="Cambria" w:hAnsi="Cambria" w:cs="Arial"/>
          <w:b/>
          <w:smallCaps/>
          <w:sz w:val="20"/>
          <w:szCs w:val="20"/>
        </w:rPr>
      </w:pPr>
    </w:p>
    <w:p w14:paraId="75130C9D" w14:textId="77777777" w:rsidR="004631CC" w:rsidRPr="00322538" w:rsidRDefault="00DE3DF1" w:rsidP="004631CC">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SAINT CATHERINE HOSPITAL</w:t>
      </w:r>
      <w:r w:rsidR="004631CC" w:rsidRPr="00322538">
        <w:rPr>
          <w:rFonts w:ascii="Cambria" w:hAnsi="Cambria" w:cs="Arial"/>
          <w:b/>
          <w:smallCaps/>
          <w:sz w:val="20"/>
          <w:szCs w:val="20"/>
        </w:rPr>
        <w:t xml:space="preserve">, </w:t>
      </w:r>
      <w:r>
        <w:rPr>
          <w:rFonts w:ascii="Cambria" w:hAnsi="Cambria" w:cs="Arial"/>
          <w:b/>
          <w:smallCaps/>
          <w:sz w:val="20"/>
          <w:szCs w:val="20"/>
        </w:rPr>
        <w:t>Charlestown, IN</w:t>
      </w:r>
      <w:r w:rsidR="004631CC">
        <w:rPr>
          <w:rFonts w:ascii="Cambria" w:hAnsi="Cambria" w:cs="Arial"/>
          <w:b/>
          <w:smallCaps/>
          <w:sz w:val="20"/>
          <w:szCs w:val="20"/>
        </w:rPr>
        <w:t>,</w:t>
      </w:r>
      <w:r w:rsidR="00BA4E1C">
        <w:rPr>
          <w:rFonts w:ascii="Cambria" w:hAnsi="Cambria" w:cs="Arial"/>
          <w:b/>
          <w:smallCaps/>
          <w:sz w:val="20"/>
          <w:szCs w:val="20"/>
        </w:rPr>
        <w:t xml:space="preserve"> </w:t>
      </w:r>
      <w:r w:rsidR="00841A2D">
        <w:rPr>
          <w:rFonts w:ascii="Cambria" w:hAnsi="Cambria" w:cs="Arial"/>
          <w:b/>
          <w:smallCaps/>
          <w:sz w:val="20"/>
          <w:szCs w:val="20"/>
        </w:rPr>
        <w:t>3/</w:t>
      </w:r>
      <w:r>
        <w:rPr>
          <w:rFonts w:ascii="Cambria" w:hAnsi="Cambria" w:cs="Arial"/>
          <w:b/>
          <w:smallCaps/>
          <w:sz w:val="20"/>
          <w:szCs w:val="20"/>
        </w:rPr>
        <w:t>2012-</w:t>
      </w:r>
      <w:r w:rsidR="00841A2D">
        <w:rPr>
          <w:rFonts w:ascii="Cambria" w:hAnsi="Cambria" w:cs="Arial"/>
          <w:b/>
          <w:smallCaps/>
          <w:sz w:val="20"/>
          <w:szCs w:val="20"/>
        </w:rPr>
        <w:t xml:space="preserve"> 3/</w:t>
      </w:r>
      <w:r>
        <w:rPr>
          <w:rFonts w:ascii="Cambria" w:hAnsi="Cambria" w:cs="Arial"/>
          <w:b/>
          <w:smallCaps/>
          <w:sz w:val="20"/>
          <w:szCs w:val="20"/>
        </w:rPr>
        <w:t>2013</w:t>
      </w:r>
    </w:p>
    <w:p w14:paraId="76D7E735" w14:textId="6A2D9567" w:rsidR="004631CC" w:rsidRPr="00322538" w:rsidRDefault="004E563A" w:rsidP="004631CC">
      <w:pPr>
        <w:tabs>
          <w:tab w:val="right" w:pos="10170"/>
        </w:tabs>
        <w:spacing w:after="0" w:line="240" w:lineRule="auto"/>
        <w:contextualSpacing/>
        <w:jc w:val="both"/>
        <w:rPr>
          <w:rFonts w:ascii="Cambria" w:hAnsi="Cambria" w:cs="Arial"/>
          <w:sz w:val="20"/>
          <w:szCs w:val="20"/>
        </w:rPr>
      </w:pPr>
      <w:r>
        <w:rPr>
          <w:rFonts w:ascii="Cambria" w:hAnsi="Cambria" w:cs="Arial"/>
          <w:b/>
          <w:smallCaps/>
          <w:sz w:val="20"/>
          <w:szCs w:val="20"/>
        </w:rPr>
        <w:t xml:space="preserve">Executive Director of Clinical </w:t>
      </w:r>
      <w:r w:rsidR="00DE3DF1">
        <w:rPr>
          <w:rFonts w:ascii="Cambria" w:hAnsi="Cambria" w:cs="Arial"/>
          <w:b/>
          <w:smallCaps/>
          <w:sz w:val="20"/>
          <w:szCs w:val="20"/>
        </w:rPr>
        <w:t xml:space="preserve">Laboratory </w:t>
      </w:r>
      <w:r>
        <w:rPr>
          <w:rFonts w:ascii="Cambria" w:hAnsi="Cambria" w:cs="Arial"/>
          <w:b/>
          <w:smallCaps/>
          <w:sz w:val="20"/>
          <w:szCs w:val="20"/>
        </w:rPr>
        <w:t>Services &amp; Operations.</w:t>
      </w:r>
    </w:p>
    <w:p w14:paraId="53CDC5FA" w14:textId="77777777" w:rsidR="004631CC" w:rsidRDefault="00DE3DF1" w:rsidP="004631CC">
      <w:pPr>
        <w:widowControl/>
        <w:tabs>
          <w:tab w:val="right" w:pos="10170"/>
        </w:tabs>
        <w:spacing w:after="0" w:line="240" w:lineRule="auto"/>
        <w:rPr>
          <w:rFonts w:ascii="Cambria" w:hAnsi="Cambria"/>
          <w:bCs/>
          <w:sz w:val="20"/>
          <w:szCs w:val="20"/>
        </w:rPr>
      </w:pPr>
      <w:r>
        <w:rPr>
          <w:rFonts w:ascii="Cambria" w:hAnsi="Cambria"/>
          <w:bCs/>
          <w:sz w:val="20"/>
          <w:szCs w:val="20"/>
        </w:rPr>
        <w:t xml:space="preserve">Led staff to maintain best practices by operating according to hospital policies, ethics, and culture. Empowered laboratory staff and management to utilize take-charge leadership by maintaining an “open door policy.” Developed a knowledge-focused environment by offering in-house opportunities for continuing education and monitoring outcomes. </w:t>
      </w:r>
      <w:r w:rsidR="00155922">
        <w:rPr>
          <w:rFonts w:ascii="Cambria" w:hAnsi="Cambria"/>
          <w:bCs/>
          <w:sz w:val="20"/>
          <w:szCs w:val="20"/>
        </w:rPr>
        <w:t>Positioned laboratory to perform effective diagnostic and therapeutic functions by developing and implementing analytical and specimen preparation procedures.</w:t>
      </w:r>
    </w:p>
    <w:p w14:paraId="510EBA7A" w14:textId="3EC8D94B" w:rsidR="00CC1037" w:rsidRPr="00CC1037" w:rsidRDefault="00CC1037" w:rsidP="00CC1037">
      <w:pPr>
        <w:widowControl/>
        <w:tabs>
          <w:tab w:val="right" w:pos="10170"/>
        </w:tabs>
        <w:spacing w:after="0" w:line="240" w:lineRule="auto"/>
        <w:rPr>
          <w:rFonts w:ascii="Cambria" w:hAnsi="Cambria"/>
          <w:bCs/>
          <w:sz w:val="20"/>
          <w:szCs w:val="20"/>
        </w:rPr>
      </w:pPr>
      <w:r w:rsidRPr="00CC1037">
        <w:rPr>
          <w:rFonts w:ascii="Cambria" w:hAnsi="Cambria"/>
          <w:bCs/>
          <w:sz w:val="20"/>
          <w:szCs w:val="20"/>
        </w:rPr>
        <w:t xml:space="preserve">Performed Cath Lab Tech monitoring and </w:t>
      </w:r>
      <w:r>
        <w:rPr>
          <w:rFonts w:ascii="Cambria" w:hAnsi="Cambria"/>
          <w:bCs/>
          <w:sz w:val="20"/>
          <w:szCs w:val="20"/>
        </w:rPr>
        <w:t>advanced diagnostics procedures by assisting providers as requested.</w:t>
      </w:r>
    </w:p>
    <w:p w14:paraId="1830ED0D" w14:textId="77777777" w:rsidR="002E1A2B" w:rsidRDefault="002E1A2B" w:rsidP="004631CC">
      <w:pPr>
        <w:widowControl/>
        <w:tabs>
          <w:tab w:val="right" w:pos="10170"/>
        </w:tabs>
        <w:spacing w:after="0" w:line="240" w:lineRule="auto"/>
        <w:rPr>
          <w:rFonts w:ascii="Cambria" w:hAnsi="Cambria"/>
          <w:bCs/>
          <w:sz w:val="20"/>
          <w:szCs w:val="20"/>
        </w:rPr>
      </w:pPr>
    </w:p>
    <w:p w14:paraId="2802CE69" w14:textId="77777777" w:rsidR="004631CC" w:rsidRPr="00322538" w:rsidRDefault="004631CC" w:rsidP="004631CC">
      <w:pPr>
        <w:tabs>
          <w:tab w:val="right" w:pos="10170"/>
        </w:tabs>
        <w:spacing w:after="0" w:line="240" w:lineRule="auto"/>
        <w:jc w:val="both"/>
        <w:rPr>
          <w:rFonts w:ascii="Cambria" w:hAnsi="Cambria" w:cs="Arial"/>
          <w:b/>
          <w:smallCaps/>
          <w:sz w:val="20"/>
          <w:szCs w:val="20"/>
        </w:rPr>
      </w:pPr>
      <w:r w:rsidRPr="00322538">
        <w:rPr>
          <w:rFonts w:ascii="Cambria" w:hAnsi="Cambria" w:cs="Arial"/>
          <w:b/>
          <w:smallCaps/>
          <w:sz w:val="20"/>
          <w:szCs w:val="20"/>
        </w:rPr>
        <w:t>Key Achievements:</w:t>
      </w:r>
    </w:p>
    <w:p w14:paraId="0EB55EF3" w14:textId="77777777" w:rsidR="00AA3FEA" w:rsidRDefault="00AA3FEA" w:rsidP="004631CC">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Recognized as Director of the Year (2012)</w:t>
      </w:r>
      <w:r w:rsidR="00387E49">
        <w:rPr>
          <w:rFonts w:ascii="Cambria" w:hAnsi="Cambria"/>
          <w:bCs/>
          <w:sz w:val="20"/>
          <w:szCs w:val="20"/>
        </w:rPr>
        <w:t>.</w:t>
      </w:r>
    </w:p>
    <w:p w14:paraId="5F084AB8" w14:textId="77777777" w:rsidR="00DE3DF1" w:rsidRDefault="00DE3DF1" w:rsidP="004631CC">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Solved inter-hospital problems by consulting with pathologists, laboratory managers, technical coordinators, laboratory staff, physicians, nurses, and other health care professionals.</w:t>
      </w:r>
    </w:p>
    <w:p w14:paraId="5C2768C2" w14:textId="77777777" w:rsidR="00DE3DF1" w:rsidRDefault="00DE3DF1" w:rsidP="004631CC">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Championed safety and competency by ensuring</w:t>
      </w:r>
      <w:r w:rsidR="00387E49">
        <w:rPr>
          <w:rFonts w:ascii="Cambria" w:hAnsi="Cambria"/>
          <w:bCs/>
          <w:sz w:val="20"/>
          <w:szCs w:val="20"/>
        </w:rPr>
        <w:t xml:space="preserve"> that lab staff was</w:t>
      </w:r>
      <w:r>
        <w:rPr>
          <w:rFonts w:ascii="Cambria" w:hAnsi="Cambria"/>
          <w:bCs/>
          <w:sz w:val="20"/>
          <w:szCs w:val="20"/>
        </w:rPr>
        <w:t xml:space="preserve"> trained to perform tasks and keep records.</w:t>
      </w:r>
    </w:p>
    <w:p w14:paraId="6EEAB43D" w14:textId="77777777" w:rsidR="00155922" w:rsidRDefault="00DE3DF1" w:rsidP="004631CC">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Reduced costs and increased equipment performance by conducting maintenance, establishing quality standards and troubleshooting procedures, ensuring staff compliance, and arranging replacement/service.</w:t>
      </w:r>
    </w:p>
    <w:p w14:paraId="3D11793A" w14:textId="77777777" w:rsidR="002E1A2B" w:rsidRDefault="002E1A2B" w:rsidP="002E1A2B">
      <w:pPr>
        <w:pStyle w:val="ListParagraph"/>
        <w:widowControl/>
        <w:tabs>
          <w:tab w:val="right" w:pos="10170"/>
        </w:tabs>
        <w:spacing w:after="0" w:line="240" w:lineRule="auto"/>
        <w:rPr>
          <w:rFonts w:ascii="Cambria" w:hAnsi="Cambria"/>
          <w:bCs/>
          <w:sz w:val="20"/>
          <w:szCs w:val="20"/>
        </w:rPr>
      </w:pPr>
    </w:p>
    <w:p w14:paraId="626483A7" w14:textId="77777777" w:rsidR="00155922" w:rsidRPr="007E1238" w:rsidRDefault="00155922" w:rsidP="00155922">
      <w:pPr>
        <w:widowControl/>
        <w:tabs>
          <w:tab w:val="right" w:pos="10170"/>
        </w:tabs>
        <w:spacing w:after="0" w:line="240" w:lineRule="auto"/>
        <w:rPr>
          <w:rFonts w:ascii="Cambria" w:hAnsi="Cambria"/>
          <w:bCs/>
          <w:sz w:val="10"/>
          <w:szCs w:val="20"/>
        </w:rPr>
      </w:pPr>
    </w:p>
    <w:p w14:paraId="451B98DA" w14:textId="77777777" w:rsidR="00155922" w:rsidRPr="00322538" w:rsidRDefault="00155922" w:rsidP="00155922">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MAYO CLINIC</w:t>
      </w:r>
      <w:r w:rsidRPr="00322538">
        <w:rPr>
          <w:rFonts w:ascii="Cambria" w:hAnsi="Cambria" w:cs="Arial"/>
          <w:b/>
          <w:smallCaps/>
          <w:sz w:val="20"/>
          <w:szCs w:val="20"/>
        </w:rPr>
        <w:t xml:space="preserve">, </w:t>
      </w:r>
      <w:r>
        <w:rPr>
          <w:rFonts w:ascii="Cambria" w:hAnsi="Cambria" w:cs="Arial"/>
          <w:b/>
          <w:smallCaps/>
          <w:sz w:val="20"/>
          <w:szCs w:val="20"/>
        </w:rPr>
        <w:t>Rochester, MN</w:t>
      </w:r>
      <w:r w:rsidR="00BA4E1C">
        <w:rPr>
          <w:rFonts w:ascii="Cambria" w:hAnsi="Cambria" w:cs="Arial"/>
          <w:b/>
          <w:smallCaps/>
          <w:sz w:val="20"/>
          <w:szCs w:val="20"/>
        </w:rPr>
        <w:t>, 11</w:t>
      </w:r>
      <w:r w:rsidR="00841A2D">
        <w:rPr>
          <w:rFonts w:ascii="Cambria" w:hAnsi="Cambria" w:cs="Arial"/>
          <w:b/>
          <w:smallCaps/>
          <w:sz w:val="20"/>
          <w:szCs w:val="20"/>
        </w:rPr>
        <w:t>/</w:t>
      </w:r>
      <w:r>
        <w:rPr>
          <w:rFonts w:ascii="Cambria" w:hAnsi="Cambria" w:cs="Arial"/>
          <w:b/>
          <w:smallCaps/>
          <w:sz w:val="20"/>
          <w:szCs w:val="20"/>
        </w:rPr>
        <w:t>2000-</w:t>
      </w:r>
      <w:r w:rsidR="00841A2D">
        <w:rPr>
          <w:rFonts w:ascii="Cambria" w:hAnsi="Cambria" w:cs="Arial"/>
          <w:b/>
          <w:smallCaps/>
          <w:sz w:val="20"/>
          <w:szCs w:val="20"/>
        </w:rPr>
        <w:t xml:space="preserve"> 3/</w:t>
      </w:r>
      <w:r>
        <w:rPr>
          <w:rFonts w:ascii="Cambria" w:hAnsi="Cambria" w:cs="Arial"/>
          <w:b/>
          <w:smallCaps/>
          <w:sz w:val="20"/>
          <w:szCs w:val="20"/>
        </w:rPr>
        <w:t>2012</w:t>
      </w:r>
    </w:p>
    <w:p w14:paraId="4EC3AE59" w14:textId="3FEE92E6" w:rsidR="00155922" w:rsidRPr="00322538" w:rsidRDefault="004E563A" w:rsidP="00155922">
      <w:pPr>
        <w:tabs>
          <w:tab w:val="right" w:pos="10170"/>
        </w:tabs>
        <w:spacing w:after="0" w:line="240" w:lineRule="auto"/>
        <w:contextualSpacing/>
        <w:jc w:val="both"/>
        <w:rPr>
          <w:rFonts w:ascii="Cambria" w:hAnsi="Cambria" w:cs="Arial"/>
          <w:sz w:val="20"/>
          <w:szCs w:val="20"/>
        </w:rPr>
      </w:pPr>
      <w:r>
        <w:rPr>
          <w:rFonts w:ascii="Cambria" w:hAnsi="Cambria" w:cs="Arial"/>
          <w:b/>
          <w:smallCaps/>
          <w:sz w:val="20"/>
          <w:szCs w:val="20"/>
        </w:rPr>
        <w:t xml:space="preserve">Section Lead </w:t>
      </w:r>
      <w:r w:rsidR="00155922">
        <w:rPr>
          <w:rFonts w:ascii="Cambria" w:hAnsi="Cambria" w:cs="Arial"/>
          <w:b/>
          <w:smallCaps/>
          <w:sz w:val="20"/>
          <w:szCs w:val="20"/>
        </w:rPr>
        <w:t>Laboratory Technician at Central &amp; Hospital Clinical Laboratories</w:t>
      </w:r>
    </w:p>
    <w:p w14:paraId="44046D4A" w14:textId="77777777" w:rsidR="00387E49" w:rsidRDefault="00155922" w:rsidP="002E1A2B">
      <w:pPr>
        <w:widowControl/>
        <w:tabs>
          <w:tab w:val="right" w:pos="10170"/>
        </w:tabs>
        <w:spacing w:after="0" w:line="240" w:lineRule="auto"/>
        <w:rPr>
          <w:rFonts w:ascii="Cambria" w:hAnsi="Cambria"/>
          <w:bCs/>
          <w:sz w:val="20"/>
          <w:szCs w:val="20"/>
        </w:rPr>
      </w:pPr>
      <w:r>
        <w:rPr>
          <w:rFonts w:ascii="Cambria" w:hAnsi="Cambria"/>
          <w:bCs/>
          <w:sz w:val="20"/>
          <w:szCs w:val="20"/>
        </w:rPr>
        <w:t xml:space="preserve">Provided accurate information to medical teams by performing quantitative and qualitative laboratory tests, including hematology, chemistry, immunoassay, and coagulation using diverse procedures and instruments. </w:t>
      </w:r>
      <w:bookmarkStart w:id="1" w:name="_Hlk40615506"/>
      <w:r>
        <w:rPr>
          <w:rFonts w:ascii="Cambria" w:hAnsi="Cambria"/>
          <w:bCs/>
          <w:sz w:val="20"/>
          <w:szCs w:val="20"/>
        </w:rPr>
        <w:t>Ensured internal customer satisfaction by communicating with physicians and other healthcare worker</w:t>
      </w:r>
      <w:r w:rsidR="006901E4">
        <w:rPr>
          <w:rFonts w:ascii="Cambria" w:hAnsi="Cambria"/>
          <w:bCs/>
          <w:sz w:val="20"/>
          <w:szCs w:val="20"/>
        </w:rPr>
        <w:t>s</w:t>
      </w:r>
      <w:r>
        <w:rPr>
          <w:rFonts w:ascii="Cambria" w:hAnsi="Cambria"/>
          <w:bCs/>
          <w:sz w:val="20"/>
          <w:szCs w:val="20"/>
        </w:rPr>
        <w:t>.</w:t>
      </w:r>
      <w:r w:rsidR="00387E49">
        <w:rPr>
          <w:rFonts w:ascii="Cambria" w:hAnsi="Cambria"/>
          <w:bCs/>
          <w:sz w:val="20"/>
          <w:szCs w:val="20"/>
        </w:rPr>
        <w:t xml:space="preserve"> Consistently guaranteed</w:t>
      </w:r>
      <w:r w:rsidR="006901E4">
        <w:rPr>
          <w:rFonts w:ascii="Cambria" w:hAnsi="Cambria"/>
          <w:bCs/>
          <w:sz w:val="20"/>
          <w:szCs w:val="20"/>
        </w:rPr>
        <w:t xml:space="preserve"> system compliance and outstanding quality by following all standard operating procedures. Demonstrated flexibility by working independently and as part of a team to perform a wide range of investigations and tests using extensive and varied equipment. Consistently produced accurate results under time constraints in high-stress environment.</w:t>
      </w:r>
      <w:bookmarkEnd w:id="1"/>
    </w:p>
    <w:p w14:paraId="78E18B5E" w14:textId="77777777" w:rsidR="002E1A2B" w:rsidRPr="002E1A2B" w:rsidRDefault="002E1A2B" w:rsidP="002E1A2B">
      <w:pPr>
        <w:widowControl/>
        <w:tabs>
          <w:tab w:val="right" w:pos="10170"/>
        </w:tabs>
        <w:spacing w:after="0" w:line="240" w:lineRule="auto"/>
        <w:rPr>
          <w:rFonts w:ascii="Cambria" w:hAnsi="Cambria"/>
          <w:bCs/>
          <w:sz w:val="20"/>
          <w:szCs w:val="20"/>
        </w:rPr>
      </w:pPr>
    </w:p>
    <w:p w14:paraId="7FAC8D08" w14:textId="77777777" w:rsidR="00155922" w:rsidRPr="00322538" w:rsidRDefault="00155922" w:rsidP="00155922">
      <w:pPr>
        <w:tabs>
          <w:tab w:val="right" w:pos="10170"/>
        </w:tabs>
        <w:spacing w:after="0" w:line="240" w:lineRule="auto"/>
        <w:jc w:val="both"/>
        <w:rPr>
          <w:rFonts w:ascii="Cambria" w:hAnsi="Cambria" w:cs="Arial"/>
          <w:b/>
          <w:smallCaps/>
          <w:sz w:val="20"/>
          <w:szCs w:val="20"/>
        </w:rPr>
      </w:pPr>
      <w:r w:rsidRPr="00322538">
        <w:rPr>
          <w:rFonts w:ascii="Cambria" w:hAnsi="Cambria" w:cs="Arial"/>
          <w:b/>
          <w:smallCaps/>
          <w:sz w:val="20"/>
          <w:szCs w:val="20"/>
        </w:rPr>
        <w:t>Key Achievements:</w:t>
      </w:r>
    </w:p>
    <w:p w14:paraId="19AB5DBA" w14:textId="77777777" w:rsidR="00155922" w:rsidRDefault="00155922" w:rsidP="00155922">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Guarante</w:t>
      </w:r>
      <w:r w:rsidR="006901E4">
        <w:rPr>
          <w:rFonts w:ascii="Cambria" w:hAnsi="Cambria"/>
          <w:bCs/>
          <w:sz w:val="20"/>
          <w:szCs w:val="20"/>
        </w:rPr>
        <w:t>ed</w:t>
      </w:r>
      <w:r>
        <w:rPr>
          <w:rFonts w:ascii="Cambria" w:hAnsi="Cambria"/>
          <w:bCs/>
          <w:sz w:val="20"/>
          <w:szCs w:val="20"/>
        </w:rPr>
        <w:t xml:space="preserve"> staff safety by developing/maintaining integrated system/safety reports for reagent/instruments.</w:t>
      </w:r>
    </w:p>
    <w:p w14:paraId="5E3758BF" w14:textId="77777777" w:rsidR="00C11D30" w:rsidRDefault="00155922" w:rsidP="00155922">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Maintained MDR/ADR compliance and support by providing input on internal system and methods.</w:t>
      </w:r>
    </w:p>
    <w:p w14:paraId="0C548FBA" w14:textId="77777777" w:rsidR="00C11D30" w:rsidRDefault="00C11D30" w:rsidP="00155922">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Updated laboratory to meet cutting-edge standards by participating/assisting with DXI 800 implementation.</w:t>
      </w:r>
    </w:p>
    <w:p w14:paraId="231A7B1C" w14:textId="77777777" w:rsidR="00512363" w:rsidRDefault="00C11D30" w:rsidP="00155922">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Facilitated quality performance by training staff, students, &amp; chemistry residents as education team member.</w:t>
      </w:r>
    </w:p>
    <w:p w14:paraId="49F19EEA" w14:textId="77777777" w:rsidR="00C11D30" w:rsidRDefault="00512363" w:rsidP="00155922">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 xml:space="preserve">Performed </w:t>
      </w:r>
      <w:r w:rsidR="00EA4106">
        <w:rPr>
          <w:rFonts w:ascii="Cambria" w:hAnsi="Cambria"/>
          <w:bCs/>
          <w:sz w:val="20"/>
          <w:szCs w:val="20"/>
        </w:rPr>
        <w:t>accurate chromosome analysis &amp;</w:t>
      </w:r>
      <w:r>
        <w:rPr>
          <w:rFonts w:ascii="Cambria" w:hAnsi="Cambria"/>
          <w:bCs/>
          <w:sz w:val="20"/>
          <w:szCs w:val="20"/>
        </w:rPr>
        <w:t xml:space="preserve"> evaluated chromosome lengths u</w:t>
      </w:r>
      <w:r w:rsidR="00EA4106">
        <w:rPr>
          <w:rFonts w:ascii="Cambria" w:hAnsi="Cambria"/>
          <w:bCs/>
          <w:sz w:val="20"/>
          <w:szCs w:val="20"/>
        </w:rPr>
        <w:t>sing tropism and stain times, as well as</w:t>
      </w:r>
      <w:r>
        <w:rPr>
          <w:rFonts w:ascii="Cambria" w:hAnsi="Cambria"/>
          <w:bCs/>
          <w:sz w:val="20"/>
          <w:szCs w:val="20"/>
        </w:rPr>
        <w:t xml:space="preserve"> knowledge of </w:t>
      </w:r>
      <w:r w:rsidR="00EA4106">
        <w:rPr>
          <w:rFonts w:ascii="Cambria" w:hAnsi="Cambria"/>
          <w:bCs/>
          <w:sz w:val="20"/>
          <w:szCs w:val="20"/>
        </w:rPr>
        <w:t>chromosome placement/banding &amp;</w:t>
      </w:r>
      <w:r>
        <w:rPr>
          <w:rFonts w:ascii="Cambria" w:hAnsi="Cambria"/>
          <w:bCs/>
          <w:sz w:val="20"/>
          <w:szCs w:val="20"/>
        </w:rPr>
        <w:t xml:space="preserve"> chromosomal abnormalities as Cytogenic Lab Tech.</w:t>
      </w:r>
    </w:p>
    <w:p w14:paraId="556A4442" w14:textId="77777777" w:rsidR="004631CC" w:rsidRDefault="00C11D30" w:rsidP="002D6445">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Mitigated risk by serving on CBI &amp; CCLS Event Management Team.</w:t>
      </w:r>
    </w:p>
    <w:p w14:paraId="34C24B90" w14:textId="5B9D1672" w:rsidR="00CC1037" w:rsidRPr="002D6445" w:rsidRDefault="00CC1037" w:rsidP="002D6445">
      <w:pPr>
        <w:pStyle w:val="ListParagraph"/>
        <w:widowControl/>
        <w:numPr>
          <w:ilvl w:val="0"/>
          <w:numId w:val="1"/>
        </w:numPr>
        <w:tabs>
          <w:tab w:val="right" w:pos="10170"/>
        </w:tabs>
        <w:spacing w:after="0" w:line="240" w:lineRule="auto"/>
        <w:rPr>
          <w:rFonts w:ascii="Cambria" w:hAnsi="Cambria"/>
          <w:bCs/>
          <w:sz w:val="20"/>
          <w:szCs w:val="20"/>
        </w:rPr>
      </w:pPr>
      <w:r>
        <w:rPr>
          <w:rFonts w:ascii="Cambria" w:hAnsi="Cambria"/>
          <w:bCs/>
          <w:sz w:val="20"/>
          <w:szCs w:val="20"/>
        </w:rPr>
        <w:t>Performed Cath Lab Tech monitoring and clotting factor testing in the Cath lab.</w:t>
      </w:r>
    </w:p>
    <w:p w14:paraId="68C97C3A" w14:textId="77777777" w:rsidR="002E1A2B" w:rsidRDefault="002E1A2B" w:rsidP="004631CC">
      <w:pPr>
        <w:spacing w:before="29" w:after="0" w:line="240" w:lineRule="auto"/>
        <w:ind w:left="3402" w:right="3356"/>
        <w:jc w:val="center"/>
        <w:rPr>
          <w:rFonts w:ascii="Cambria" w:hAnsi="Cambria"/>
          <w:noProof/>
          <w:sz w:val="10"/>
          <w:szCs w:val="10"/>
        </w:rPr>
      </w:pPr>
    </w:p>
    <w:p w14:paraId="14AFBEA0" w14:textId="77777777" w:rsidR="002E1A2B" w:rsidRPr="006433B4" w:rsidRDefault="002E1A2B" w:rsidP="004631CC">
      <w:pPr>
        <w:spacing w:before="29" w:after="0" w:line="240" w:lineRule="auto"/>
        <w:ind w:left="3402" w:right="3356"/>
        <w:jc w:val="center"/>
        <w:rPr>
          <w:rFonts w:ascii="Cambria" w:hAnsi="Cambria"/>
          <w:noProof/>
          <w:sz w:val="10"/>
          <w:szCs w:val="10"/>
        </w:rPr>
      </w:pPr>
    </w:p>
    <w:p w14:paraId="3530B5C6" w14:textId="0A4F8CC7" w:rsidR="002551ED" w:rsidRDefault="002B218C" w:rsidP="002551ED">
      <w:pPr>
        <w:spacing w:before="29" w:after="0" w:line="240" w:lineRule="auto"/>
        <w:ind w:left="3402" w:right="3356"/>
        <w:jc w:val="center"/>
        <w:rPr>
          <w:rFonts w:ascii="Cambria" w:hAnsi="Cambria"/>
          <w:b/>
          <w:noProof/>
        </w:rPr>
      </w:pPr>
      <w:r>
        <w:rPr>
          <w:rFonts w:ascii="Cambria" w:hAnsi="Cambria"/>
          <w:b/>
          <w:noProof/>
        </w:rPr>
        <mc:AlternateContent>
          <mc:Choice Requires="wpg">
            <w:drawing>
              <wp:anchor distT="0" distB="0" distL="114300" distR="114300" simplePos="0" relativeHeight="251663360" behindDoc="1" locked="0" layoutInCell="1" allowOverlap="1" wp14:anchorId="7EE52523" wp14:editId="6DA5BCF9">
                <wp:simplePos x="0" y="0"/>
                <wp:positionH relativeFrom="page">
                  <wp:posOffset>713105</wp:posOffset>
                </wp:positionH>
                <wp:positionV relativeFrom="paragraph">
                  <wp:posOffset>95250</wp:posOffset>
                </wp:positionV>
                <wp:extent cx="1910715" cy="1270"/>
                <wp:effectExtent l="0" t="0" r="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12"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044B1" id="Group 4" o:spid="_x0000_s1026" style="position:absolute;margin-left:56.15pt;margin-top:7.5pt;width:150.45pt;height:.1pt;z-index:-251653120;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4384" behindDoc="1" locked="0" layoutInCell="1" allowOverlap="1" wp14:anchorId="37CEB876" wp14:editId="1897F352">
                <wp:simplePos x="0" y="0"/>
                <wp:positionH relativeFrom="page">
                  <wp:posOffset>5239385</wp:posOffset>
                </wp:positionH>
                <wp:positionV relativeFrom="paragraph">
                  <wp:posOffset>95250</wp:posOffset>
                </wp:positionV>
                <wp:extent cx="1819275" cy="127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10"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F2A20" id="Group 2" o:spid="_x0000_s1026" style="position:absolute;margin-left:412.55pt;margin-top:7.5pt;width:143.25pt;height:.1pt;z-index:-251652096;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" path="m,l2866,e" filled="f" strokeweight=".82pt">
                  <v:path arrowok="t" o:connecttype="custom" o:connectlocs="0,0;2866,0" o:connectangles="0,0"/>
                </v:shape>
                <w10:wrap anchorx="page"/>
              </v:group>
            </w:pict>
          </mc:Fallback>
        </mc:AlternateContent>
      </w:r>
      <w:r w:rsidR="004631CC" w:rsidRPr="006433B4">
        <w:rPr>
          <w:rFonts w:ascii="Cambria" w:hAnsi="Cambria"/>
          <w:b/>
          <w:noProof/>
        </w:rPr>
        <w:t>EDUCATION</w:t>
      </w:r>
    </w:p>
    <w:p w14:paraId="28BA48DE" w14:textId="77777777" w:rsidR="00A346B3" w:rsidRDefault="00A346B3" w:rsidP="002551ED">
      <w:pPr>
        <w:spacing w:before="29" w:after="0" w:line="240" w:lineRule="auto"/>
        <w:ind w:left="3402" w:right="3356"/>
        <w:jc w:val="center"/>
        <w:rPr>
          <w:rFonts w:ascii="Cambria" w:hAnsi="Cambria"/>
          <w:b/>
          <w:noProof/>
        </w:rPr>
      </w:pPr>
      <w:r>
        <w:rPr>
          <w:rFonts w:ascii="Cambria" w:hAnsi="Cambria"/>
          <w:b/>
          <w:noProof/>
        </w:rPr>
        <w:t xml:space="preserve"> </w:t>
      </w:r>
    </w:p>
    <w:p w14:paraId="0D8A419F" w14:textId="77777777" w:rsidR="00A346B3" w:rsidRPr="006433B4" w:rsidRDefault="00A346B3" w:rsidP="00A346B3">
      <w:pPr>
        <w:tabs>
          <w:tab w:val="right" w:pos="10170"/>
        </w:tabs>
        <w:spacing w:after="0" w:line="240" w:lineRule="auto"/>
        <w:contextualSpacing/>
        <w:jc w:val="center"/>
        <w:rPr>
          <w:rFonts w:ascii="Cambria" w:hAnsi="Cambria" w:cs="Arial"/>
          <w:b/>
          <w:smallCaps/>
          <w:sz w:val="20"/>
          <w:szCs w:val="20"/>
        </w:rPr>
      </w:pPr>
      <w:r>
        <w:rPr>
          <w:rFonts w:ascii="Cambria" w:hAnsi="Cambria" w:cs="Arial"/>
          <w:b/>
          <w:smallCaps/>
          <w:sz w:val="20"/>
          <w:szCs w:val="20"/>
        </w:rPr>
        <w:t xml:space="preserve"> University of North Dakota – College of Medicine &amp; Health Sciences </w:t>
      </w:r>
    </w:p>
    <w:p w14:paraId="0C04237E" w14:textId="77777777" w:rsidR="003E7617" w:rsidRPr="0044755F" w:rsidRDefault="0044755F" w:rsidP="0044755F">
      <w:pPr>
        <w:spacing w:after="0" w:line="240" w:lineRule="auto"/>
        <w:contextualSpacing/>
        <w:jc w:val="center"/>
        <w:rPr>
          <w:rFonts w:ascii="Cambria" w:hAnsi="Cambria"/>
          <w:bCs/>
          <w:sz w:val="20"/>
          <w:szCs w:val="20"/>
        </w:rPr>
      </w:pPr>
      <w:r>
        <w:rPr>
          <w:rFonts w:ascii="Cambria" w:hAnsi="Cambria"/>
          <w:bCs/>
          <w:sz w:val="20"/>
          <w:szCs w:val="20"/>
        </w:rPr>
        <w:t xml:space="preserve">Bachelor </w:t>
      </w:r>
      <w:r w:rsidR="00A346B3">
        <w:rPr>
          <w:rFonts w:ascii="Cambria" w:hAnsi="Cambria"/>
          <w:bCs/>
          <w:sz w:val="20"/>
          <w:szCs w:val="20"/>
        </w:rPr>
        <w:t xml:space="preserve">of </w:t>
      </w:r>
      <w:r>
        <w:rPr>
          <w:rFonts w:ascii="Cambria" w:hAnsi="Cambria"/>
          <w:bCs/>
          <w:sz w:val="20"/>
          <w:szCs w:val="20"/>
        </w:rPr>
        <w:t>Science in Medical Technology</w:t>
      </w:r>
      <w:r w:rsidR="00A346B3">
        <w:rPr>
          <w:rFonts w:ascii="Cambria" w:hAnsi="Cambria"/>
          <w:bCs/>
          <w:sz w:val="20"/>
          <w:szCs w:val="20"/>
        </w:rPr>
        <w:t xml:space="preserve">, </w:t>
      </w:r>
      <w:r w:rsidR="003B452F">
        <w:rPr>
          <w:rFonts w:ascii="Cambria" w:hAnsi="Cambria"/>
          <w:bCs/>
          <w:sz w:val="20"/>
          <w:szCs w:val="20"/>
        </w:rPr>
        <w:t xml:space="preserve">May </w:t>
      </w:r>
      <w:r w:rsidR="00A346B3">
        <w:rPr>
          <w:rFonts w:ascii="Cambria" w:hAnsi="Cambria"/>
          <w:bCs/>
          <w:sz w:val="20"/>
          <w:szCs w:val="20"/>
        </w:rPr>
        <w:t>2</w:t>
      </w:r>
      <w:r>
        <w:rPr>
          <w:rFonts w:ascii="Cambria" w:hAnsi="Cambria"/>
          <w:bCs/>
          <w:sz w:val="20"/>
          <w:szCs w:val="20"/>
        </w:rPr>
        <w:t>020</w:t>
      </w:r>
    </w:p>
    <w:p w14:paraId="15D24B21" w14:textId="77777777" w:rsidR="004631CC" w:rsidRPr="006433B4" w:rsidRDefault="004631CC" w:rsidP="004631CC">
      <w:pPr>
        <w:spacing w:after="0" w:line="240" w:lineRule="auto"/>
        <w:ind w:left="3402" w:right="3356"/>
        <w:contextualSpacing/>
        <w:jc w:val="center"/>
        <w:rPr>
          <w:rFonts w:ascii="Cambria" w:hAnsi="Cambria"/>
          <w:noProof/>
          <w:sz w:val="10"/>
          <w:szCs w:val="10"/>
        </w:rPr>
      </w:pPr>
    </w:p>
    <w:p w14:paraId="3F98E6DD" w14:textId="77777777" w:rsidR="004631CC" w:rsidRPr="006433B4" w:rsidRDefault="00AA3FEA" w:rsidP="004631CC">
      <w:pPr>
        <w:tabs>
          <w:tab w:val="right" w:pos="10170"/>
        </w:tabs>
        <w:spacing w:after="0" w:line="240" w:lineRule="auto"/>
        <w:contextualSpacing/>
        <w:jc w:val="center"/>
        <w:rPr>
          <w:rFonts w:ascii="Cambria" w:hAnsi="Cambria" w:cs="Arial"/>
          <w:b/>
          <w:smallCaps/>
          <w:sz w:val="20"/>
          <w:szCs w:val="20"/>
        </w:rPr>
      </w:pPr>
      <w:r>
        <w:rPr>
          <w:rFonts w:ascii="Cambria" w:hAnsi="Cambria" w:cs="Arial"/>
          <w:b/>
          <w:smallCaps/>
          <w:sz w:val="20"/>
          <w:szCs w:val="20"/>
        </w:rPr>
        <w:t>Saint Mary’s University</w:t>
      </w:r>
      <w:r w:rsidR="00EA4106">
        <w:rPr>
          <w:rFonts w:ascii="Cambria" w:hAnsi="Cambria" w:cs="Arial"/>
          <w:b/>
          <w:smallCaps/>
          <w:sz w:val="20"/>
          <w:szCs w:val="20"/>
        </w:rPr>
        <w:t xml:space="preserve"> –</w:t>
      </w:r>
      <w:r>
        <w:rPr>
          <w:rFonts w:ascii="Cambria" w:hAnsi="Cambria" w:cs="Arial"/>
          <w:b/>
          <w:smallCaps/>
          <w:sz w:val="20"/>
          <w:szCs w:val="20"/>
        </w:rPr>
        <w:t xml:space="preserve"> Graduate School of Professional Programs</w:t>
      </w:r>
    </w:p>
    <w:p w14:paraId="67DD76C3" w14:textId="77777777" w:rsidR="00AA3FEA" w:rsidRDefault="00AA3FEA" w:rsidP="00483D20">
      <w:pPr>
        <w:spacing w:after="0" w:line="240" w:lineRule="auto"/>
        <w:contextualSpacing/>
        <w:jc w:val="center"/>
        <w:rPr>
          <w:rFonts w:ascii="Cambria" w:hAnsi="Cambria"/>
          <w:bCs/>
          <w:sz w:val="20"/>
          <w:szCs w:val="20"/>
        </w:rPr>
      </w:pPr>
      <w:r>
        <w:rPr>
          <w:rFonts w:ascii="Cambria" w:hAnsi="Cambria"/>
          <w:bCs/>
          <w:sz w:val="20"/>
          <w:szCs w:val="20"/>
        </w:rPr>
        <w:t>Master of Arts,</w:t>
      </w:r>
      <w:r w:rsidR="00092586">
        <w:rPr>
          <w:rFonts w:ascii="Cambria" w:hAnsi="Cambria"/>
          <w:bCs/>
          <w:sz w:val="20"/>
          <w:szCs w:val="20"/>
        </w:rPr>
        <w:t xml:space="preserve"> Organizational Leadership, 2012</w:t>
      </w:r>
    </w:p>
    <w:p w14:paraId="362205CF" w14:textId="77777777" w:rsidR="00483D20" w:rsidRPr="00483D20" w:rsidRDefault="00092586" w:rsidP="006A750F">
      <w:pPr>
        <w:spacing w:after="0" w:line="240" w:lineRule="auto"/>
        <w:contextualSpacing/>
        <w:jc w:val="center"/>
        <w:rPr>
          <w:rFonts w:ascii="Cambria" w:hAnsi="Cambria"/>
          <w:bCs/>
          <w:i/>
          <w:sz w:val="20"/>
          <w:szCs w:val="20"/>
        </w:rPr>
      </w:pPr>
      <w:r>
        <w:rPr>
          <w:rFonts w:ascii="Cambria" w:hAnsi="Cambria"/>
          <w:bCs/>
          <w:i/>
          <w:sz w:val="20"/>
          <w:szCs w:val="20"/>
        </w:rPr>
        <w:t>Dean’s List – 201</w:t>
      </w:r>
      <w:r w:rsidR="000E0EA7">
        <w:rPr>
          <w:rFonts w:ascii="Cambria" w:hAnsi="Cambria"/>
          <w:bCs/>
          <w:i/>
          <w:sz w:val="20"/>
          <w:szCs w:val="20"/>
        </w:rPr>
        <w:t>0</w:t>
      </w:r>
      <w:r>
        <w:rPr>
          <w:rFonts w:ascii="Cambria" w:hAnsi="Cambria"/>
          <w:bCs/>
          <w:i/>
          <w:sz w:val="20"/>
          <w:szCs w:val="20"/>
        </w:rPr>
        <w:t xml:space="preserve"> &amp; 201</w:t>
      </w:r>
      <w:r w:rsidR="00075AA2">
        <w:rPr>
          <w:rFonts w:ascii="Cambria" w:hAnsi="Cambria"/>
          <w:bCs/>
          <w:i/>
          <w:sz w:val="20"/>
          <w:szCs w:val="20"/>
        </w:rPr>
        <w:t>1</w:t>
      </w:r>
    </w:p>
    <w:p w14:paraId="5245B069" w14:textId="77777777" w:rsidR="00AA3FEA" w:rsidRPr="006433B4" w:rsidRDefault="00AA3FEA" w:rsidP="00483D20">
      <w:pPr>
        <w:tabs>
          <w:tab w:val="right" w:pos="10170"/>
        </w:tabs>
        <w:spacing w:after="0" w:line="240" w:lineRule="auto"/>
        <w:contextualSpacing/>
        <w:jc w:val="center"/>
        <w:rPr>
          <w:rFonts w:ascii="Cambria" w:hAnsi="Cambria" w:cs="Arial"/>
          <w:b/>
          <w:smallCaps/>
          <w:sz w:val="20"/>
          <w:szCs w:val="20"/>
        </w:rPr>
      </w:pPr>
      <w:r>
        <w:rPr>
          <w:rFonts w:ascii="Cambria" w:hAnsi="Cambria" w:cs="Arial"/>
          <w:b/>
          <w:smallCaps/>
          <w:sz w:val="20"/>
          <w:szCs w:val="20"/>
        </w:rPr>
        <w:t>Winona State University –</w:t>
      </w:r>
      <w:r w:rsidR="00EA4106">
        <w:rPr>
          <w:rFonts w:ascii="Cambria" w:hAnsi="Cambria" w:cs="Arial"/>
          <w:b/>
          <w:smallCaps/>
          <w:sz w:val="20"/>
          <w:szCs w:val="20"/>
        </w:rPr>
        <w:t xml:space="preserve"> C</w:t>
      </w:r>
      <w:r>
        <w:rPr>
          <w:rFonts w:ascii="Cambria" w:hAnsi="Cambria" w:cs="Arial"/>
          <w:b/>
          <w:smallCaps/>
          <w:sz w:val="20"/>
          <w:szCs w:val="20"/>
        </w:rPr>
        <w:t>ollege of Biological Science &amp; Health Diagnostics</w:t>
      </w:r>
    </w:p>
    <w:p w14:paraId="568DA0A8" w14:textId="77777777" w:rsidR="00483D20" w:rsidRDefault="00AA3FEA" w:rsidP="006A750F">
      <w:pPr>
        <w:spacing w:after="0" w:line="240" w:lineRule="auto"/>
        <w:contextualSpacing/>
        <w:jc w:val="center"/>
        <w:rPr>
          <w:rFonts w:ascii="Cambria" w:hAnsi="Cambria"/>
          <w:bCs/>
          <w:sz w:val="20"/>
          <w:szCs w:val="20"/>
        </w:rPr>
      </w:pPr>
      <w:r>
        <w:rPr>
          <w:rFonts w:ascii="Cambria" w:hAnsi="Cambria"/>
          <w:bCs/>
          <w:sz w:val="20"/>
          <w:szCs w:val="20"/>
        </w:rPr>
        <w:t xml:space="preserve">Bachelor of Science, Allied Health, </w:t>
      </w:r>
      <w:r w:rsidR="003B452F">
        <w:rPr>
          <w:rFonts w:ascii="Cambria" w:hAnsi="Cambria"/>
          <w:bCs/>
          <w:sz w:val="20"/>
          <w:szCs w:val="20"/>
        </w:rPr>
        <w:t xml:space="preserve">May </w:t>
      </w:r>
      <w:r>
        <w:rPr>
          <w:rFonts w:ascii="Cambria" w:hAnsi="Cambria"/>
          <w:bCs/>
          <w:sz w:val="20"/>
          <w:szCs w:val="20"/>
        </w:rPr>
        <w:t>2000</w:t>
      </w:r>
    </w:p>
    <w:p w14:paraId="1259382F" w14:textId="77777777" w:rsidR="006A750F" w:rsidRDefault="006A750F" w:rsidP="006A750F">
      <w:pPr>
        <w:tabs>
          <w:tab w:val="right" w:pos="10170"/>
        </w:tabs>
        <w:spacing w:after="0" w:line="240" w:lineRule="auto"/>
        <w:contextualSpacing/>
        <w:jc w:val="center"/>
        <w:rPr>
          <w:rFonts w:ascii="Cambria" w:hAnsi="Cambria" w:cs="Arial"/>
          <w:b/>
          <w:smallCaps/>
          <w:sz w:val="20"/>
          <w:szCs w:val="20"/>
        </w:rPr>
      </w:pPr>
      <w:r>
        <w:rPr>
          <w:rFonts w:ascii="Cambria" w:hAnsi="Cambria" w:cs="Arial"/>
          <w:b/>
          <w:smallCaps/>
          <w:sz w:val="20"/>
          <w:szCs w:val="20"/>
        </w:rPr>
        <w:t xml:space="preserve">Federal Emergency Management </w:t>
      </w:r>
      <w:r w:rsidR="00BB21EA">
        <w:rPr>
          <w:rFonts w:ascii="Cambria" w:hAnsi="Cambria" w:cs="Arial"/>
          <w:b/>
          <w:smallCaps/>
          <w:sz w:val="20"/>
          <w:szCs w:val="20"/>
        </w:rPr>
        <w:t>ADMINISTRATION –</w:t>
      </w:r>
      <w:r>
        <w:rPr>
          <w:rFonts w:ascii="Cambria" w:hAnsi="Cambria" w:cs="Arial"/>
          <w:b/>
          <w:smallCaps/>
          <w:sz w:val="20"/>
          <w:szCs w:val="20"/>
        </w:rPr>
        <w:t xml:space="preserve"> (FEMA)</w:t>
      </w:r>
    </w:p>
    <w:p w14:paraId="03CD0CD0" w14:textId="77777777" w:rsidR="006A750F" w:rsidRPr="006A750F" w:rsidRDefault="006A750F" w:rsidP="006A750F">
      <w:pPr>
        <w:tabs>
          <w:tab w:val="right" w:pos="10170"/>
        </w:tabs>
        <w:spacing w:after="0" w:line="240" w:lineRule="auto"/>
        <w:contextualSpacing/>
        <w:jc w:val="center"/>
        <w:rPr>
          <w:rFonts w:ascii="Cambria" w:hAnsi="Cambria" w:cs="Arial"/>
          <w:smallCaps/>
          <w:sz w:val="16"/>
          <w:szCs w:val="16"/>
        </w:rPr>
      </w:pPr>
      <w:r>
        <w:rPr>
          <w:rFonts w:ascii="Cambria" w:hAnsi="Cambria"/>
          <w:bCs/>
          <w:sz w:val="20"/>
          <w:szCs w:val="20"/>
        </w:rPr>
        <w:t xml:space="preserve"> </w:t>
      </w:r>
      <w:r w:rsidRPr="006A750F">
        <w:rPr>
          <w:sz w:val="16"/>
          <w:szCs w:val="16"/>
        </w:rPr>
        <w:t xml:space="preserve">IS-00800.c National Response Framework, </w:t>
      </w:r>
      <w:r w:rsidR="00BB21EA" w:rsidRPr="006A750F">
        <w:rPr>
          <w:sz w:val="16"/>
          <w:szCs w:val="16"/>
        </w:rPr>
        <w:t>an</w:t>
      </w:r>
      <w:r w:rsidRPr="006A750F">
        <w:rPr>
          <w:sz w:val="16"/>
          <w:szCs w:val="16"/>
        </w:rPr>
        <w:t xml:space="preserve"> Introduction</w:t>
      </w:r>
    </w:p>
    <w:p w14:paraId="6C7141B4" w14:textId="77777777" w:rsidR="003C552F" w:rsidRDefault="006A750F" w:rsidP="003C552F">
      <w:pPr>
        <w:spacing w:before="29" w:after="0" w:line="240" w:lineRule="auto"/>
        <w:ind w:left="3402" w:right="3356"/>
        <w:jc w:val="center"/>
        <w:rPr>
          <w:rFonts w:ascii="Cambria" w:hAnsi="Cambria"/>
          <w:noProof/>
          <w:sz w:val="16"/>
          <w:szCs w:val="16"/>
        </w:rPr>
      </w:pPr>
      <w:r w:rsidRPr="006A750F">
        <w:rPr>
          <w:sz w:val="16"/>
          <w:szCs w:val="16"/>
        </w:rPr>
        <w:t>IS-00200.b ICS for Single Resources and Initial Action Incident, ICS-200</w:t>
      </w:r>
    </w:p>
    <w:p w14:paraId="4FF294CB" w14:textId="77777777" w:rsidR="006A750F" w:rsidRPr="006A750F" w:rsidRDefault="006A750F" w:rsidP="003C552F">
      <w:pPr>
        <w:spacing w:before="29" w:after="0" w:line="240" w:lineRule="auto"/>
        <w:ind w:left="3402" w:right="3356"/>
        <w:jc w:val="center"/>
        <w:rPr>
          <w:rFonts w:ascii="Cambria" w:hAnsi="Cambria"/>
          <w:noProof/>
          <w:sz w:val="16"/>
          <w:szCs w:val="16"/>
        </w:rPr>
      </w:pPr>
      <w:r w:rsidRPr="006A750F">
        <w:rPr>
          <w:sz w:val="16"/>
          <w:szCs w:val="16"/>
        </w:rPr>
        <w:t xml:space="preserve">IS-00700.b </w:t>
      </w:r>
      <w:r w:rsidR="00BB21EA" w:rsidRPr="006A750F">
        <w:rPr>
          <w:sz w:val="16"/>
          <w:szCs w:val="16"/>
        </w:rPr>
        <w:t>an</w:t>
      </w:r>
      <w:r w:rsidRPr="006A750F">
        <w:rPr>
          <w:sz w:val="16"/>
          <w:szCs w:val="16"/>
        </w:rPr>
        <w:t xml:space="preserve"> Introduction to the National Incident Management System</w:t>
      </w:r>
    </w:p>
    <w:p w14:paraId="28431A12" w14:textId="77777777" w:rsidR="006A750F" w:rsidRDefault="006A750F" w:rsidP="003C552F">
      <w:pPr>
        <w:spacing w:before="29" w:after="0" w:line="240" w:lineRule="auto"/>
        <w:ind w:left="3402" w:right="3356"/>
        <w:jc w:val="center"/>
        <w:rPr>
          <w:sz w:val="16"/>
          <w:szCs w:val="16"/>
        </w:rPr>
      </w:pPr>
      <w:r w:rsidRPr="006A750F">
        <w:rPr>
          <w:sz w:val="16"/>
          <w:szCs w:val="16"/>
        </w:rPr>
        <w:t>IS-00100.c Introduction to Incident Command System, ICS-100</w:t>
      </w:r>
      <w:r w:rsidR="002551ED">
        <w:rPr>
          <w:sz w:val="16"/>
          <w:szCs w:val="16"/>
        </w:rPr>
        <w:t xml:space="preserve"> </w:t>
      </w:r>
    </w:p>
    <w:p w14:paraId="314BF4B7" w14:textId="77777777" w:rsidR="002551ED" w:rsidRPr="003C552F" w:rsidRDefault="002551ED" w:rsidP="002551ED">
      <w:pPr>
        <w:spacing w:before="29" w:after="0" w:line="240" w:lineRule="auto"/>
        <w:ind w:left="720" w:right="3356"/>
        <w:jc w:val="center"/>
        <w:rPr>
          <w:rFonts w:ascii="Cambria" w:hAnsi="Cambria"/>
          <w:b/>
          <w:noProof/>
          <w:sz w:val="20"/>
          <w:szCs w:val="20"/>
        </w:rPr>
      </w:pPr>
      <w:r>
        <w:rPr>
          <w:rFonts w:ascii="Cambria" w:hAnsi="Cambria"/>
          <w:b/>
          <w:noProof/>
          <w:sz w:val="20"/>
          <w:szCs w:val="20"/>
        </w:rPr>
        <w:t xml:space="preserve">                                                </w:t>
      </w:r>
      <w:r w:rsidRPr="003C552F">
        <w:rPr>
          <w:rFonts w:ascii="Cambria" w:hAnsi="Cambria"/>
          <w:b/>
          <w:noProof/>
          <w:sz w:val="20"/>
          <w:szCs w:val="20"/>
        </w:rPr>
        <w:t>American Heart Association- National CPR</w:t>
      </w:r>
      <w:r>
        <w:rPr>
          <w:rFonts w:ascii="Cambria" w:hAnsi="Cambria"/>
          <w:b/>
          <w:noProof/>
          <w:sz w:val="20"/>
          <w:szCs w:val="20"/>
        </w:rPr>
        <w:t xml:space="preserve"> </w:t>
      </w:r>
    </w:p>
    <w:p w14:paraId="49F7D198" w14:textId="77777777" w:rsidR="002551ED" w:rsidRDefault="002551ED" w:rsidP="002551ED">
      <w:pPr>
        <w:spacing w:before="29" w:after="0" w:line="240" w:lineRule="auto"/>
        <w:ind w:left="3402" w:right="3356"/>
        <w:jc w:val="center"/>
        <w:rPr>
          <w:rFonts w:ascii="Cambria" w:hAnsi="Cambria"/>
          <w:noProof/>
          <w:sz w:val="16"/>
          <w:szCs w:val="16"/>
        </w:rPr>
      </w:pPr>
      <w:r w:rsidRPr="003C552F">
        <w:rPr>
          <w:rFonts w:ascii="Cambria" w:hAnsi="Cambria"/>
          <w:noProof/>
          <w:sz w:val="16"/>
          <w:szCs w:val="16"/>
        </w:rPr>
        <w:t>BLC Certification # 02102310265501</w:t>
      </w:r>
      <w:r>
        <w:rPr>
          <w:rFonts w:ascii="Cambria" w:hAnsi="Cambria"/>
          <w:noProof/>
          <w:sz w:val="16"/>
          <w:szCs w:val="16"/>
        </w:rPr>
        <w:t xml:space="preserve"> </w:t>
      </w:r>
    </w:p>
    <w:p w14:paraId="43308823" w14:textId="7875C5CD" w:rsidR="00AA699D" w:rsidRDefault="00BB21EA" w:rsidP="00AA699D">
      <w:pPr>
        <w:tabs>
          <w:tab w:val="right" w:pos="10170"/>
        </w:tabs>
        <w:spacing w:after="0" w:line="240" w:lineRule="auto"/>
        <w:contextualSpacing/>
        <w:jc w:val="center"/>
        <w:rPr>
          <w:rFonts w:ascii="Cambria" w:hAnsi="Cambria" w:cs="Arial"/>
          <w:bCs/>
          <w:smallCaps/>
          <w:sz w:val="16"/>
          <w:szCs w:val="16"/>
        </w:rPr>
      </w:pPr>
      <w:r>
        <w:rPr>
          <w:rFonts w:ascii="Cambria" w:hAnsi="Cambria" w:cs="Arial"/>
          <w:b/>
          <w:smallCaps/>
          <w:sz w:val="20"/>
          <w:szCs w:val="20"/>
        </w:rPr>
        <w:t>PROMETRIC –</w:t>
      </w:r>
      <w:r w:rsidR="00AA699D">
        <w:rPr>
          <w:rFonts w:ascii="Cambria" w:hAnsi="Cambria" w:cs="Arial"/>
          <w:b/>
          <w:smallCaps/>
          <w:sz w:val="20"/>
          <w:szCs w:val="20"/>
        </w:rPr>
        <w:t xml:space="preserve"> Medical Laboratory Technician Certification</w:t>
      </w:r>
      <w:r w:rsidR="00AA699D" w:rsidRPr="006F0A10">
        <w:rPr>
          <w:rFonts w:ascii="Cambria" w:hAnsi="Cambria" w:cs="Arial"/>
          <w:b/>
          <w:smallCaps/>
          <w:sz w:val="16"/>
          <w:szCs w:val="16"/>
        </w:rPr>
        <w:t xml:space="preserve"> </w:t>
      </w:r>
      <w:r w:rsidR="00AA699D" w:rsidRPr="006F0A10">
        <w:rPr>
          <w:rFonts w:ascii="Cambria" w:hAnsi="Cambria" w:cs="Arial"/>
          <w:bCs/>
          <w:smallCaps/>
          <w:sz w:val="16"/>
          <w:szCs w:val="16"/>
        </w:rPr>
        <w:t>#</w:t>
      </w:r>
      <w:r w:rsidR="006F0A10" w:rsidRPr="006F0A10">
        <w:rPr>
          <w:rFonts w:ascii="Cambria" w:hAnsi="Cambria" w:cs="Arial"/>
          <w:bCs/>
          <w:smallCaps/>
          <w:sz w:val="16"/>
          <w:szCs w:val="16"/>
        </w:rPr>
        <w:t>Q977103694523</w:t>
      </w:r>
    </w:p>
    <w:p w14:paraId="59323093" w14:textId="6725C990" w:rsidR="006844F5" w:rsidRPr="00AA699D" w:rsidRDefault="006844F5" w:rsidP="00AA699D">
      <w:pPr>
        <w:tabs>
          <w:tab w:val="right" w:pos="10170"/>
        </w:tabs>
        <w:spacing w:after="0" w:line="240" w:lineRule="auto"/>
        <w:contextualSpacing/>
        <w:jc w:val="center"/>
        <w:rPr>
          <w:rFonts w:ascii="Cambria" w:hAnsi="Cambria" w:cs="Arial"/>
          <w:b/>
          <w:smallCaps/>
          <w:sz w:val="20"/>
          <w:szCs w:val="20"/>
        </w:rPr>
      </w:pPr>
      <w:r>
        <w:rPr>
          <w:rFonts w:ascii="Cambria" w:hAnsi="Cambria" w:cs="Arial"/>
          <w:b/>
          <w:smallCaps/>
          <w:sz w:val="20"/>
          <w:szCs w:val="20"/>
        </w:rPr>
        <w:t>ACHE- American College of Health Executives. Member</w:t>
      </w:r>
    </w:p>
    <w:p w14:paraId="37E39157" w14:textId="77777777" w:rsidR="002551ED" w:rsidRDefault="002551ED" w:rsidP="002551ED">
      <w:pPr>
        <w:spacing w:before="29" w:after="0" w:line="240" w:lineRule="auto"/>
        <w:ind w:left="3402" w:right="3356"/>
        <w:jc w:val="center"/>
        <w:rPr>
          <w:rFonts w:ascii="Cambria" w:hAnsi="Cambria"/>
          <w:noProof/>
          <w:sz w:val="16"/>
          <w:szCs w:val="16"/>
        </w:rPr>
      </w:pPr>
    </w:p>
    <w:p w14:paraId="304B7C4A" w14:textId="77777777" w:rsidR="002551ED" w:rsidRPr="006A750F" w:rsidRDefault="002551ED" w:rsidP="003C552F">
      <w:pPr>
        <w:spacing w:before="29" w:after="0" w:line="240" w:lineRule="auto"/>
        <w:ind w:left="3402" w:right="3356"/>
        <w:jc w:val="center"/>
        <w:rPr>
          <w:rFonts w:ascii="Cambria" w:hAnsi="Cambria"/>
          <w:noProof/>
          <w:sz w:val="16"/>
          <w:szCs w:val="16"/>
        </w:rPr>
      </w:pPr>
    </w:p>
    <w:p w14:paraId="5AEBF9E0" w14:textId="5EE4621D" w:rsidR="00AA3FEA" w:rsidRPr="006433B4" w:rsidRDefault="002B218C" w:rsidP="00AA3FEA">
      <w:pPr>
        <w:spacing w:before="29" w:after="0" w:line="240" w:lineRule="auto"/>
        <w:ind w:left="3402" w:right="3356"/>
        <w:jc w:val="center"/>
        <w:rPr>
          <w:rFonts w:ascii="Cambria" w:hAnsi="Cambria"/>
          <w:b/>
          <w:noProof/>
        </w:rPr>
      </w:pPr>
      <w:r>
        <w:rPr>
          <w:rFonts w:ascii="Cambria" w:hAnsi="Cambria"/>
          <w:b/>
          <w:noProof/>
        </w:rPr>
        <mc:AlternateContent>
          <mc:Choice Requires="wpg">
            <w:drawing>
              <wp:anchor distT="0" distB="0" distL="114300" distR="114300" simplePos="0" relativeHeight="251668480" behindDoc="1" locked="0" layoutInCell="1" allowOverlap="1" wp14:anchorId="10874D61" wp14:editId="5D353FFB">
                <wp:simplePos x="0" y="0"/>
                <wp:positionH relativeFrom="page">
                  <wp:posOffset>713105</wp:posOffset>
                </wp:positionH>
                <wp:positionV relativeFrom="paragraph">
                  <wp:posOffset>95250</wp:posOffset>
                </wp:positionV>
                <wp:extent cx="1910715" cy="127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8"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7847A" id="Group 4" o:spid="_x0000_s1026" style="position:absolute;margin-left:56.15pt;margin-top:7.5pt;width:150.45pt;height:.1pt;z-index:-251648000;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9504" behindDoc="1" locked="0" layoutInCell="1" allowOverlap="1" wp14:anchorId="31B032CB" wp14:editId="7EC673B8">
                <wp:simplePos x="0" y="0"/>
                <wp:positionH relativeFrom="page">
                  <wp:posOffset>5239385</wp:posOffset>
                </wp:positionH>
                <wp:positionV relativeFrom="paragraph">
                  <wp:posOffset>95250</wp:posOffset>
                </wp:positionV>
                <wp:extent cx="1819275" cy="1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6"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D8576" id="Group 2" o:spid="_x0000_s1026" style="position:absolute;margin-left:412.55pt;margin-top:7.5pt;width:143.25pt;height:.1pt;z-index:-251646976;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" path="m,l2866,e" filled="f" strokeweight=".82pt">
                  <v:path arrowok="t" o:connecttype="custom" o:connectlocs="0,0;2866,0" o:connectangles="0,0"/>
                </v:shape>
                <w10:wrap anchorx="page"/>
              </v:group>
            </w:pict>
          </mc:Fallback>
        </mc:AlternateContent>
      </w:r>
      <w:r w:rsidR="00AA3FEA">
        <w:rPr>
          <w:rFonts w:ascii="Cambria" w:hAnsi="Cambria"/>
          <w:b/>
          <w:noProof/>
        </w:rPr>
        <w:t>COMMITT</w:t>
      </w:r>
      <w:r w:rsidR="00E16DBB">
        <w:rPr>
          <w:rFonts w:ascii="Cambria" w:hAnsi="Cambria"/>
          <w:b/>
          <w:noProof/>
        </w:rPr>
        <w:t>E</w:t>
      </w:r>
      <w:r w:rsidR="00AA3FEA">
        <w:rPr>
          <w:rFonts w:ascii="Cambria" w:hAnsi="Cambria"/>
          <w:b/>
          <w:noProof/>
        </w:rPr>
        <w:t>ES &amp; AFFILIATIONS</w:t>
      </w:r>
    </w:p>
    <w:p w14:paraId="29DDDBCC" w14:textId="77777777" w:rsidR="00AA3FEA" w:rsidRPr="006433B4" w:rsidRDefault="00AA3FEA" w:rsidP="00AA3FEA">
      <w:pPr>
        <w:spacing w:after="0" w:line="240" w:lineRule="auto"/>
        <w:ind w:left="3402" w:right="3356"/>
        <w:contextualSpacing/>
        <w:jc w:val="center"/>
        <w:rPr>
          <w:rFonts w:ascii="Cambria" w:hAnsi="Cambria"/>
          <w:noProof/>
          <w:sz w:val="10"/>
          <w:szCs w:val="10"/>
        </w:rPr>
      </w:pPr>
    </w:p>
    <w:p w14:paraId="3F45D748" w14:textId="77777777" w:rsidR="00AA3FEA" w:rsidRPr="00EA4106" w:rsidRDefault="00AA3FEA" w:rsidP="00AA3FEA">
      <w:pPr>
        <w:spacing w:after="0" w:line="240" w:lineRule="auto"/>
        <w:contextualSpacing/>
        <w:jc w:val="center"/>
        <w:rPr>
          <w:rFonts w:eastAsia="Bookman Old Style" w:cs="Times New Roman"/>
          <w:sz w:val="20"/>
          <w:szCs w:val="19"/>
        </w:rPr>
      </w:pPr>
      <w:r w:rsidRPr="00EA4106">
        <w:rPr>
          <w:bCs/>
          <w:sz w:val="20"/>
          <w:szCs w:val="20"/>
        </w:rPr>
        <w:t xml:space="preserve">Service Excellence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Patient &amp; Employee Safety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Hospital Ambulatory Care Service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Hospital Operation Management</w:t>
      </w:r>
    </w:p>
    <w:p w14:paraId="7560CB81" w14:textId="77777777" w:rsidR="00AA3FEA" w:rsidRPr="00EA4106" w:rsidRDefault="00AA3FEA" w:rsidP="00AA3FEA">
      <w:pPr>
        <w:spacing w:after="0" w:line="240" w:lineRule="auto"/>
        <w:contextualSpacing/>
        <w:jc w:val="center"/>
        <w:rPr>
          <w:rFonts w:eastAsia="Bookman Old Style" w:cs="Times New Roman"/>
          <w:sz w:val="20"/>
          <w:szCs w:val="19"/>
        </w:rPr>
      </w:pPr>
      <w:r w:rsidRPr="00EA4106">
        <w:rPr>
          <w:rFonts w:eastAsia="Bookman Old Style" w:cs="Times New Roman"/>
          <w:sz w:val="20"/>
          <w:szCs w:val="19"/>
        </w:rPr>
        <w:t xml:space="preserve">Employee Training &amp; Continuing Education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Infection Control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Equipment Supply Chain</w:t>
      </w:r>
    </w:p>
    <w:p w14:paraId="1D6C18B7" w14:textId="77777777" w:rsidR="00AA3FEA" w:rsidRPr="00EA4106" w:rsidRDefault="00AA3FEA" w:rsidP="00AA3FEA">
      <w:pPr>
        <w:spacing w:after="0" w:line="240" w:lineRule="auto"/>
        <w:contextualSpacing/>
        <w:jc w:val="center"/>
        <w:rPr>
          <w:rFonts w:eastAsia="Bookman Old Style" w:cs="Times New Roman"/>
          <w:sz w:val="10"/>
          <w:szCs w:val="19"/>
        </w:rPr>
      </w:pPr>
    </w:p>
    <w:p w14:paraId="56FCD9E7" w14:textId="77777777" w:rsidR="00AA3FEA" w:rsidRPr="00EA4106" w:rsidRDefault="00AA3FEA" w:rsidP="00AA3FEA">
      <w:pPr>
        <w:spacing w:after="0" w:line="240" w:lineRule="auto"/>
        <w:contextualSpacing/>
        <w:jc w:val="center"/>
        <w:rPr>
          <w:rFonts w:eastAsia="Bookman Old Style" w:cs="Times New Roman"/>
          <w:i/>
          <w:sz w:val="20"/>
          <w:szCs w:val="19"/>
        </w:rPr>
      </w:pPr>
      <w:r w:rsidRPr="00EA4106">
        <w:rPr>
          <w:rFonts w:eastAsia="Bookman Old Style" w:cs="Times New Roman"/>
          <w:i/>
          <w:sz w:val="20"/>
          <w:szCs w:val="19"/>
        </w:rPr>
        <w:t>Professional Affiliations</w:t>
      </w:r>
    </w:p>
    <w:p w14:paraId="3D406050" w14:textId="77777777" w:rsidR="00AA3FEA" w:rsidRPr="00EA4106" w:rsidRDefault="00AA3FEA" w:rsidP="00AA3FEA">
      <w:pPr>
        <w:spacing w:after="0" w:line="240" w:lineRule="auto"/>
        <w:contextualSpacing/>
        <w:jc w:val="center"/>
        <w:rPr>
          <w:rFonts w:eastAsia="Bookman Old Style" w:cs="Times New Roman"/>
          <w:i/>
          <w:sz w:val="10"/>
          <w:szCs w:val="19"/>
        </w:rPr>
      </w:pPr>
    </w:p>
    <w:p w14:paraId="69BBBE64" w14:textId="77777777" w:rsidR="007A1374" w:rsidRPr="00EA4106" w:rsidRDefault="007A1374" w:rsidP="00AA3FEA">
      <w:pPr>
        <w:spacing w:after="0" w:line="240" w:lineRule="auto"/>
        <w:contextualSpacing/>
        <w:jc w:val="center"/>
        <w:rPr>
          <w:rFonts w:eastAsia="Bookman Old Style" w:cs="Times New Roman"/>
          <w:sz w:val="20"/>
          <w:szCs w:val="19"/>
        </w:rPr>
      </w:pPr>
      <w:r w:rsidRPr="00EA4106">
        <w:rPr>
          <w:rFonts w:eastAsia="Bookman Old Style" w:cs="Times New Roman"/>
          <w:sz w:val="20"/>
          <w:szCs w:val="19"/>
        </w:rPr>
        <w:t xml:space="preserve">Mayo Quality Fellow Academy - Bronze &amp; Silver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American Society for Clinical Pathology</w:t>
      </w:r>
    </w:p>
    <w:p w14:paraId="628400A8" w14:textId="77777777" w:rsidR="007A1374" w:rsidRPr="00EA4106" w:rsidRDefault="007A1374" w:rsidP="00AA3FEA">
      <w:pPr>
        <w:spacing w:after="0" w:line="240" w:lineRule="auto"/>
        <w:contextualSpacing/>
        <w:jc w:val="center"/>
        <w:rPr>
          <w:rFonts w:eastAsia="Bookman Old Style" w:cs="Times New Roman"/>
          <w:sz w:val="20"/>
          <w:szCs w:val="19"/>
        </w:rPr>
      </w:pPr>
      <w:r w:rsidRPr="00EA4106">
        <w:rPr>
          <w:rFonts w:eastAsia="Bookman Old Style" w:cs="Times New Roman"/>
          <w:sz w:val="20"/>
          <w:szCs w:val="19"/>
        </w:rPr>
        <w:t xml:space="preserve">American College of Healthcare Executives </w:t>
      </w: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Healthcare Risk Management and Patient Safety</w:t>
      </w:r>
    </w:p>
    <w:p w14:paraId="7D1A104F" w14:textId="77777777" w:rsidR="00AA3FEA" w:rsidRPr="00AA3FEA" w:rsidRDefault="00AA3FEA" w:rsidP="00AA3FEA">
      <w:pPr>
        <w:spacing w:after="0" w:line="240" w:lineRule="auto"/>
        <w:contextualSpacing/>
        <w:jc w:val="center"/>
        <w:rPr>
          <w:rFonts w:ascii="Cambria" w:hAnsi="Cambria"/>
          <w:bCs/>
          <w:i/>
          <w:sz w:val="19"/>
          <w:szCs w:val="20"/>
        </w:rPr>
      </w:pPr>
    </w:p>
    <w:p w14:paraId="6BF09A63" w14:textId="65116908" w:rsidR="007A6AC3" w:rsidRPr="006433B4" w:rsidRDefault="002B218C" w:rsidP="007A6AC3">
      <w:pPr>
        <w:spacing w:before="29" w:after="0" w:line="240" w:lineRule="auto"/>
        <w:ind w:left="3402" w:right="3356"/>
        <w:jc w:val="center"/>
        <w:rPr>
          <w:rFonts w:ascii="Cambria" w:hAnsi="Cambria"/>
          <w:b/>
          <w:noProof/>
        </w:rPr>
      </w:pPr>
      <w:r>
        <w:rPr>
          <w:rFonts w:ascii="Cambria" w:hAnsi="Cambria"/>
          <w:b/>
          <w:noProof/>
        </w:rPr>
        <mc:AlternateContent>
          <mc:Choice Requires="wpg">
            <w:drawing>
              <wp:anchor distT="0" distB="0" distL="114300" distR="114300" simplePos="0" relativeHeight="251671552" behindDoc="1" locked="0" layoutInCell="1" allowOverlap="1" wp14:anchorId="4F996432" wp14:editId="2F838EFE">
                <wp:simplePos x="0" y="0"/>
                <wp:positionH relativeFrom="page">
                  <wp:posOffset>713105</wp:posOffset>
                </wp:positionH>
                <wp:positionV relativeFrom="paragraph">
                  <wp:posOffset>95250</wp:posOffset>
                </wp:positionV>
                <wp:extent cx="1910715" cy="1270"/>
                <wp:effectExtent l="0" t="0" r="0" b="0"/>
                <wp:wrapNone/>
                <wp:docPr id="2936167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1139114904"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5D2BF" id="Group 4" o:spid="_x0000_s1026" style="position:absolute;margin-left:56.15pt;margin-top:7.5pt;width:150.45pt;height:.1pt;z-index:-251644928;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72576" behindDoc="1" locked="0" layoutInCell="1" allowOverlap="1" wp14:anchorId="4AA5B2D2" wp14:editId="25B719A6">
                <wp:simplePos x="0" y="0"/>
                <wp:positionH relativeFrom="page">
                  <wp:posOffset>5239385</wp:posOffset>
                </wp:positionH>
                <wp:positionV relativeFrom="paragraph">
                  <wp:posOffset>95250</wp:posOffset>
                </wp:positionV>
                <wp:extent cx="1819275" cy="1270"/>
                <wp:effectExtent l="0" t="0" r="0" b="0"/>
                <wp:wrapNone/>
                <wp:docPr id="10345628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879703808"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3D9A" id="Group 2" o:spid="_x0000_s1026" style="position:absolute;margin-left:412.55pt;margin-top:7.5pt;width:143.25pt;height:.1pt;z-index:-251643904;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" path="m,l2866,e" filled="f" strokeweight=".82pt">
                  <v:path arrowok="t" o:connecttype="custom" o:connectlocs="0,0;2866,0" o:connectangles="0,0"/>
                </v:shape>
                <w10:wrap anchorx="page"/>
              </v:group>
            </w:pict>
          </mc:Fallback>
        </mc:AlternateContent>
      </w:r>
      <w:r w:rsidR="007A6AC3">
        <w:rPr>
          <w:rFonts w:ascii="Cambria" w:hAnsi="Cambria"/>
          <w:b/>
          <w:noProof/>
        </w:rPr>
        <w:t>INSTRUMENTS &amp; SOFTWARE</w:t>
      </w:r>
    </w:p>
    <w:p w14:paraId="085FB331" w14:textId="77777777" w:rsidR="007A6AC3" w:rsidRPr="006433B4" w:rsidRDefault="007A6AC3" w:rsidP="007A6AC3">
      <w:pPr>
        <w:spacing w:after="0" w:line="240" w:lineRule="auto"/>
        <w:ind w:left="3402" w:right="3356"/>
        <w:contextualSpacing/>
        <w:jc w:val="center"/>
        <w:rPr>
          <w:rFonts w:ascii="Cambria" w:hAnsi="Cambria"/>
          <w:noProof/>
          <w:sz w:val="10"/>
          <w:szCs w:val="10"/>
        </w:rPr>
      </w:pPr>
    </w:p>
    <w:p w14:paraId="5A6A0F94" w14:textId="672E5B69" w:rsidR="007A6AC3" w:rsidRDefault="007A6AC3" w:rsidP="007A6AC3">
      <w:pPr>
        <w:spacing w:after="0" w:line="240" w:lineRule="auto"/>
        <w:contextualSpacing/>
        <w:jc w:val="center"/>
        <w:rPr>
          <w:rFonts w:ascii="Times New Roman" w:eastAsia="Bookman Old Style" w:hAnsi="Times New Roman" w:cs="Times New Roman"/>
          <w:sz w:val="19"/>
          <w:szCs w:val="19"/>
        </w:rPr>
      </w:pPr>
      <w:r>
        <w:rPr>
          <w:rFonts w:ascii="Cambria" w:hAnsi="Cambria"/>
          <w:bCs/>
          <w:sz w:val="20"/>
          <w:szCs w:val="20"/>
        </w:rPr>
        <w:t xml:space="preserve">Roch Cobas 6000 Chemistry &amp; </w:t>
      </w:r>
      <w:r w:rsidR="00483D20">
        <w:rPr>
          <w:rFonts w:ascii="Cambria" w:hAnsi="Cambria"/>
          <w:bCs/>
          <w:sz w:val="20"/>
          <w:szCs w:val="20"/>
        </w:rPr>
        <w:t xml:space="preserve">Rapid Point </w:t>
      </w:r>
      <w:r>
        <w:rPr>
          <w:rFonts w:ascii="Cambria" w:hAnsi="Cambria"/>
          <w:bCs/>
          <w:sz w:val="20"/>
          <w:szCs w:val="20"/>
        </w:rPr>
        <w:t xml:space="preserve">ABG Analyzers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w:t>
      </w:r>
      <w:r w:rsidR="00483D20">
        <w:rPr>
          <w:rFonts w:ascii="Times New Roman" w:eastAsia="Bookman Old Style" w:hAnsi="Times New Roman" w:cs="Times New Roman"/>
          <w:sz w:val="19"/>
          <w:szCs w:val="19"/>
        </w:rPr>
        <w:t>Sysmex XN 2000</w:t>
      </w:r>
      <w:r w:rsidR="006844F5">
        <w:rPr>
          <w:rFonts w:ascii="Times New Roman" w:eastAsia="Bookman Old Style" w:hAnsi="Times New Roman" w:cs="Times New Roman"/>
          <w:sz w:val="19"/>
          <w:szCs w:val="19"/>
        </w:rPr>
        <w:t>, XN550, XN450</w:t>
      </w:r>
      <w:r>
        <w:rPr>
          <w:rFonts w:ascii="Times New Roman" w:eastAsia="Bookman Old Style" w:hAnsi="Times New Roman" w:cs="Times New Roman"/>
          <w:sz w:val="19"/>
          <w:szCs w:val="19"/>
        </w:rPr>
        <w:t xml:space="preserve"> Hematology Analyzer</w:t>
      </w:r>
      <w:r w:rsidR="006844F5">
        <w:rPr>
          <w:rFonts w:ascii="Times New Roman" w:eastAsia="Bookman Old Style" w:hAnsi="Times New Roman" w:cs="Times New Roman"/>
          <w:sz w:val="19"/>
          <w:szCs w:val="19"/>
        </w:rPr>
        <w:t>s</w:t>
      </w:r>
    </w:p>
    <w:p w14:paraId="31E4841F" w14:textId="77777777" w:rsidR="007A6AC3" w:rsidRDefault="007A6AC3"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Beckman Uni</w:t>
      </w:r>
      <w:r w:rsidR="00D04057">
        <w:rPr>
          <w:rFonts w:ascii="Times New Roman" w:eastAsia="Bookman Old Style" w:hAnsi="Times New Roman" w:cs="Times New Roman"/>
          <w:sz w:val="19"/>
          <w:szCs w:val="19"/>
        </w:rPr>
        <w:t>cel DXC Chemistry Analyzer &amp; DXI</w:t>
      </w:r>
      <w:r>
        <w:rPr>
          <w:rFonts w:ascii="Times New Roman" w:eastAsia="Bookman Old Style" w:hAnsi="Times New Roman" w:cs="Times New Roman"/>
          <w:sz w:val="19"/>
          <w:szCs w:val="19"/>
        </w:rPr>
        <w:t xml:space="preserve"> Immunoassay Analyzer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Bio-Rod Variant Hemoglobin AIC Analyzer</w:t>
      </w:r>
    </w:p>
    <w:p w14:paraId="26AD6D8F" w14:textId="77777777" w:rsidR="007A6AC3" w:rsidRDefault="00AF4D6B"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Sysmex CA-6</w:t>
      </w:r>
      <w:r w:rsidR="007A6AC3">
        <w:rPr>
          <w:rFonts w:ascii="Times New Roman" w:eastAsia="Bookman Old Style" w:hAnsi="Times New Roman" w:cs="Times New Roman"/>
          <w:sz w:val="19"/>
          <w:szCs w:val="19"/>
        </w:rPr>
        <w:t>00 Coagulation &amp;</w:t>
      </w:r>
      <w:r>
        <w:rPr>
          <w:rFonts w:ascii="Times New Roman" w:eastAsia="Bookman Old Style" w:hAnsi="Times New Roman" w:cs="Times New Roman"/>
          <w:sz w:val="19"/>
          <w:szCs w:val="19"/>
        </w:rPr>
        <w:t xml:space="preserve"> Sysmes</w:t>
      </w:r>
      <w:r w:rsidR="00483D20">
        <w:rPr>
          <w:rFonts w:ascii="Times New Roman" w:eastAsia="Bookman Old Style" w:hAnsi="Times New Roman" w:cs="Times New Roman"/>
          <w:sz w:val="19"/>
          <w:szCs w:val="19"/>
        </w:rPr>
        <w:t>, Siemens EXL 200</w:t>
      </w:r>
      <w:r w:rsidR="007A6AC3">
        <w:rPr>
          <w:rFonts w:ascii="Times New Roman" w:eastAsia="Bookman Old Style" w:hAnsi="Times New Roman" w:cs="Times New Roman"/>
          <w:sz w:val="19"/>
          <w:szCs w:val="19"/>
        </w:rPr>
        <w:t xml:space="preserve"> Analyzer </w:t>
      </w:r>
      <w:r w:rsidR="007A6AC3" w:rsidRPr="00E2218F">
        <w:rPr>
          <w:rFonts w:ascii="Times New Roman" w:eastAsia="Bookman Old Style" w:hAnsi="Times New Roman" w:cs="Times New Roman"/>
          <w:sz w:val="19"/>
          <w:szCs w:val="19"/>
        </w:rPr>
        <w:t>●</w:t>
      </w:r>
      <w:r w:rsidR="007A6AC3">
        <w:rPr>
          <w:rFonts w:ascii="Times New Roman" w:eastAsia="Bookman Old Style" w:hAnsi="Times New Roman" w:cs="Times New Roman"/>
          <w:sz w:val="19"/>
          <w:szCs w:val="19"/>
        </w:rPr>
        <w:t xml:space="preserve"> Bayer ADVIA Immunoassay Analyzer</w:t>
      </w:r>
    </w:p>
    <w:p w14:paraId="6650C7AF" w14:textId="77777777" w:rsidR="00385898" w:rsidRDefault="007A6AC3"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 xml:space="preserve">Abbott ARCHITECT c8000 &amp; ci8000 Automated Line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Stago Ev</w:t>
      </w:r>
      <w:r w:rsidR="00385898">
        <w:rPr>
          <w:rFonts w:ascii="Times New Roman" w:eastAsia="Bookman Old Style" w:hAnsi="Times New Roman" w:cs="Times New Roman"/>
          <w:sz w:val="19"/>
          <w:szCs w:val="19"/>
        </w:rPr>
        <w:t>olution Coagulation Analyzer</w:t>
      </w:r>
      <w:r w:rsidR="00CF19EA" w:rsidRPr="00E2218F">
        <w:rPr>
          <w:rFonts w:ascii="Times New Roman" w:eastAsia="Bookman Old Style" w:hAnsi="Times New Roman" w:cs="Times New Roman"/>
          <w:sz w:val="19"/>
          <w:szCs w:val="19"/>
        </w:rPr>
        <w:t>●</w:t>
      </w:r>
      <w:r w:rsidR="00CF19EA">
        <w:rPr>
          <w:rFonts w:ascii="Times New Roman" w:eastAsia="Bookman Old Style" w:hAnsi="Times New Roman" w:cs="Times New Roman"/>
          <w:sz w:val="19"/>
          <w:szCs w:val="19"/>
        </w:rPr>
        <w:t xml:space="preserve"> Beckman Iris 2000</w:t>
      </w:r>
    </w:p>
    <w:p w14:paraId="44098261" w14:textId="77777777" w:rsidR="007A6AC3" w:rsidRDefault="00385898"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 xml:space="preserve">Bio-Rod GEM3000 ABG/Chemistry Analyzer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w:t>
      </w:r>
      <w:r w:rsidR="00483D20">
        <w:rPr>
          <w:rFonts w:ascii="Times New Roman" w:eastAsia="Bookman Old Style" w:hAnsi="Times New Roman" w:cs="Times New Roman"/>
          <w:sz w:val="19"/>
          <w:szCs w:val="19"/>
        </w:rPr>
        <w:t xml:space="preserve">Abbott </w:t>
      </w:r>
      <w:r>
        <w:rPr>
          <w:rFonts w:ascii="Times New Roman" w:eastAsia="Bookman Old Style" w:hAnsi="Times New Roman" w:cs="Times New Roman"/>
          <w:sz w:val="19"/>
          <w:szCs w:val="19"/>
        </w:rPr>
        <w:t xml:space="preserve">POC Analyzers </w:t>
      </w:r>
      <w:r w:rsidRPr="00E2218F">
        <w:rPr>
          <w:rFonts w:ascii="Times New Roman" w:eastAsia="Bookman Old Style" w:hAnsi="Times New Roman" w:cs="Times New Roman"/>
          <w:sz w:val="19"/>
          <w:szCs w:val="19"/>
        </w:rPr>
        <w:t>●</w:t>
      </w:r>
      <w:r w:rsidR="008469E3">
        <w:rPr>
          <w:rFonts w:ascii="Times New Roman" w:eastAsia="Bookman Old Style" w:hAnsi="Times New Roman" w:cs="Times New Roman"/>
          <w:sz w:val="19"/>
          <w:szCs w:val="19"/>
        </w:rPr>
        <w:t>Vitros 350</w:t>
      </w:r>
      <w:r w:rsidR="00AE36CF">
        <w:rPr>
          <w:rFonts w:ascii="Times New Roman" w:eastAsia="Bookman Old Style" w:hAnsi="Times New Roman" w:cs="Times New Roman"/>
          <w:sz w:val="19"/>
          <w:szCs w:val="19"/>
        </w:rPr>
        <w:t xml:space="preserve"> &amp; 5600</w:t>
      </w:r>
      <w:r w:rsidR="008469E3">
        <w:rPr>
          <w:rFonts w:ascii="Times New Roman" w:eastAsia="Bookman Old Style" w:hAnsi="Times New Roman" w:cs="Times New Roman"/>
          <w:sz w:val="19"/>
          <w:szCs w:val="19"/>
        </w:rPr>
        <w:t xml:space="preserve"> Chemistry Analyzer</w:t>
      </w:r>
    </w:p>
    <w:p w14:paraId="3BDB9C1B" w14:textId="77777777" w:rsidR="007A6AC3" w:rsidRPr="00AA3FEA" w:rsidRDefault="007A6AC3" w:rsidP="00385898">
      <w:pPr>
        <w:spacing w:after="0" w:line="240" w:lineRule="auto"/>
        <w:contextualSpacing/>
        <w:rPr>
          <w:rFonts w:ascii="Times New Roman" w:eastAsia="Bookman Old Style" w:hAnsi="Times New Roman" w:cs="Times New Roman"/>
          <w:sz w:val="10"/>
          <w:szCs w:val="19"/>
        </w:rPr>
      </w:pPr>
    </w:p>
    <w:p w14:paraId="73007B9E" w14:textId="77777777" w:rsidR="007A6AC3" w:rsidRDefault="00385898" w:rsidP="007A6AC3">
      <w:pPr>
        <w:spacing w:after="0" w:line="240" w:lineRule="auto"/>
        <w:contextualSpacing/>
        <w:jc w:val="center"/>
        <w:rPr>
          <w:rFonts w:ascii="Times New Roman" w:eastAsia="Bookman Old Style" w:hAnsi="Times New Roman" w:cs="Times New Roman"/>
          <w:i/>
          <w:sz w:val="19"/>
          <w:szCs w:val="19"/>
        </w:rPr>
      </w:pPr>
      <w:r>
        <w:rPr>
          <w:rFonts w:ascii="Times New Roman" w:eastAsia="Bookman Old Style" w:hAnsi="Times New Roman" w:cs="Times New Roman"/>
          <w:i/>
          <w:sz w:val="19"/>
          <w:szCs w:val="19"/>
        </w:rPr>
        <w:t>Software</w:t>
      </w:r>
    </w:p>
    <w:p w14:paraId="749344FF" w14:textId="77777777" w:rsidR="007A6AC3" w:rsidRDefault="007A6AC3" w:rsidP="007A6AC3">
      <w:pPr>
        <w:spacing w:after="0" w:line="240" w:lineRule="auto"/>
        <w:contextualSpacing/>
        <w:jc w:val="center"/>
        <w:rPr>
          <w:rFonts w:ascii="Times New Roman" w:eastAsia="Bookman Old Style" w:hAnsi="Times New Roman" w:cs="Times New Roman"/>
          <w:i/>
          <w:sz w:val="10"/>
          <w:szCs w:val="19"/>
        </w:rPr>
      </w:pPr>
    </w:p>
    <w:p w14:paraId="50CADA5B" w14:textId="5964D501" w:rsidR="00385898" w:rsidRDefault="00385898"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 xml:space="preserve">WAM Hematology System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w:t>
      </w:r>
      <w:r w:rsidR="00BB21EA">
        <w:rPr>
          <w:rFonts w:ascii="Times New Roman" w:eastAsia="Bookman Old Style" w:hAnsi="Times New Roman" w:cs="Times New Roman"/>
          <w:sz w:val="19"/>
          <w:szCs w:val="19"/>
        </w:rPr>
        <w:t xml:space="preserve">Epic </w:t>
      </w:r>
      <w:r w:rsidR="00BB21EA" w:rsidRPr="00E2218F">
        <w:rPr>
          <w:rFonts w:ascii="Times New Roman" w:eastAsia="Bookman Old Style" w:hAnsi="Times New Roman" w:cs="Times New Roman"/>
          <w:sz w:val="19"/>
          <w:szCs w:val="19"/>
        </w:rPr>
        <w:t>●</w:t>
      </w:r>
      <w:r w:rsidR="00BB21EA">
        <w:rPr>
          <w:rFonts w:ascii="Times New Roman" w:eastAsia="Bookman Old Style" w:hAnsi="Times New Roman" w:cs="Times New Roman"/>
          <w:sz w:val="19"/>
          <w:szCs w:val="19"/>
        </w:rPr>
        <w:t xml:space="preserve"> Beaker </w:t>
      </w:r>
      <w:r w:rsidR="00BB21EA" w:rsidRPr="00E2218F">
        <w:rPr>
          <w:rFonts w:ascii="Times New Roman" w:eastAsia="Bookman Old Style" w:hAnsi="Times New Roman" w:cs="Times New Roman"/>
          <w:sz w:val="19"/>
          <w:szCs w:val="19"/>
        </w:rPr>
        <w:t>●</w:t>
      </w:r>
      <w:r w:rsidR="00BB21EA">
        <w:rPr>
          <w:rFonts w:ascii="Times New Roman" w:eastAsia="Bookman Old Style" w:hAnsi="Times New Roman" w:cs="Times New Roman"/>
          <w:sz w:val="19"/>
          <w:szCs w:val="19"/>
        </w:rPr>
        <w:t xml:space="preserve"> </w:t>
      </w:r>
      <w:r>
        <w:rPr>
          <w:rFonts w:ascii="Times New Roman" w:eastAsia="Bookman Old Style" w:hAnsi="Times New Roman" w:cs="Times New Roman"/>
          <w:sz w:val="19"/>
          <w:szCs w:val="19"/>
        </w:rPr>
        <w:t xml:space="preserve">LASC System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Laboratory System Manager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Soft’s Soft</w:t>
      </w:r>
      <w:r w:rsidR="00221BDD">
        <w:rPr>
          <w:rFonts w:ascii="Times New Roman" w:eastAsia="Bookman Old Style" w:hAnsi="Times New Roman" w:cs="Times New Roman"/>
          <w:sz w:val="19"/>
          <w:szCs w:val="19"/>
        </w:rPr>
        <w:t xml:space="preserve"> </w:t>
      </w:r>
      <w:r>
        <w:rPr>
          <w:rFonts w:ascii="Times New Roman" w:eastAsia="Bookman Old Style" w:hAnsi="Times New Roman" w:cs="Times New Roman"/>
          <w:sz w:val="19"/>
          <w:szCs w:val="19"/>
        </w:rPr>
        <w:t>lab</w:t>
      </w:r>
      <w:r w:rsidR="00221BDD">
        <w:rPr>
          <w:rFonts w:ascii="Times New Roman" w:eastAsia="Bookman Old Style" w:hAnsi="Times New Roman" w:cs="Times New Roman"/>
          <w:sz w:val="19"/>
          <w:szCs w:val="19"/>
        </w:rPr>
        <w:t xml:space="preserve"> </w:t>
      </w:r>
      <w:r>
        <w:rPr>
          <w:rFonts w:ascii="Times New Roman" w:eastAsia="Bookman Old Style" w:hAnsi="Times New Roman" w:cs="Times New Roman"/>
          <w:sz w:val="19"/>
          <w:szCs w:val="19"/>
        </w:rPr>
        <w:t xml:space="preserve">Mic 4.5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w:t>
      </w:r>
      <w:r w:rsidR="00483D20">
        <w:rPr>
          <w:rFonts w:ascii="Times New Roman" w:eastAsia="Bookman Old Style" w:hAnsi="Times New Roman" w:cs="Times New Roman"/>
          <w:sz w:val="19"/>
          <w:szCs w:val="19"/>
        </w:rPr>
        <w:t>Soft</w:t>
      </w:r>
      <w:r w:rsidR="00221BDD">
        <w:rPr>
          <w:rFonts w:ascii="Times New Roman" w:eastAsia="Bookman Old Style" w:hAnsi="Times New Roman" w:cs="Times New Roman"/>
          <w:sz w:val="19"/>
          <w:szCs w:val="19"/>
        </w:rPr>
        <w:t xml:space="preserve"> </w:t>
      </w:r>
      <w:r w:rsidR="00483D20">
        <w:rPr>
          <w:rFonts w:ascii="Times New Roman" w:eastAsia="Bookman Old Style" w:hAnsi="Times New Roman" w:cs="Times New Roman"/>
          <w:sz w:val="19"/>
          <w:szCs w:val="19"/>
        </w:rPr>
        <w:t>Tech Lab</w:t>
      </w:r>
      <w:r>
        <w:rPr>
          <w:rFonts w:ascii="Times New Roman" w:eastAsia="Bookman Old Style" w:hAnsi="Times New Roman" w:cs="Times New Roman"/>
          <w:sz w:val="19"/>
          <w:szCs w:val="19"/>
        </w:rPr>
        <w:t xml:space="preserve">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Unity</w:t>
      </w:r>
      <w:r w:rsidR="00221BDD">
        <w:rPr>
          <w:rFonts w:ascii="Times New Roman" w:eastAsia="Bookman Old Style" w:hAnsi="Times New Roman" w:cs="Times New Roman"/>
          <w:sz w:val="19"/>
          <w:szCs w:val="19"/>
        </w:rPr>
        <w:t xml:space="preserve"> </w:t>
      </w:r>
      <w:r w:rsidR="00221BDD" w:rsidRPr="00EA4106">
        <w:rPr>
          <w:rFonts w:ascii="Times New Roman" w:eastAsia="Bookman Old Style" w:hAnsi="Times New Roman" w:cs="Times New Roman"/>
          <w:sz w:val="20"/>
          <w:szCs w:val="19"/>
        </w:rPr>
        <w:t>●</w:t>
      </w:r>
      <w:r w:rsidR="00221BDD">
        <w:rPr>
          <w:rFonts w:ascii="Times New Roman" w:eastAsia="Bookman Old Style" w:hAnsi="Times New Roman" w:cs="Times New Roman"/>
          <w:sz w:val="20"/>
          <w:szCs w:val="19"/>
        </w:rPr>
        <w:t xml:space="preserve">Expanse. </w:t>
      </w:r>
    </w:p>
    <w:p w14:paraId="1127A84F" w14:textId="77777777" w:rsidR="007A6AC3" w:rsidRPr="007A1374" w:rsidRDefault="00385898" w:rsidP="007A6AC3">
      <w:pPr>
        <w:spacing w:after="0" w:line="240" w:lineRule="auto"/>
        <w:contextualSpacing/>
        <w:jc w:val="center"/>
        <w:rPr>
          <w:rFonts w:ascii="Times New Roman" w:eastAsia="Bookman Old Style" w:hAnsi="Times New Roman" w:cs="Times New Roman"/>
          <w:sz w:val="19"/>
          <w:szCs w:val="19"/>
        </w:rPr>
      </w:pPr>
      <w:r>
        <w:rPr>
          <w:rFonts w:ascii="Times New Roman" w:eastAsia="Bookman Old Style" w:hAnsi="Times New Roman" w:cs="Times New Roman"/>
          <w:sz w:val="19"/>
          <w:szCs w:val="19"/>
        </w:rPr>
        <w:t xml:space="preserve">Adobe Acrobat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MS Office (Word, Outlook, Excel, and PowerPoint) </w:t>
      </w:r>
      <w:r w:rsidRPr="00E2218F">
        <w:rPr>
          <w:rFonts w:ascii="Times New Roman" w:eastAsia="Bookman Old Style" w:hAnsi="Times New Roman" w:cs="Times New Roman"/>
          <w:sz w:val="19"/>
          <w:szCs w:val="19"/>
        </w:rPr>
        <w:t>●</w:t>
      </w:r>
      <w:r>
        <w:rPr>
          <w:rFonts w:ascii="Times New Roman" w:eastAsia="Bookman Old Style" w:hAnsi="Times New Roman" w:cs="Times New Roman"/>
          <w:sz w:val="19"/>
          <w:szCs w:val="19"/>
        </w:rPr>
        <w:t xml:space="preserve"> Windows Operating Systems</w:t>
      </w:r>
      <w:r w:rsidR="003605EB">
        <w:rPr>
          <w:rFonts w:ascii="Times New Roman" w:eastAsia="Bookman Old Style" w:hAnsi="Times New Roman" w:cs="Times New Roman"/>
          <w:sz w:val="19"/>
          <w:szCs w:val="19"/>
        </w:rPr>
        <w:t xml:space="preserve"> </w:t>
      </w:r>
      <w:r w:rsidR="003605EB" w:rsidRPr="00E2218F">
        <w:rPr>
          <w:rFonts w:ascii="Times New Roman" w:eastAsia="Bookman Old Style" w:hAnsi="Times New Roman" w:cs="Times New Roman"/>
          <w:sz w:val="19"/>
          <w:szCs w:val="19"/>
        </w:rPr>
        <w:t>●</w:t>
      </w:r>
      <w:r w:rsidR="004423A8">
        <w:rPr>
          <w:rFonts w:ascii="Times New Roman" w:eastAsia="Bookman Old Style" w:hAnsi="Times New Roman" w:cs="Times New Roman"/>
          <w:sz w:val="19"/>
          <w:szCs w:val="19"/>
        </w:rPr>
        <w:t xml:space="preserve"> Medi Tech 6.15</w:t>
      </w:r>
    </w:p>
    <w:p w14:paraId="39708A9C" w14:textId="097E313D" w:rsidR="002551ED" w:rsidRPr="003C552F" w:rsidRDefault="00BB21EA" w:rsidP="002551ED">
      <w:pPr>
        <w:spacing w:before="29" w:after="0" w:line="240" w:lineRule="auto"/>
        <w:ind w:left="720" w:right="3356"/>
        <w:jc w:val="center"/>
        <w:rPr>
          <w:rFonts w:ascii="Cambria" w:hAnsi="Cambria"/>
          <w:b/>
          <w:noProof/>
          <w:sz w:val="20"/>
          <w:szCs w:val="20"/>
        </w:rPr>
      </w:pPr>
      <w:r>
        <w:rPr>
          <w:rFonts w:ascii="Cambria" w:hAnsi="Cambria"/>
          <w:b/>
          <w:noProof/>
          <w:sz w:val="20"/>
          <w:szCs w:val="20"/>
        </w:rPr>
        <w:t xml:space="preserve">                                                  </w:t>
      </w:r>
    </w:p>
    <w:p w14:paraId="2D824715" w14:textId="31F58498" w:rsidR="002551ED" w:rsidRDefault="002551ED" w:rsidP="002551ED">
      <w:pPr>
        <w:spacing w:before="29" w:after="0" w:line="240" w:lineRule="auto"/>
        <w:ind w:left="3402" w:right="3356"/>
        <w:jc w:val="center"/>
        <w:rPr>
          <w:rFonts w:ascii="Cambria" w:hAnsi="Cambria"/>
          <w:noProof/>
          <w:sz w:val="16"/>
          <w:szCs w:val="16"/>
        </w:rPr>
      </w:pPr>
    </w:p>
    <w:p w14:paraId="2A4F4D56" w14:textId="47E558DD" w:rsidR="00E11854" w:rsidRDefault="002B218C" w:rsidP="00E11854">
      <w:pPr>
        <w:spacing w:before="29" w:after="0" w:line="240" w:lineRule="auto"/>
        <w:ind w:left="3402" w:right="3356"/>
        <w:jc w:val="center"/>
        <w:rPr>
          <w:rFonts w:ascii="Cambria" w:hAnsi="Cambria"/>
          <w:b/>
          <w:noProof/>
        </w:rPr>
      </w:pPr>
      <w:r>
        <w:rPr>
          <w:rFonts w:ascii="Cambria" w:hAnsi="Cambria"/>
          <w:b/>
          <w:noProof/>
        </w:rPr>
        <mc:AlternateContent>
          <mc:Choice Requires="wpg">
            <w:drawing>
              <wp:anchor distT="0" distB="0" distL="114300" distR="114300" simplePos="0" relativeHeight="251674624" behindDoc="1" locked="0" layoutInCell="1" allowOverlap="1" wp14:anchorId="1BD0C45F" wp14:editId="24AE259A">
                <wp:simplePos x="0" y="0"/>
                <wp:positionH relativeFrom="page">
                  <wp:posOffset>713105</wp:posOffset>
                </wp:positionH>
                <wp:positionV relativeFrom="paragraph">
                  <wp:posOffset>95250</wp:posOffset>
                </wp:positionV>
                <wp:extent cx="1910715" cy="127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5"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2D7D0" id="Group 2" o:spid="_x0000_s1026" style="position:absolute;margin-left:56.15pt;margin-top:7.5pt;width:150.45pt;height:.1pt;z-index:-251641856;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75648" behindDoc="1" locked="0" layoutInCell="1" allowOverlap="1" wp14:anchorId="330A3991" wp14:editId="35903299">
                <wp:simplePos x="0" y="0"/>
                <wp:positionH relativeFrom="page">
                  <wp:posOffset>5239385</wp:posOffset>
                </wp:positionH>
                <wp:positionV relativeFrom="paragraph">
                  <wp:posOffset>95250</wp:posOffset>
                </wp:positionV>
                <wp:extent cx="1819275" cy="127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3"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69988" id="Group 1" o:spid="_x0000_s1026" style="position:absolute;margin-left:412.55pt;margin-top:7.5pt;width:143.25pt;height:.1pt;z-index:-251640832;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" path="m,l2866,e" filled="f" strokeweight=".82pt">
                  <v:path arrowok="t" o:connecttype="custom" o:connectlocs="0,0;2866,0" o:connectangles="0,0"/>
                </v:shape>
                <w10:wrap anchorx="page"/>
              </v:group>
            </w:pict>
          </mc:Fallback>
        </mc:AlternateContent>
      </w:r>
      <w:r w:rsidR="00E11854">
        <w:rPr>
          <w:rFonts w:ascii="Cambria" w:hAnsi="Cambria"/>
          <w:b/>
          <w:noProof/>
        </w:rPr>
        <w:t>Committee Board Member</w:t>
      </w:r>
    </w:p>
    <w:p w14:paraId="56595B02" w14:textId="77777777" w:rsidR="0047385A" w:rsidRPr="006433B4" w:rsidRDefault="0047385A" w:rsidP="00E11854">
      <w:pPr>
        <w:spacing w:before="29" w:after="0" w:line="240" w:lineRule="auto"/>
        <w:ind w:left="3402" w:right="3356"/>
        <w:jc w:val="center"/>
        <w:rPr>
          <w:rFonts w:ascii="Cambria" w:hAnsi="Cambria"/>
          <w:b/>
          <w:noProof/>
        </w:rPr>
      </w:pPr>
    </w:p>
    <w:p w14:paraId="0EC4AC3E" w14:textId="785BFC25" w:rsidR="0047385A" w:rsidRDefault="00E11854" w:rsidP="0047385A">
      <w:pPr>
        <w:jc w:val="center"/>
        <w:rPr>
          <w:rFonts w:ascii="Times New Roman" w:eastAsia="Bookman Old Style" w:hAnsi="Times New Roman" w:cs="Times New Roman"/>
          <w:sz w:val="20"/>
          <w:szCs w:val="19"/>
        </w:rPr>
      </w:pPr>
      <w:r w:rsidRPr="00EA4106">
        <w:rPr>
          <w:rFonts w:ascii="Times New Roman" w:eastAsia="Bookman Old Style" w:hAnsi="Times New Roman" w:cs="Times New Roman"/>
          <w:sz w:val="20"/>
          <w:szCs w:val="19"/>
        </w:rPr>
        <w:t>●</w:t>
      </w:r>
      <w:r w:rsidRPr="00EA4106">
        <w:rPr>
          <w:rFonts w:eastAsia="Bookman Old Style" w:cs="Times New Roman"/>
          <w:sz w:val="20"/>
          <w:szCs w:val="19"/>
        </w:rPr>
        <w:t xml:space="preserve"> </w:t>
      </w:r>
      <w:r w:rsidR="0047385A">
        <w:rPr>
          <w:rFonts w:eastAsia="Bookman Old Style" w:cs="Times New Roman"/>
          <w:sz w:val="20"/>
          <w:szCs w:val="19"/>
        </w:rPr>
        <w:t xml:space="preserve">Board of Trustees </w:t>
      </w:r>
      <w:r>
        <w:rPr>
          <w:rFonts w:eastAsia="Bookman Old Style" w:cs="Times New Roman"/>
          <w:sz w:val="20"/>
          <w:szCs w:val="19"/>
        </w:rPr>
        <w:t xml:space="preserve">Committee </w:t>
      </w:r>
      <w:bookmarkStart w:id="2" w:name="_Hlk128642610"/>
      <w:r w:rsidRPr="00EA4106">
        <w:rPr>
          <w:rFonts w:ascii="Times New Roman" w:eastAsia="Bookman Old Style" w:hAnsi="Times New Roman" w:cs="Times New Roman"/>
          <w:sz w:val="20"/>
          <w:szCs w:val="19"/>
        </w:rPr>
        <w:t>●</w:t>
      </w:r>
      <w:r>
        <w:rPr>
          <w:rFonts w:ascii="Times New Roman" w:eastAsia="Bookman Old Style" w:hAnsi="Times New Roman" w:cs="Times New Roman"/>
          <w:sz w:val="20"/>
          <w:szCs w:val="19"/>
        </w:rPr>
        <w:t xml:space="preserve"> </w:t>
      </w:r>
      <w:bookmarkEnd w:id="2"/>
      <w:r>
        <w:rPr>
          <w:rFonts w:ascii="Times New Roman" w:eastAsia="Bookman Old Style" w:hAnsi="Times New Roman" w:cs="Times New Roman"/>
          <w:sz w:val="20"/>
          <w:szCs w:val="19"/>
        </w:rPr>
        <w:t xml:space="preserve">Medical Executive Committee </w:t>
      </w:r>
      <w:r w:rsidRPr="00EA4106">
        <w:rPr>
          <w:rFonts w:ascii="Times New Roman" w:eastAsia="Bookman Old Style" w:hAnsi="Times New Roman" w:cs="Times New Roman"/>
          <w:sz w:val="20"/>
          <w:szCs w:val="19"/>
        </w:rPr>
        <w:t>●</w:t>
      </w:r>
      <w:r>
        <w:rPr>
          <w:rFonts w:ascii="Times New Roman" w:eastAsia="Bookman Old Style" w:hAnsi="Times New Roman" w:cs="Times New Roman"/>
          <w:sz w:val="20"/>
          <w:szCs w:val="19"/>
        </w:rPr>
        <w:t xml:space="preserve"> Board of Directors Committee </w:t>
      </w:r>
    </w:p>
    <w:p w14:paraId="79EDC43F" w14:textId="5731E189" w:rsidR="004910AA" w:rsidRPr="0047385A" w:rsidRDefault="00E11854" w:rsidP="0047385A">
      <w:pPr>
        <w:jc w:val="center"/>
        <w:rPr>
          <w:rFonts w:ascii="Times New Roman" w:eastAsia="Bookman Old Style" w:hAnsi="Times New Roman" w:cs="Times New Roman"/>
          <w:sz w:val="20"/>
          <w:szCs w:val="19"/>
        </w:rPr>
      </w:pPr>
      <w:r w:rsidRPr="00EA4106">
        <w:rPr>
          <w:rFonts w:ascii="Times New Roman" w:eastAsia="Bookman Old Style" w:hAnsi="Times New Roman" w:cs="Times New Roman"/>
          <w:sz w:val="20"/>
          <w:szCs w:val="19"/>
        </w:rPr>
        <w:t>●</w:t>
      </w:r>
      <w:r>
        <w:rPr>
          <w:rFonts w:ascii="Times New Roman" w:eastAsia="Bookman Old Style" w:hAnsi="Times New Roman" w:cs="Times New Roman"/>
          <w:sz w:val="20"/>
          <w:szCs w:val="19"/>
        </w:rPr>
        <w:t xml:space="preserve"> </w:t>
      </w:r>
      <w:r w:rsidR="0047385A">
        <w:rPr>
          <w:rFonts w:ascii="Times New Roman" w:eastAsia="Bookman Old Style" w:hAnsi="Times New Roman" w:cs="Times New Roman"/>
          <w:sz w:val="20"/>
          <w:szCs w:val="19"/>
        </w:rPr>
        <w:t xml:space="preserve">Finance Committee </w:t>
      </w:r>
      <w:r w:rsidR="0047385A" w:rsidRPr="00EA4106">
        <w:rPr>
          <w:rFonts w:ascii="Times New Roman" w:eastAsia="Bookman Old Style" w:hAnsi="Times New Roman" w:cs="Times New Roman"/>
          <w:sz w:val="20"/>
          <w:szCs w:val="19"/>
        </w:rPr>
        <w:t>●</w:t>
      </w:r>
      <w:r w:rsidR="0047385A" w:rsidRPr="00EA4106">
        <w:rPr>
          <w:rFonts w:eastAsia="Bookman Old Style" w:cs="Times New Roman"/>
          <w:sz w:val="20"/>
          <w:szCs w:val="19"/>
        </w:rPr>
        <w:t xml:space="preserve"> Patient &amp; Employee Safety</w:t>
      </w:r>
      <w:r w:rsidR="0047385A" w:rsidRPr="0047385A">
        <w:rPr>
          <w:rFonts w:ascii="Times New Roman" w:eastAsia="Bookman Old Style" w:hAnsi="Times New Roman" w:cs="Times New Roman"/>
          <w:sz w:val="20"/>
          <w:szCs w:val="19"/>
        </w:rPr>
        <w:t xml:space="preserve"> </w:t>
      </w:r>
      <w:r w:rsidR="0047385A">
        <w:rPr>
          <w:rFonts w:ascii="Times New Roman" w:eastAsia="Bookman Old Style" w:hAnsi="Times New Roman" w:cs="Times New Roman"/>
          <w:sz w:val="20"/>
          <w:szCs w:val="19"/>
        </w:rPr>
        <w:t>Committee</w:t>
      </w:r>
    </w:p>
    <w:sectPr w:rsidR="004910AA" w:rsidRPr="0047385A" w:rsidSect="002E1A2B">
      <w:headerReference w:type="default" r:id="rId8"/>
      <w:footerReference w:type="default" r:id="rId9"/>
      <w:pgSz w:w="12240" w:h="15840"/>
      <w:pgMar w:top="800" w:right="1040" w:bottom="1080" w:left="1040" w:header="432"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0997" w14:textId="77777777" w:rsidR="00827701" w:rsidRDefault="00827701">
      <w:pPr>
        <w:spacing w:after="0" w:line="240" w:lineRule="auto"/>
      </w:pPr>
      <w:r>
        <w:separator/>
      </w:r>
    </w:p>
  </w:endnote>
  <w:endnote w:type="continuationSeparator" w:id="0">
    <w:p w14:paraId="2CDFE455" w14:textId="77777777" w:rsidR="00827701" w:rsidRDefault="0082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C429" w14:textId="77777777" w:rsidR="00E16DBB" w:rsidRDefault="00E16DB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4155" w14:textId="77777777" w:rsidR="00827701" w:rsidRDefault="00827701">
      <w:pPr>
        <w:spacing w:after="0" w:line="240" w:lineRule="auto"/>
      </w:pPr>
      <w:r>
        <w:separator/>
      </w:r>
    </w:p>
  </w:footnote>
  <w:footnote w:type="continuationSeparator" w:id="0">
    <w:p w14:paraId="2D710FD7" w14:textId="77777777" w:rsidR="00827701" w:rsidRDefault="0082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785F" w14:textId="77777777" w:rsidR="002E1A2B" w:rsidRDefault="002E1A2B" w:rsidP="002E1A2B">
    <w:pPr>
      <w:spacing w:after="0" w:line="240" w:lineRule="auto"/>
      <w:ind w:left="1739" w:right="1839"/>
      <w:jc w:val="center"/>
      <w:rPr>
        <w:rFonts w:ascii="Cambria" w:eastAsia="Bookman Old Style" w:hAnsi="Cambria" w:cs="Bookman Old Style"/>
        <w:b/>
        <w:spacing w:val="-1"/>
        <w:sz w:val="40"/>
        <w:szCs w:val="24"/>
      </w:rPr>
    </w:pPr>
    <w:r>
      <w:rPr>
        <w:rFonts w:ascii="Cambria" w:eastAsia="Bookman Old Style" w:hAnsi="Cambria" w:cs="Bookman Old Style"/>
        <w:b/>
        <w:spacing w:val="-1"/>
        <w:sz w:val="40"/>
        <w:szCs w:val="24"/>
      </w:rPr>
      <w:t xml:space="preserve">Naji A. Al-Saeed, </w:t>
    </w:r>
    <w:r w:rsidRPr="00483D20">
      <w:rPr>
        <w:rFonts w:ascii="Cambria" w:eastAsia="Bookman Old Style" w:hAnsi="Cambria" w:cs="Bookman Old Style"/>
        <w:b/>
        <w:spacing w:val="-1"/>
      </w:rPr>
      <w:t xml:space="preserve">B.S., </w:t>
    </w:r>
    <w:r w:rsidR="00483D20" w:rsidRPr="00483D20">
      <w:rPr>
        <w:rFonts w:ascii="Cambria" w:eastAsia="Bookman Old Style" w:hAnsi="Cambria" w:cs="Bookman Old Style"/>
        <w:b/>
        <w:spacing w:val="-1"/>
      </w:rPr>
      <w:t>MLS,</w:t>
    </w:r>
    <w:r w:rsidR="00483D20">
      <w:rPr>
        <w:rFonts w:ascii="Cambria" w:eastAsia="Bookman Old Style" w:hAnsi="Cambria" w:cs="Bookman Old Style"/>
        <w:b/>
        <w:spacing w:val="-1"/>
      </w:rPr>
      <w:t xml:space="preserve"> </w:t>
    </w:r>
    <w:r w:rsidRPr="00483D20">
      <w:rPr>
        <w:rFonts w:ascii="Cambria" w:eastAsia="Bookman Old Style" w:hAnsi="Cambria" w:cs="Bookman Old Style"/>
        <w:b/>
        <w:spacing w:val="-1"/>
      </w:rPr>
      <w:t>MAOL</w:t>
    </w:r>
    <w:r w:rsidR="00483D20" w:rsidRPr="00483D20">
      <w:rPr>
        <w:rFonts w:ascii="Cambria" w:eastAsia="Bookman Old Style" w:hAnsi="Cambria" w:cs="Bookman Old Style"/>
        <w:b/>
        <w:spacing w:val="-1"/>
      </w:rPr>
      <w:t xml:space="preserve">, </w:t>
    </w:r>
    <w:r w:rsidR="00AA699D">
      <w:rPr>
        <w:rFonts w:ascii="Cambria" w:eastAsia="Bookman Old Style" w:hAnsi="Cambria" w:cs="Bookman Old Style"/>
        <w:b/>
        <w:spacing w:val="-1"/>
      </w:rPr>
      <w:t>PMC</w:t>
    </w:r>
  </w:p>
  <w:p w14:paraId="71FDB790" w14:textId="77777777" w:rsidR="002E1A2B" w:rsidRDefault="002E1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0E2"/>
    <w:multiLevelType w:val="multilevel"/>
    <w:tmpl w:val="2D1A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B4560"/>
    <w:multiLevelType w:val="multilevel"/>
    <w:tmpl w:val="663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06C3"/>
    <w:multiLevelType w:val="multilevel"/>
    <w:tmpl w:val="505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C616C"/>
    <w:multiLevelType w:val="multilevel"/>
    <w:tmpl w:val="4F0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834FCD"/>
    <w:multiLevelType w:val="multilevel"/>
    <w:tmpl w:val="6B9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E5551"/>
    <w:multiLevelType w:val="hybridMultilevel"/>
    <w:tmpl w:val="85B6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281156">
    <w:abstractNumId w:val="5"/>
  </w:num>
  <w:num w:numId="2" w16cid:durableId="1215971701">
    <w:abstractNumId w:val="3"/>
  </w:num>
  <w:num w:numId="3" w16cid:durableId="1552424901">
    <w:abstractNumId w:val="2"/>
  </w:num>
  <w:num w:numId="4" w16cid:durableId="1979191222">
    <w:abstractNumId w:val="1"/>
  </w:num>
  <w:num w:numId="5" w16cid:durableId="1796480638">
    <w:abstractNumId w:val="0"/>
  </w:num>
  <w:num w:numId="6" w16cid:durableId="659112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CC"/>
    <w:rsid w:val="00007874"/>
    <w:rsid w:val="00035C4C"/>
    <w:rsid w:val="00056614"/>
    <w:rsid w:val="00065697"/>
    <w:rsid w:val="00075AA2"/>
    <w:rsid w:val="00092586"/>
    <w:rsid w:val="000A3702"/>
    <w:rsid w:val="000D0FAF"/>
    <w:rsid w:val="000D34C4"/>
    <w:rsid w:val="000E0EA7"/>
    <w:rsid w:val="000E3EA5"/>
    <w:rsid w:val="0010143E"/>
    <w:rsid w:val="00114330"/>
    <w:rsid w:val="0012062E"/>
    <w:rsid w:val="00133EB7"/>
    <w:rsid w:val="00135490"/>
    <w:rsid w:val="00142FFB"/>
    <w:rsid w:val="00151650"/>
    <w:rsid w:val="00155922"/>
    <w:rsid w:val="00165042"/>
    <w:rsid w:val="0017194C"/>
    <w:rsid w:val="001913B1"/>
    <w:rsid w:val="001A5AD9"/>
    <w:rsid w:val="001C6733"/>
    <w:rsid w:val="00200B05"/>
    <w:rsid w:val="00216015"/>
    <w:rsid w:val="00221BDD"/>
    <w:rsid w:val="002550AA"/>
    <w:rsid w:val="002551ED"/>
    <w:rsid w:val="002626D6"/>
    <w:rsid w:val="002B218C"/>
    <w:rsid w:val="002B415F"/>
    <w:rsid w:val="002C324D"/>
    <w:rsid w:val="002C7BC2"/>
    <w:rsid w:val="002D25CE"/>
    <w:rsid w:val="002D6445"/>
    <w:rsid w:val="002E1A2B"/>
    <w:rsid w:val="002F541C"/>
    <w:rsid w:val="00333C6A"/>
    <w:rsid w:val="003466C9"/>
    <w:rsid w:val="003605EB"/>
    <w:rsid w:val="00365765"/>
    <w:rsid w:val="00385898"/>
    <w:rsid w:val="00387E49"/>
    <w:rsid w:val="003939FA"/>
    <w:rsid w:val="003B452F"/>
    <w:rsid w:val="003C552F"/>
    <w:rsid w:val="003E7617"/>
    <w:rsid w:val="003E7A9D"/>
    <w:rsid w:val="003F70B3"/>
    <w:rsid w:val="004423A8"/>
    <w:rsid w:val="0044755F"/>
    <w:rsid w:val="0045411E"/>
    <w:rsid w:val="004631CC"/>
    <w:rsid w:val="0047385A"/>
    <w:rsid w:val="00483D20"/>
    <w:rsid w:val="004910AA"/>
    <w:rsid w:val="004A2669"/>
    <w:rsid w:val="004C2109"/>
    <w:rsid w:val="004C4A95"/>
    <w:rsid w:val="004E45A4"/>
    <w:rsid w:val="004E563A"/>
    <w:rsid w:val="00512363"/>
    <w:rsid w:val="005331FD"/>
    <w:rsid w:val="00544BB8"/>
    <w:rsid w:val="00582E4A"/>
    <w:rsid w:val="005B4FC6"/>
    <w:rsid w:val="005F2F6B"/>
    <w:rsid w:val="00601740"/>
    <w:rsid w:val="006045B1"/>
    <w:rsid w:val="00656545"/>
    <w:rsid w:val="006844F5"/>
    <w:rsid w:val="006901E4"/>
    <w:rsid w:val="006A17D3"/>
    <w:rsid w:val="006A750F"/>
    <w:rsid w:val="006C60CF"/>
    <w:rsid w:val="006F0A10"/>
    <w:rsid w:val="006F3788"/>
    <w:rsid w:val="0070616A"/>
    <w:rsid w:val="00750119"/>
    <w:rsid w:val="00750C4A"/>
    <w:rsid w:val="00791AD7"/>
    <w:rsid w:val="007A1374"/>
    <w:rsid w:val="007A62A5"/>
    <w:rsid w:val="007A6AC3"/>
    <w:rsid w:val="007C1444"/>
    <w:rsid w:val="007C42F2"/>
    <w:rsid w:val="007E1238"/>
    <w:rsid w:val="00820A99"/>
    <w:rsid w:val="00827701"/>
    <w:rsid w:val="00841A2D"/>
    <w:rsid w:val="008469E3"/>
    <w:rsid w:val="0087791B"/>
    <w:rsid w:val="0089482A"/>
    <w:rsid w:val="008B6D80"/>
    <w:rsid w:val="009027E4"/>
    <w:rsid w:val="00910A65"/>
    <w:rsid w:val="009C5867"/>
    <w:rsid w:val="00A31A3F"/>
    <w:rsid w:val="00A346B3"/>
    <w:rsid w:val="00A442AE"/>
    <w:rsid w:val="00A53D79"/>
    <w:rsid w:val="00AA3DFC"/>
    <w:rsid w:val="00AA3FEA"/>
    <w:rsid w:val="00AA699D"/>
    <w:rsid w:val="00AB1916"/>
    <w:rsid w:val="00AE36CF"/>
    <w:rsid w:val="00AF4D6B"/>
    <w:rsid w:val="00B468B4"/>
    <w:rsid w:val="00B947E6"/>
    <w:rsid w:val="00BA2498"/>
    <w:rsid w:val="00BA4E1C"/>
    <w:rsid w:val="00BB21EA"/>
    <w:rsid w:val="00BB4ED9"/>
    <w:rsid w:val="00C11D30"/>
    <w:rsid w:val="00C44ADD"/>
    <w:rsid w:val="00C8668C"/>
    <w:rsid w:val="00CC1037"/>
    <w:rsid w:val="00CF19EA"/>
    <w:rsid w:val="00D0322A"/>
    <w:rsid w:val="00D04057"/>
    <w:rsid w:val="00D07297"/>
    <w:rsid w:val="00D515A8"/>
    <w:rsid w:val="00D71699"/>
    <w:rsid w:val="00DE3DF1"/>
    <w:rsid w:val="00E01DCA"/>
    <w:rsid w:val="00E11854"/>
    <w:rsid w:val="00E16DBB"/>
    <w:rsid w:val="00E7184E"/>
    <w:rsid w:val="00EA4106"/>
    <w:rsid w:val="00EA5574"/>
    <w:rsid w:val="00ED4C76"/>
    <w:rsid w:val="00ED72E4"/>
    <w:rsid w:val="00F33876"/>
    <w:rsid w:val="00F41D7A"/>
    <w:rsid w:val="00F62B0D"/>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CC"/>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1CC"/>
    <w:rPr>
      <w:color w:val="0000FF" w:themeColor="hyperlink"/>
      <w:u w:val="single"/>
    </w:rPr>
  </w:style>
  <w:style w:type="paragraph" w:styleId="ListParagraph">
    <w:name w:val="List Paragraph"/>
    <w:basedOn w:val="Normal"/>
    <w:uiPriority w:val="34"/>
    <w:qFormat/>
    <w:rsid w:val="004631CC"/>
    <w:pPr>
      <w:ind w:left="720"/>
      <w:contextualSpacing/>
    </w:pPr>
  </w:style>
  <w:style w:type="character" w:styleId="FollowedHyperlink">
    <w:name w:val="FollowedHyperlink"/>
    <w:basedOn w:val="DefaultParagraphFont"/>
    <w:uiPriority w:val="99"/>
    <w:semiHidden/>
    <w:unhideWhenUsed/>
    <w:rsid w:val="004910AA"/>
    <w:rPr>
      <w:color w:val="800080" w:themeColor="followedHyperlink"/>
      <w:u w:val="single"/>
    </w:rPr>
  </w:style>
  <w:style w:type="paragraph" w:styleId="Header">
    <w:name w:val="header"/>
    <w:basedOn w:val="Normal"/>
    <w:link w:val="HeaderChar"/>
    <w:uiPriority w:val="99"/>
    <w:unhideWhenUsed/>
    <w:rsid w:val="002E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A2B"/>
    <w:rPr>
      <w:sz w:val="22"/>
      <w:szCs w:val="22"/>
    </w:rPr>
  </w:style>
  <w:style w:type="paragraph" w:styleId="Footer">
    <w:name w:val="footer"/>
    <w:basedOn w:val="Normal"/>
    <w:link w:val="FooterChar"/>
    <w:uiPriority w:val="99"/>
    <w:unhideWhenUsed/>
    <w:rsid w:val="002E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A2B"/>
    <w:rPr>
      <w:sz w:val="22"/>
      <w:szCs w:val="22"/>
    </w:rPr>
  </w:style>
  <w:style w:type="character" w:styleId="UnresolvedMention">
    <w:name w:val="Unresolved Mention"/>
    <w:basedOn w:val="DefaultParagraphFont"/>
    <w:uiPriority w:val="99"/>
    <w:semiHidden/>
    <w:unhideWhenUsed/>
    <w:rsid w:val="0017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9613">
      <w:bodyDiv w:val="1"/>
      <w:marLeft w:val="0"/>
      <w:marRight w:val="0"/>
      <w:marTop w:val="0"/>
      <w:marBottom w:val="0"/>
      <w:divBdr>
        <w:top w:val="none" w:sz="0" w:space="0" w:color="auto"/>
        <w:left w:val="none" w:sz="0" w:space="0" w:color="auto"/>
        <w:bottom w:val="none" w:sz="0" w:space="0" w:color="auto"/>
        <w:right w:val="none" w:sz="0" w:space="0" w:color="auto"/>
      </w:divBdr>
    </w:div>
    <w:div w:id="652418212">
      <w:bodyDiv w:val="1"/>
      <w:marLeft w:val="0"/>
      <w:marRight w:val="0"/>
      <w:marTop w:val="0"/>
      <w:marBottom w:val="0"/>
      <w:divBdr>
        <w:top w:val="none" w:sz="0" w:space="0" w:color="auto"/>
        <w:left w:val="none" w:sz="0" w:space="0" w:color="auto"/>
        <w:bottom w:val="none" w:sz="0" w:space="0" w:color="auto"/>
        <w:right w:val="none" w:sz="0" w:space="0" w:color="auto"/>
      </w:divBdr>
    </w:div>
    <w:div w:id="1708530305">
      <w:bodyDiv w:val="1"/>
      <w:marLeft w:val="0"/>
      <w:marRight w:val="0"/>
      <w:marTop w:val="0"/>
      <w:marBottom w:val="0"/>
      <w:divBdr>
        <w:top w:val="none" w:sz="0" w:space="0" w:color="auto"/>
        <w:left w:val="none" w:sz="0" w:space="0" w:color="auto"/>
        <w:bottom w:val="none" w:sz="0" w:space="0" w:color="auto"/>
        <w:right w:val="none" w:sz="0" w:space="0" w:color="auto"/>
      </w:divBdr>
    </w:div>
    <w:div w:id="2073577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naji-a-881aa2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2023-11-29T23:00:00Z</dcterms:created>
  <dcterms:modified xsi:type="dcterms:W3CDTF">2023-11-29T23:00:00Z</dcterms:modified>
</cp:coreProperties>
</file>