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DCE9" w14:textId="77777777" w:rsidR="00865867" w:rsidRDefault="00865867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324B8CC3DB8E45189D7AC64C33F8CD1C"/>
        </w:placeholder>
        <w:docPartList>
          <w:docPartGallery w:val="Quick Parts"/>
          <w:docPartCategory w:val=" Resume Name"/>
        </w:docPartList>
      </w:sdtPr>
      <w:sdtContent>
        <w:p w14:paraId="1799BEA6" w14:textId="77777777" w:rsidR="00865867" w:rsidRDefault="00000000">
          <w:pPr>
            <w:pStyle w:val="Title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hor"/>
              <w:tag w:val=""/>
              <w:id w:val="-1792899604"/>
              <w:placeholder>
                <w:docPart w:val="8C443DF6D5A04787946BE1DEB0D75E0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C1004C">
                <w:t>Jaimee Burns</w:t>
              </w:r>
            </w:sdtContent>
          </w:sdt>
        </w:p>
        <w:p w14:paraId="00339E48" w14:textId="2B394C29" w:rsidR="00C25DBF" w:rsidRDefault="00000000" w:rsidP="00C25DBF">
          <w:pPr>
            <w:spacing w:after="0" w:line="240" w:lineRule="auto"/>
            <w:jc w:val="center"/>
            <w:rPr>
              <w:color w:val="7F7F7F" w:themeColor="text1" w:themeTint="80"/>
            </w:rPr>
          </w:pPr>
          <w:sdt>
            <w:sdtPr>
              <w:rPr>
                <w:color w:val="2F5897" w:themeColor="text2"/>
              </w:rPr>
              <w:alias w:val="E-mail Address"/>
              <w:tag w:val=""/>
              <w:id w:val="492224369"/>
              <w:placeholder>
                <w:docPart w:val="B9E03682E67E4E1BB5BF68F985692F4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Content>
              <w:r w:rsidR="00EE773F">
                <w:rPr>
                  <w:color w:val="2F5897" w:themeColor="text2"/>
                </w:rPr>
                <w:t>j</w:t>
              </w:r>
              <w:r w:rsidR="00084138">
                <w:rPr>
                  <w:color w:val="2F5897" w:themeColor="text2"/>
                </w:rPr>
                <w:t>burns112115@gmail.com</w:t>
              </w:r>
            </w:sdtContent>
          </w:sdt>
          <w:r w:rsidR="0073519C">
            <w:rPr>
              <w:color w:val="2F5897" w:themeColor="text2"/>
            </w:rPr>
            <w:t xml:space="preserve"> </w:t>
          </w:r>
          <w:r w:rsidR="0073519C">
            <w:rPr>
              <w:color w:val="7F7F7F" w:themeColor="text1" w:themeTint="80"/>
            </w:rPr>
            <w:sym w:font="Symbol" w:char="F0B7"/>
          </w:r>
          <w:r w:rsidR="0073519C">
            <w:rPr>
              <w:color w:val="2F5897" w:themeColor="text2"/>
            </w:rPr>
            <w:t xml:space="preserve">  </w:t>
          </w:r>
          <w:sdt>
            <w:sdtPr>
              <w:rPr>
                <w:color w:val="2F5897" w:themeColor="text2"/>
              </w:rPr>
              <w:alias w:val="Address"/>
              <w:tag w:val=""/>
              <w:id w:val="-1128857918"/>
              <w:placeholder>
                <w:docPart w:val="10AAA2A1C2D14868A4A6C096E6A1F81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r w:rsidR="00C70448">
                <w:rPr>
                  <w:color w:val="2F5897" w:themeColor="text2"/>
                </w:rPr>
                <w:t>595 Highland Lake Dr.</w:t>
              </w:r>
              <w:r w:rsidR="00084138">
                <w:rPr>
                  <w:color w:val="2F5897" w:themeColor="text2"/>
                </w:rPr>
                <w:t>, Flat Rock, NC, 28731</w:t>
              </w:r>
            </w:sdtContent>
          </w:sdt>
          <w:r w:rsidR="0073519C">
            <w:rPr>
              <w:color w:val="7F7F7F" w:themeColor="text1" w:themeTint="80"/>
            </w:rPr>
            <w:sym w:font="Symbol" w:char="F0B7"/>
          </w:r>
        </w:p>
        <w:p w14:paraId="574BD791" w14:textId="77777777" w:rsidR="00865867" w:rsidRPr="00C25DBF" w:rsidRDefault="0073519C" w:rsidP="00C25DBF">
          <w:pPr>
            <w:spacing w:after="0" w:line="240" w:lineRule="auto"/>
            <w:jc w:val="center"/>
            <w:rPr>
              <w:color w:val="7F7F7F" w:themeColor="text1" w:themeTint="80"/>
            </w:rPr>
          </w:pPr>
          <w:r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Phone"/>
              <w:tag w:val=""/>
              <w:id w:val="-1095318542"/>
              <w:placeholder>
                <w:docPart w:val="CA50B36B705543978A797EF1324E0F60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Content>
              <w:r w:rsidR="00084138">
                <w:rPr>
                  <w:color w:val="2F5897" w:themeColor="text2"/>
                </w:rPr>
                <w:t>828.702.4132</w:t>
              </w:r>
            </w:sdtContent>
          </w:sdt>
        </w:p>
        <w:p w14:paraId="1399C459" w14:textId="77777777" w:rsidR="00865867" w:rsidRDefault="00865867" w:rsidP="00084138">
          <w:pPr>
            <w:spacing w:after="0" w:line="240" w:lineRule="auto"/>
            <w:rPr>
              <w:color w:val="2F5897" w:themeColor="text2"/>
            </w:rPr>
          </w:pPr>
        </w:p>
        <w:p w14:paraId="0D0E5710" w14:textId="77777777" w:rsidR="00865867" w:rsidRDefault="00000000">
          <w:pPr>
            <w:jc w:val="center"/>
          </w:pPr>
        </w:p>
      </w:sdtContent>
    </w:sdt>
    <w:p w14:paraId="7A2EB449" w14:textId="77777777" w:rsidR="00865867" w:rsidRDefault="0073519C">
      <w:pPr>
        <w:pStyle w:val="SectionHeading"/>
      </w:pPr>
      <w:r>
        <w:t>Objectives</w:t>
      </w:r>
    </w:p>
    <w:p w14:paraId="6CC74C8D" w14:textId="5D1425FB" w:rsidR="007C5162" w:rsidRPr="007C5162" w:rsidRDefault="008469E8" w:rsidP="007C5162">
      <w:r>
        <w:t xml:space="preserve">To gain employment </w:t>
      </w:r>
      <w:r w:rsidR="00C70448">
        <w:t>as a</w:t>
      </w:r>
      <w:r w:rsidR="005A05F7">
        <w:t xml:space="preserve"> </w:t>
      </w:r>
      <w:r w:rsidR="00C70448">
        <w:t>Nurse Practitioner</w:t>
      </w:r>
      <w:r w:rsidR="006E3A5F">
        <w:t xml:space="preserve"> </w:t>
      </w:r>
      <w:r w:rsidR="00DD15D6">
        <w:t>caring</w:t>
      </w:r>
      <w:r w:rsidR="00F96D7D">
        <w:t xml:space="preserve"> for the acutely ill patient</w:t>
      </w:r>
      <w:r w:rsidR="00745E4E">
        <w:t xml:space="preserve"> in an environment where I can utilize my skills </w:t>
      </w:r>
      <w:r w:rsidR="006E0570">
        <w:t xml:space="preserve">and compassion </w:t>
      </w:r>
      <w:r w:rsidR="00745E4E">
        <w:t xml:space="preserve">to </w:t>
      </w:r>
      <w:r w:rsidR="000836E1">
        <w:t>diagnose and manage the patient</w:t>
      </w:r>
      <w:r w:rsidR="00E71DC8">
        <w:t xml:space="preserve"> holistically</w:t>
      </w:r>
      <w:r w:rsidR="000836E1">
        <w:t xml:space="preserve"> in a collaborative manner to help them achieve their best outcome. </w:t>
      </w:r>
    </w:p>
    <w:p w14:paraId="34D0BD20" w14:textId="77777777" w:rsidR="00865867" w:rsidRDefault="0073519C">
      <w:pPr>
        <w:pStyle w:val="SectionHeading"/>
      </w:pPr>
      <w:r>
        <w:t>Education</w:t>
      </w:r>
    </w:p>
    <w:p w14:paraId="33483CCE" w14:textId="49449CF1" w:rsidR="008469E8" w:rsidRDefault="008469E8">
      <w:pPr>
        <w:pStyle w:val="Subsection"/>
      </w:pPr>
      <w:r>
        <w:t>Bradley University</w:t>
      </w:r>
    </w:p>
    <w:p w14:paraId="684597D9" w14:textId="152E48F1" w:rsidR="008469E8" w:rsidRDefault="006B44DF">
      <w:pPr>
        <w:pStyle w:val="Subsection"/>
        <w:rPr>
          <w:color w:val="auto"/>
          <w:sz w:val="22"/>
          <w:szCs w:val="22"/>
        </w:rPr>
      </w:pPr>
      <w:r>
        <w:rPr>
          <w:b/>
          <w:bCs w:val="0"/>
          <w:i/>
          <w:iCs/>
          <w:color w:val="6076B4" w:themeColor="accent1"/>
        </w:rPr>
        <w:t>January 2020-August 2023</w:t>
      </w:r>
      <w:r w:rsidR="008469E8">
        <w:rPr>
          <w:b/>
          <w:bCs w:val="0"/>
          <w:i/>
          <w:iCs/>
          <w:color w:val="6076B4" w:themeColor="accent1"/>
        </w:rPr>
        <w:t xml:space="preserve"> </w:t>
      </w:r>
      <w:r w:rsidR="00C03BAF">
        <w:rPr>
          <w:color w:val="auto"/>
          <w:sz w:val="22"/>
          <w:szCs w:val="22"/>
        </w:rPr>
        <w:t>Masters</w:t>
      </w:r>
      <w:r w:rsidR="00C70448">
        <w:rPr>
          <w:color w:val="auto"/>
          <w:sz w:val="22"/>
          <w:szCs w:val="22"/>
        </w:rPr>
        <w:t xml:space="preserve"> of Science in Nursing, Family Nurse Practitioner</w:t>
      </w:r>
    </w:p>
    <w:p w14:paraId="0BF02E80" w14:textId="58223148" w:rsidR="00C70448" w:rsidRDefault="00BB2562" w:rsidP="00C70448">
      <w:pPr>
        <w:pStyle w:val="ListParagraph"/>
        <w:numPr>
          <w:ilvl w:val="0"/>
          <w:numId w:val="4"/>
        </w:numPr>
        <w:ind w:left="630" w:hanging="270"/>
      </w:pPr>
      <w:r>
        <w:t xml:space="preserve">Honoree of </w:t>
      </w:r>
      <w:r w:rsidR="00C70448">
        <w:t>Sigma Theta Tau International Honor Society of Nursing</w:t>
      </w:r>
    </w:p>
    <w:p w14:paraId="760995FB" w14:textId="77777777" w:rsidR="00F55341" w:rsidRDefault="00C70448" w:rsidP="00C70448">
      <w:pPr>
        <w:pStyle w:val="ListParagraph"/>
        <w:numPr>
          <w:ilvl w:val="0"/>
          <w:numId w:val="4"/>
        </w:numPr>
        <w:ind w:left="630" w:hanging="270"/>
      </w:pPr>
      <w:r w:rsidRPr="00C25DBF">
        <w:t>Clinical rotations include</w:t>
      </w:r>
      <w:r w:rsidR="00F55341">
        <w:t>:</w:t>
      </w:r>
    </w:p>
    <w:p w14:paraId="2FAC0F34" w14:textId="197C9845" w:rsidR="00F55341" w:rsidRDefault="00C70448" w:rsidP="00F55341">
      <w:pPr>
        <w:pStyle w:val="ListParagraph"/>
        <w:numPr>
          <w:ilvl w:val="1"/>
          <w:numId w:val="4"/>
        </w:numPr>
      </w:pPr>
      <w:r w:rsidRPr="00C25DBF">
        <w:t>Pardee Hospital</w:t>
      </w:r>
    </w:p>
    <w:p w14:paraId="0F958E19" w14:textId="7C5B8E2E" w:rsidR="00F55341" w:rsidRDefault="00C70448" w:rsidP="00F55341">
      <w:pPr>
        <w:pStyle w:val="ListParagraph"/>
        <w:numPr>
          <w:ilvl w:val="2"/>
          <w:numId w:val="4"/>
        </w:numPr>
      </w:pPr>
      <w:r>
        <w:t>Hospitalist</w:t>
      </w:r>
      <w:r w:rsidR="00FF786B">
        <w:t>-admitting and consulting on new patients with a variety of acute illnesses</w:t>
      </w:r>
      <w:r w:rsidR="00F55341">
        <w:t>:</w:t>
      </w:r>
      <w:r w:rsidR="00375EDA">
        <w:t xml:space="preserve"> </w:t>
      </w:r>
      <w:r w:rsidR="000F451B">
        <w:t>170 hours</w:t>
      </w:r>
      <w:r w:rsidR="00FF786B">
        <w:t xml:space="preserve">. </w:t>
      </w:r>
    </w:p>
    <w:p w14:paraId="6552FD30" w14:textId="3B190ED6" w:rsidR="00F55341" w:rsidRDefault="00C70448" w:rsidP="00F55341">
      <w:pPr>
        <w:pStyle w:val="ListParagraph"/>
        <w:numPr>
          <w:ilvl w:val="2"/>
          <w:numId w:val="4"/>
        </w:numPr>
      </w:pPr>
      <w:r>
        <w:t>Critical Care</w:t>
      </w:r>
      <w:r w:rsidR="00F01C22">
        <w:t>-consultation and management of critically ill patients including those on ventilators</w:t>
      </w:r>
      <w:r w:rsidR="00F55341">
        <w:t xml:space="preserve">: </w:t>
      </w:r>
      <w:r w:rsidR="00375EDA">
        <w:t xml:space="preserve">63 </w:t>
      </w:r>
      <w:proofErr w:type="gramStart"/>
      <w:r w:rsidR="00375EDA">
        <w:t>hours</w:t>
      </w:r>
      <w:proofErr w:type="gramEnd"/>
    </w:p>
    <w:p w14:paraId="0587E4B4" w14:textId="58FE9EA5" w:rsidR="00F55341" w:rsidRDefault="00C70448" w:rsidP="00F55341">
      <w:pPr>
        <w:pStyle w:val="ListParagraph"/>
        <w:numPr>
          <w:ilvl w:val="1"/>
          <w:numId w:val="4"/>
        </w:numPr>
      </w:pPr>
      <w:r>
        <w:t xml:space="preserve">Pardee </w:t>
      </w:r>
      <w:r w:rsidR="00CB2644">
        <w:t xml:space="preserve">Blue MD-Primary care of the adult patient with a variety of </w:t>
      </w:r>
      <w:r w:rsidR="00F81C0A">
        <w:t>chronic conditions and acute presentations</w:t>
      </w:r>
      <w:r w:rsidR="00F55341">
        <w:t>:</w:t>
      </w:r>
      <w:r w:rsidR="000F451B">
        <w:t xml:space="preserve"> </w:t>
      </w:r>
      <w:r w:rsidR="008032C7">
        <w:t>208 hours</w:t>
      </w:r>
    </w:p>
    <w:p w14:paraId="24114BB8" w14:textId="543A3B37" w:rsidR="00F55341" w:rsidRDefault="00C70448" w:rsidP="00F55341">
      <w:pPr>
        <w:pStyle w:val="ListParagraph"/>
        <w:numPr>
          <w:ilvl w:val="1"/>
          <w:numId w:val="4"/>
        </w:numPr>
      </w:pPr>
      <w:r>
        <w:t>Pardee OBGYN</w:t>
      </w:r>
      <w:r w:rsidR="00F81C0A">
        <w:t xml:space="preserve">-Women’s health </w:t>
      </w:r>
      <w:r w:rsidR="00137206">
        <w:t xml:space="preserve">including management of acute presentations, </w:t>
      </w:r>
      <w:r w:rsidR="00B22359">
        <w:t>preventative care, and prenatal/postnatal care</w:t>
      </w:r>
      <w:r w:rsidR="00F55341">
        <w:t>:</w:t>
      </w:r>
      <w:r w:rsidR="008032C7">
        <w:t xml:space="preserve"> </w:t>
      </w:r>
      <w:r w:rsidR="0051390F">
        <w:t xml:space="preserve">97.5 </w:t>
      </w:r>
      <w:proofErr w:type="gramStart"/>
      <w:r w:rsidR="0051390F">
        <w:t>hours</w:t>
      </w:r>
      <w:proofErr w:type="gramEnd"/>
    </w:p>
    <w:p w14:paraId="7F19E08F" w14:textId="41D2EF7C" w:rsidR="00F55341" w:rsidRDefault="00C70448" w:rsidP="00F55341">
      <w:pPr>
        <w:pStyle w:val="ListParagraph"/>
        <w:numPr>
          <w:ilvl w:val="1"/>
          <w:numId w:val="4"/>
        </w:numPr>
      </w:pPr>
      <w:r>
        <w:t>James J. Caserio, PA</w:t>
      </w:r>
      <w:r w:rsidR="00B22359">
        <w:t xml:space="preserve">-Primary care of the adult </w:t>
      </w:r>
      <w:r w:rsidR="00B841F4">
        <w:t>patients with a variety of chronic conditions as well as acute conditions</w:t>
      </w:r>
      <w:r w:rsidR="00F55341">
        <w:t xml:space="preserve">: </w:t>
      </w:r>
      <w:r>
        <w:t xml:space="preserve"> </w:t>
      </w:r>
      <w:r w:rsidR="008927A6">
        <w:t>118 hours</w:t>
      </w:r>
    </w:p>
    <w:p w14:paraId="570B8BEE" w14:textId="608DFA94" w:rsidR="00C70448" w:rsidRPr="00C70448" w:rsidRDefault="00C70448" w:rsidP="00F55341">
      <w:pPr>
        <w:pStyle w:val="ListParagraph"/>
        <w:numPr>
          <w:ilvl w:val="1"/>
          <w:numId w:val="4"/>
        </w:numPr>
      </w:pPr>
      <w:r>
        <w:t>Blue Ridge Health Rainbow Pediatrics</w:t>
      </w:r>
      <w:r w:rsidR="00B841F4">
        <w:t xml:space="preserve">-Primary care for the pediatric population including preventative care and acute </w:t>
      </w:r>
      <w:r w:rsidR="002D0D0C">
        <w:t>illnesses</w:t>
      </w:r>
      <w:r w:rsidR="00F55341">
        <w:t xml:space="preserve">: </w:t>
      </w:r>
      <w:r w:rsidR="00EA6DA9">
        <w:t xml:space="preserve">110 </w:t>
      </w:r>
      <w:proofErr w:type="gramStart"/>
      <w:r w:rsidR="00EA6DA9">
        <w:t>hours</w:t>
      </w:r>
      <w:proofErr w:type="gramEnd"/>
    </w:p>
    <w:p w14:paraId="5D47772A" w14:textId="77777777" w:rsidR="008469E8" w:rsidRPr="008469E8" w:rsidRDefault="008469E8">
      <w:pPr>
        <w:pStyle w:val="Subsection"/>
        <w:rPr>
          <w:color w:val="000000" w:themeColor="text1"/>
          <w:sz w:val="22"/>
          <w:szCs w:val="22"/>
        </w:rPr>
      </w:pPr>
    </w:p>
    <w:p w14:paraId="46F450DD" w14:textId="11D4FF06" w:rsidR="00865867" w:rsidRDefault="00084138">
      <w:pPr>
        <w:pStyle w:val="Subsection"/>
      </w:pPr>
      <w:r>
        <w:t>Blue Ridge Community College</w:t>
      </w:r>
    </w:p>
    <w:p w14:paraId="25CEF8C4" w14:textId="4046A60E" w:rsidR="00865867" w:rsidRDefault="00084138">
      <w:pPr>
        <w:spacing w:after="0"/>
        <w:rPr>
          <w:rStyle w:val="IntenseEmphasis"/>
        </w:rPr>
      </w:pPr>
      <w:r>
        <w:rPr>
          <w:b/>
          <w:bCs/>
          <w:i/>
          <w:iCs/>
          <w:color w:val="6076B4" w:themeColor="accent1"/>
        </w:rPr>
        <w:t xml:space="preserve">May 13, </w:t>
      </w:r>
      <w:proofErr w:type="gramStart"/>
      <w:r>
        <w:rPr>
          <w:b/>
          <w:bCs/>
          <w:i/>
          <w:iCs/>
          <w:color w:val="6076B4" w:themeColor="accent1"/>
        </w:rPr>
        <w:t>2017</w:t>
      </w:r>
      <w:proofErr w:type="gramEnd"/>
      <w:r w:rsidR="008469E8">
        <w:rPr>
          <w:b/>
          <w:bCs/>
          <w:i/>
          <w:iCs/>
          <w:color w:val="6076B4" w:themeColor="accent1"/>
        </w:rPr>
        <w:t xml:space="preserve"> </w:t>
      </w:r>
      <w:r>
        <w:t>Associate Degree in Nursing</w:t>
      </w:r>
    </w:p>
    <w:p w14:paraId="102A3FD0" w14:textId="518914A9" w:rsidR="00865867" w:rsidRDefault="00084138">
      <w:pPr>
        <w:pStyle w:val="ListParagraph"/>
        <w:numPr>
          <w:ilvl w:val="0"/>
          <w:numId w:val="4"/>
        </w:numPr>
        <w:ind w:left="630" w:hanging="270"/>
      </w:pPr>
      <w:r>
        <w:t>Vice President of Nursing Club.</w:t>
      </w:r>
    </w:p>
    <w:p w14:paraId="7FE226EC" w14:textId="2EF0B89B" w:rsidR="00F4244E" w:rsidRDefault="00F4244E">
      <w:pPr>
        <w:pStyle w:val="ListParagraph"/>
        <w:numPr>
          <w:ilvl w:val="0"/>
          <w:numId w:val="4"/>
        </w:numPr>
        <w:ind w:left="630" w:hanging="270"/>
      </w:pPr>
      <w:r>
        <w:t xml:space="preserve">Recipient of Clinical Excellence award. </w:t>
      </w:r>
    </w:p>
    <w:p w14:paraId="3FDEC26A" w14:textId="2187916A" w:rsidR="00C25DBF" w:rsidRDefault="00C25DBF" w:rsidP="00C25DBF">
      <w:pPr>
        <w:pStyle w:val="ListParagraph"/>
        <w:numPr>
          <w:ilvl w:val="0"/>
          <w:numId w:val="4"/>
        </w:numPr>
        <w:ind w:left="630" w:hanging="270"/>
      </w:pPr>
      <w:r w:rsidRPr="00C25DBF">
        <w:t xml:space="preserve">Clinical rotations include Pardee Hospital (orthopedics, PATHS, Women’s and Children’s, and MSO), Park Ridge Hospital (Medical Surgical unit), Carolina Village Medical Center, and Shriner’s Children’s Hospital. </w:t>
      </w:r>
      <w:r w:rsidR="00B30CB3">
        <w:t>Included various</w:t>
      </w:r>
      <w:r w:rsidRPr="00C25DBF">
        <w:t xml:space="preserve"> other locations for community clinical rotations.</w:t>
      </w:r>
    </w:p>
    <w:p w14:paraId="5FD52AA8" w14:textId="77777777" w:rsidR="00C25DBF" w:rsidRDefault="00C25DBF" w:rsidP="00C25DBF">
      <w:pPr>
        <w:pStyle w:val="Subsection"/>
      </w:pPr>
      <w:r>
        <w:t>East Henderson High School</w:t>
      </w:r>
    </w:p>
    <w:p w14:paraId="0FD25A2F" w14:textId="77777777" w:rsidR="00C25DBF" w:rsidRDefault="00C25DBF" w:rsidP="00C25DBF">
      <w:pPr>
        <w:spacing w:after="0"/>
        <w:rPr>
          <w:rStyle w:val="IntenseEmphasis"/>
        </w:rPr>
      </w:pPr>
      <w:r>
        <w:rPr>
          <w:b/>
          <w:bCs/>
          <w:i/>
          <w:iCs/>
          <w:color w:val="6076B4" w:themeColor="accent1"/>
        </w:rPr>
        <w:t xml:space="preserve">June 11, </w:t>
      </w:r>
      <w:proofErr w:type="gramStart"/>
      <w:r>
        <w:rPr>
          <w:b/>
          <w:bCs/>
          <w:i/>
          <w:iCs/>
          <w:color w:val="6076B4" w:themeColor="accent1"/>
        </w:rPr>
        <w:t>2011</w:t>
      </w:r>
      <w:r>
        <w:t xml:space="preserve">  High</w:t>
      </w:r>
      <w:proofErr w:type="gramEnd"/>
      <w:r>
        <w:t xml:space="preserve"> School Graduate</w:t>
      </w:r>
    </w:p>
    <w:p w14:paraId="13DA66D0" w14:textId="77777777" w:rsidR="00C25DBF" w:rsidRDefault="00F029E5" w:rsidP="00C25DBF">
      <w:pPr>
        <w:pStyle w:val="ListParagraph"/>
        <w:numPr>
          <w:ilvl w:val="0"/>
          <w:numId w:val="7"/>
        </w:numPr>
      </w:pPr>
      <w:r>
        <w:t>Health Occupation Students of America club President</w:t>
      </w:r>
    </w:p>
    <w:p w14:paraId="3CA6F3B5" w14:textId="77777777" w:rsidR="00865867" w:rsidRDefault="0073519C">
      <w:pPr>
        <w:pStyle w:val="SectionHeading"/>
      </w:pPr>
      <w:r>
        <w:t>Experience</w:t>
      </w:r>
    </w:p>
    <w:p w14:paraId="1D5F52B6" w14:textId="398D1DB1" w:rsidR="00C70448" w:rsidRDefault="00C70448" w:rsidP="00C70448">
      <w:pPr>
        <w:pStyle w:val="Subsection"/>
        <w:rPr>
          <w:szCs w:val="24"/>
        </w:rPr>
      </w:pPr>
      <w:r>
        <w:t xml:space="preserve">Pardee Hospital (Intensive Care </w:t>
      </w:r>
      <w:proofErr w:type="gramStart"/>
      <w:r>
        <w:t xml:space="preserve">Unit) </w:t>
      </w:r>
      <w:r>
        <w:rPr>
          <w:szCs w:val="24"/>
        </w:rPr>
        <w:t xml:space="preserve"> |</w:t>
      </w:r>
      <w:proofErr w:type="gramEnd"/>
      <w:r>
        <w:rPr>
          <w:szCs w:val="24"/>
        </w:rPr>
        <w:t xml:space="preserve"> 800 N. Justice St., Hendersonville, NC, 28791</w:t>
      </w:r>
    </w:p>
    <w:p w14:paraId="6CF4C04B" w14:textId="65D37551" w:rsidR="00C70448" w:rsidRDefault="00C70448" w:rsidP="00C70448">
      <w:pPr>
        <w:pStyle w:val="Subsection"/>
        <w:rPr>
          <w:color w:val="auto"/>
          <w:sz w:val="22"/>
          <w:szCs w:val="22"/>
        </w:rPr>
      </w:pPr>
      <w:r>
        <w:rPr>
          <w:color w:val="6076B4" w:themeColor="accent1"/>
          <w:sz w:val="22"/>
          <w:szCs w:val="22"/>
        </w:rPr>
        <w:t xml:space="preserve">Registered Nurse </w:t>
      </w:r>
      <w:r>
        <w:rPr>
          <w:b/>
          <w:i/>
          <w:color w:val="6076B4" w:themeColor="accent1"/>
          <w:sz w:val="22"/>
          <w:szCs w:val="22"/>
        </w:rPr>
        <w:t xml:space="preserve">July </w:t>
      </w:r>
      <w:r w:rsidR="00EA6DA9">
        <w:rPr>
          <w:b/>
          <w:i/>
          <w:color w:val="6076B4" w:themeColor="accent1"/>
          <w:sz w:val="22"/>
          <w:szCs w:val="22"/>
        </w:rPr>
        <w:t>2020</w:t>
      </w:r>
      <w:r>
        <w:rPr>
          <w:b/>
          <w:i/>
          <w:color w:val="6076B4" w:themeColor="accent1"/>
          <w:sz w:val="22"/>
          <w:szCs w:val="22"/>
        </w:rPr>
        <w:t>-</w:t>
      </w:r>
      <w:r w:rsidR="00EA6DA9">
        <w:rPr>
          <w:b/>
          <w:i/>
          <w:color w:val="6076B4" w:themeColor="accent1"/>
          <w:sz w:val="22"/>
          <w:szCs w:val="22"/>
        </w:rPr>
        <w:t>Present</w:t>
      </w:r>
    </w:p>
    <w:p w14:paraId="0481F596" w14:textId="613B4BB3" w:rsidR="00C70448" w:rsidRDefault="00C70448" w:rsidP="00C70448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Provides primary care for </w:t>
      </w:r>
      <w:r w:rsidR="006B44DF">
        <w:rPr>
          <w:color w:val="auto"/>
          <w:sz w:val="22"/>
          <w:szCs w:val="22"/>
        </w:rPr>
        <w:t>the critically ill patient with a variety of medical</w:t>
      </w:r>
      <w:r w:rsidR="00DD1046">
        <w:rPr>
          <w:color w:val="auto"/>
          <w:sz w:val="22"/>
          <w:szCs w:val="22"/>
        </w:rPr>
        <w:t>, cardiac, neurological,</w:t>
      </w:r>
      <w:r w:rsidR="006B44DF">
        <w:rPr>
          <w:color w:val="auto"/>
          <w:sz w:val="22"/>
          <w:szCs w:val="22"/>
        </w:rPr>
        <w:t xml:space="preserve"> and surgical conditions. </w:t>
      </w:r>
      <w:r>
        <w:rPr>
          <w:color w:val="auto"/>
          <w:sz w:val="22"/>
          <w:szCs w:val="22"/>
        </w:rPr>
        <w:t xml:space="preserve"> </w:t>
      </w:r>
      <w:r w:rsidR="00DD1046">
        <w:rPr>
          <w:color w:val="auto"/>
          <w:sz w:val="22"/>
          <w:szCs w:val="22"/>
        </w:rPr>
        <w:t xml:space="preserve">Included care of patients on intra-aortic balloon pump, </w:t>
      </w:r>
      <w:r w:rsidR="00165FCD">
        <w:rPr>
          <w:color w:val="auto"/>
          <w:sz w:val="22"/>
          <w:szCs w:val="22"/>
        </w:rPr>
        <w:t xml:space="preserve">advanced heart failure patients, post cardiac arrest patients, </w:t>
      </w:r>
      <w:r w:rsidR="00C05F36">
        <w:rPr>
          <w:color w:val="auto"/>
          <w:sz w:val="22"/>
          <w:szCs w:val="22"/>
        </w:rPr>
        <w:t>patients on ventilator support</w:t>
      </w:r>
      <w:r w:rsidR="00B77AB7">
        <w:rPr>
          <w:color w:val="auto"/>
          <w:sz w:val="22"/>
          <w:szCs w:val="22"/>
        </w:rPr>
        <w:t xml:space="preserve">. Assisted </w:t>
      </w:r>
      <w:r w:rsidR="005B3BB1">
        <w:rPr>
          <w:color w:val="auto"/>
          <w:sz w:val="22"/>
          <w:szCs w:val="22"/>
        </w:rPr>
        <w:t xml:space="preserve">physicians in bedside procedures. </w:t>
      </w:r>
      <w:r w:rsidR="00C05F36">
        <w:rPr>
          <w:color w:val="auto"/>
          <w:sz w:val="22"/>
          <w:szCs w:val="22"/>
        </w:rPr>
        <w:t xml:space="preserve"> </w:t>
      </w:r>
    </w:p>
    <w:p w14:paraId="08B7242F" w14:textId="2A71A97C" w:rsidR="00C70448" w:rsidRDefault="00C70448" w:rsidP="00C70448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Charge RN of a </w:t>
      </w:r>
      <w:proofErr w:type="gramStart"/>
      <w:r>
        <w:rPr>
          <w:color w:val="auto"/>
          <w:sz w:val="22"/>
          <w:szCs w:val="22"/>
        </w:rPr>
        <w:t>12 bed</w:t>
      </w:r>
      <w:proofErr w:type="gramEnd"/>
      <w:r>
        <w:rPr>
          <w:color w:val="auto"/>
          <w:sz w:val="22"/>
          <w:szCs w:val="22"/>
        </w:rPr>
        <w:t xml:space="preserve"> intensive care unit</w:t>
      </w:r>
      <w:r w:rsidR="006B5FC0">
        <w:rPr>
          <w:color w:val="auto"/>
          <w:sz w:val="22"/>
          <w:szCs w:val="22"/>
        </w:rPr>
        <w:t xml:space="preserve">, includes delegation of tasks to unlicensed personnel, </w:t>
      </w:r>
      <w:r w:rsidR="00F47BDC">
        <w:rPr>
          <w:color w:val="auto"/>
          <w:sz w:val="22"/>
          <w:szCs w:val="22"/>
        </w:rPr>
        <w:t>rapid response team</w:t>
      </w:r>
      <w:r w:rsidR="009B2BA9">
        <w:rPr>
          <w:color w:val="auto"/>
          <w:sz w:val="22"/>
          <w:szCs w:val="22"/>
        </w:rPr>
        <w:t xml:space="preserve"> member, and code team member. </w:t>
      </w:r>
      <w:r w:rsidR="006B5FC0">
        <w:rPr>
          <w:color w:val="auto"/>
          <w:sz w:val="22"/>
          <w:szCs w:val="22"/>
        </w:rPr>
        <w:t xml:space="preserve"> </w:t>
      </w:r>
    </w:p>
    <w:p w14:paraId="74F3C463" w14:textId="0BC7ABDC" w:rsidR="00C70448" w:rsidRDefault="00C70448" w:rsidP="00C70448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Professional Development Council </w:t>
      </w:r>
      <w:proofErr w:type="gramStart"/>
      <w:r>
        <w:rPr>
          <w:color w:val="auto"/>
          <w:sz w:val="22"/>
          <w:szCs w:val="22"/>
        </w:rPr>
        <w:t>membe</w:t>
      </w:r>
      <w:r w:rsidR="009B2BA9">
        <w:rPr>
          <w:color w:val="auto"/>
          <w:sz w:val="22"/>
          <w:szCs w:val="22"/>
        </w:rPr>
        <w:t>r</w:t>
      </w:r>
      <w:r w:rsidR="00CD3243">
        <w:rPr>
          <w:color w:val="auto"/>
          <w:sz w:val="22"/>
          <w:szCs w:val="22"/>
        </w:rPr>
        <w:t>(</w:t>
      </w:r>
      <w:proofErr w:type="gramEnd"/>
      <w:r w:rsidR="00CD3243">
        <w:rPr>
          <w:color w:val="auto"/>
          <w:sz w:val="22"/>
          <w:szCs w:val="22"/>
        </w:rPr>
        <w:t>July 2020</w:t>
      </w:r>
      <w:r w:rsidR="00D83502">
        <w:rPr>
          <w:color w:val="auto"/>
          <w:sz w:val="22"/>
          <w:szCs w:val="22"/>
        </w:rPr>
        <w:t>-June 2022)</w:t>
      </w:r>
      <w:r w:rsidR="009B2BA9">
        <w:rPr>
          <w:color w:val="auto"/>
          <w:sz w:val="22"/>
          <w:szCs w:val="22"/>
        </w:rPr>
        <w:t>: Includes encouragement of higher education throughout nurses at Pardee</w:t>
      </w:r>
      <w:r w:rsidR="00D97EFA">
        <w:rPr>
          <w:color w:val="auto"/>
          <w:sz w:val="22"/>
          <w:szCs w:val="22"/>
        </w:rPr>
        <w:t xml:space="preserve"> through certification grants,</w:t>
      </w:r>
      <w:r w:rsidR="00B75B84">
        <w:rPr>
          <w:color w:val="auto"/>
          <w:sz w:val="22"/>
          <w:szCs w:val="22"/>
        </w:rPr>
        <w:t xml:space="preserve"> provided educational opportunities for RNs within Pardee. </w:t>
      </w:r>
      <w:r w:rsidR="00D97EFA">
        <w:rPr>
          <w:color w:val="auto"/>
          <w:sz w:val="22"/>
          <w:szCs w:val="22"/>
        </w:rPr>
        <w:t xml:space="preserve"> </w:t>
      </w:r>
    </w:p>
    <w:p w14:paraId="46C1F556" w14:textId="685CD88E" w:rsidR="00C70448" w:rsidRDefault="00C70448" w:rsidP="00C70448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RN II on the clinical ladder</w:t>
      </w:r>
      <w:r w:rsidR="007079A6">
        <w:rPr>
          <w:color w:val="auto"/>
          <w:sz w:val="22"/>
          <w:szCs w:val="22"/>
        </w:rPr>
        <w:t xml:space="preserve">: </w:t>
      </w:r>
      <w:r w:rsidR="001A3FC1">
        <w:rPr>
          <w:color w:val="auto"/>
          <w:sz w:val="22"/>
          <w:szCs w:val="22"/>
        </w:rPr>
        <w:t xml:space="preserve">Included completing continuing education in critical care, </w:t>
      </w:r>
      <w:r w:rsidR="00A70A9B">
        <w:rPr>
          <w:color w:val="auto"/>
          <w:sz w:val="22"/>
          <w:szCs w:val="22"/>
        </w:rPr>
        <w:t xml:space="preserve">educating ICU staff on </w:t>
      </w:r>
      <w:r w:rsidR="00D77CF0">
        <w:rPr>
          <w:color w:val="auto"/>
          <w:sz w:val="22"/>
          <w:szCs w:val="22"/>
        </w:rPr>
        <w:t xml:space="preserve">proper use of sedation with utilization of sedation assessment scales and providing spontaneous awakening trials, educating ICU staff on utilization of </w:t>
      </w:r>
      <w:proofErr w:type="spellStart"/>
      <w:r w:rsidR="003A7175">
        <w:rPr>
          <w:color w:val="auto"/>
          <w:sz w:val="22"/>
          <w:szCs w:val="22"/>
        </w:rPr>
        <w:t>Bispectral</w:t>
      </w:r>
      <w:proofErr w:type="spellEnd"/>
      <w:r w:rsidR="003A7175">
        <w:rPr>
          <w:color w:val="auto"/>
          <w:sz w:val="22"/>
          <w:szCs w:val="22"/>
        </w:rPr>
        <w:t xml:space="preserve"> Index </w:t>
      </w:r>
      <w:r w:rsidR="00946EB9">
        <w:rPr>
          <w:color w:val="auto"/>
          <w:sz w:val="22"/>
          <w:szCs w:val="22"/>
        </w:rPr>
        <w:t xml:space="preserve">monitoring and Train of Four assessment for chemically paralyzed patients. </w:t>
      </w:r>
    </w:p>
    <w:p w14:paraId="03771F9C" w14:textId="50C36363" w:rsidR="00D63CA6" w:rsidRPr="00D63CA6" w:rsidRDefault="00C70448" w:rsidP="00D63CA6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Preceptor for newly hired RNs</w:t>
      </w:r>
      <w:r w:rsidR="00946EB9">
        <w:rPr>
          <w:color w:val="auto"/>
          <w:sz w:val="22"/>
          <w:szCs w:val="22"/>
        </w:rPr>
        <w:t xml:space="preserve"> including newly licensed </w:t>
      </w:r>
      <w:r w:rsidR="00F4244E">
        <w:rPr>
          <w:color w:val="auto"/>
          <w:sz w:val="22"/>
          <w:szCs w:val="22"/>
        </w:rPr>
        <w:t xml:space="preserve">RNs. </w:t>
      </w:r>
    </w:p>
    <w:p w14:paraId="6BE03ECB" w14:textId="6460A67A" w:rsidR="00C1004C" w:rsidRDefault="00C1004C">
      <w:pPr>
        <w:pStyle w:val="Subsection"/>
        <w:rPr>
          <w:szCs w:val="24"/>
        </w:rPr>
      </w:pPr>
      <w:r>
        <w:t xml:space="preserve">Pardee Hospital (Medical Surgical Oncology </w:t>
      </w:r>
      <w:proofErr w:type="gramStart"/>
      <w:r>
        <w:t xml:space="preserve">Unit) </w:t>
      </w:r>
      <w:r>
        <w:rPr>
          <w:szCs w:val="24"/>
        </w:rPr>
        <w:t xml:space="preserve"> |</w:t>
      </w:r>
      <w:proofErr w:type="gramEnd"/>
      <w:r>
        <w:rPr>
          <w:szCs w:val="24"/>
        </w:rPr>
        <w:t xml:space="preserve"> 800 N. Justice St., Hendersonville, NC, 28791</w:t>
      </w:r>
    </w:p>
    <w:p w14:paraId="213A6101" w14:textId="0256FF9E" w:rsidR="00076DB5" w:rsidRPr="00076DB5" w:rsidRDefault="00C1004C">
      <w:pPr>
        <w:pStyle w:val="Subsection"/>
        <w:rPr>
          <w:b/>
          <w:i/>
          <w:color w:val="6076B4" w:themeColor="accent1"/>
          <w:sz w:val="22"/>
          <w:szCs w:val="22"/>
        </w:rPr>
      </w:pPr>
      <w:r>
        <w:rPr>
          <w:color w:val="6076B4" w:themeColor="accent1"/>
          <w:sz w:val="22"/>
          <w:szCs w:val="22"/>
        </w:rPr>
        <w:t xml:space="preserve">Registered Nurse </w:t>
      </w:r>
      <w:r>
        <w:rPr>
          <w:b/>
          <w:i/>
          <w:color w:val="6076B4" w:themeColor="accent1"/>
          <w:sz w:val="22"/>
          <w:szCs w:val="22"/>
        </w:rPr>
        <w:t>July 2017-</w:t>
      </w:r>
      <w:r w:rsidR="00C70448">
        <w:rPr>
          <w:b/>
          <w:i/>
          <w:color w:val="6076B4" w:themeColor="accent1"/>
          <w:sz w:val="22"/>
          <w:szCs w:val="22"/>
        </w:rPr>
        <w:t>July 2020</w:t>
      </w:r>
    </w:p>
    <w:p w14:paraId="2CA71789" w14:textId="54E0C24C" w:rsidR="00076DB5" w:rsidRDefault="00076DB5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Participated </w:t>
      </w:r>
      <w:r w:rsidR="00FD537D">
        <w:rPr>
          <w:color w:val="auto"/>
          <w:sz w:val="22"/>
          <w:szCs w:val="22"/>
        </w:rPr>
        <w:t xml:space="preserve">on </w:t>
      </w:r>
      <w:r w:rsidR="00420BF6">
        <w:rPr>
          <w:color w:val="auto"/>
          <w:sz w:val="22"/>
          <w:szCs w:val="22"/>
        </w:rPr>
        <w:t>committee for Just Culture and Near Misses</w:t>
      </w:r>
      <w:r w:rsidR="00327764">
        <w:rPr>
          <w:color w:val="auto"/>
          <w:sz w:val="22"/>
          <w:szCs w:val="22"/>
        </w:rPr>
        <w:t xml:space="preserve"> (</w:t>
      </w:r>
      <w:r w:rsidR="00D53E46">
        <w:rPr>
          <w:color w:val="auto"/>
          <w:sz w:val="22"/>
          <w:szCs w:val="22"/>
        </w:rPr>
        <w:t>2019)</w:t>
      </w:r>
    </w:p>
    <w:p w14:paraId="4483B0AC" w14:textId="7013F499" w:rsidR="00420BF6" w:rsidRDefault="00420BF6" w:rsidP="00420BF6">
      <w:pPr>
        <w:pStyle w:val="Subsection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Entailed working with interdisciplinary members of the health care organization to develop </w:t>
      </w:r>
      <w:r w:rsidR="00327764">
        <w:rPr>
          <w:color w:val="auto"/>
          <w:sz w:val="22"/>
          <w:szCs w:val="22"/>
        </w:rPr>
        <w:t>education for staff members and creating a Just Culture environment within the organization.</w:t>
      </w:r>
    </w:p>
    <w:p w14:paraId="128B0553" w14:textId="2D4E6223" w:rsidR="00327764" w:rsidRDefault="00327764" w:rsidP="00420BF6">
      <w:pPr>
        <w:pStyle w:val="Subsection"/>
        <w:numPr>
          <w:ilvl w:val="1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Development of LMS module on Just Culture and Near Misses</w:t>
      </w:r>
    </w:p>
    <w:p w14:paraId="2F1D242A" w14:textId="6240F16A" w:rsidR="002E7CE8" w:rsidRDefault="002E7CE8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Worked to develop </w:t>
      </w:r>
      <w:r w:rsidR="003F3AB2">
        <w:rPr>
          <w:color w:val="auto"/>
          <w:sz w:val="22"/>
          <w:szCs w:val="22"/>
        </w:rPr>
        <w:t>system to improve bathing rates for all patients, especially those with central lines and foley catheters to help reduce CAUTIs and CLABSIs</w:t>
      </w:r>
      <w:r w:rsidR="00D53E46">
        <w:rPr>
          <w:color w:val="auto"/>
          <w:sz w:val="22"/>
          <w:szCs w:val="22"/>
        </w:rPr>
        <w:t xml:space="preserve"> (2019-2020)</w:t>
      </w:r>
    </w:p>
    <w:p w14:paraId="6B658EFD" w14:textId="5E98F2CA" w:rsidR="00C1004C" w:rsidRDefault="00C1004C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</w:t>
      </w:r>
      <w:r w:rsidR="007C5162">
        <w:rPr>
          <w:color w:val="auto"/>
          <w:sz w:val="22"/>
          <w:szCs w:val="22"/>
        </w:rPr>
        <w:t>ides primary care for co</w:t>
      </w:r>
      <w:r w:rsidR="00A46F50">
        <w:rPr>
          <w:color w:val="auto"/>
          <w:sz w:val="22"/>
          <w:szCs w:val="22"/>
        </w:rPr>
        <w:t>mplex medical, surgical, and oncological conditions</w:t>
      </w:r>
      <w:r>
        <w:rPr>
          <w:color w:val="auto"/>
          <w:sz w:val="22"/>
          <w:szCs w:val="22"/>
        </w:rPr>
        <w:t xml:space="preserve">. </w:t>
      </w:r>
    </w:p>
    <w:p w14:paraId="322B7972" w14:textId="60F3108F" w:rsidR="00C1004C" w:rsidRDefault="00C1004C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Charge RN</w:t>
      </w:r>
      <w:r w:rsidR="005D2878">
        <w:rPr>
          <w:color w:val="auto"/>
          <w:sz w:val="22"/>
          <w:szCs w:val="22"/>
        </w:rPr>
        <w:t xml:space="preserve"> of a </w:t>
      </w:r>
      <w:proofErr w:type="gramStart"/>
      <w:r w:rsidR="005D2878">
        <w:rPr>
          <w:color w:val="auto"/>
          <w:sz w:val="22"/>
          <w:szCs w:val="22"/>
        </w:rPr>
        <w:t>36 bed</w:t>
      </w:r>
      <w:proofErr w:type="gramEnd"/>
      <w:r w:rsidR="005D2878">
        <w:rPr>
          <w:color w:val="auto"/>
          <w:sz w:val="22"/>
          <w:szCs w:val="22"/>
        </w:rPr>
        <w:t xml:space="preserve"> acute care unit</w:t>
      </w:r>
      <w:r w:rsidR="00B30CB3">
        <w:rPr>
          <w:color w:val="auto"/>
          <w:sz w:val="22"/>
          <w:szCs w:val="22"/>
        </w:rPr>
        <w:t xml:space="preserve"> including telemetry monitoring</w:t>
      </w:r>
    </w:p>
    <w:p w14:paraId="48DED5DE" w14:textId="5376D1C8" w:rsidR="00C1004C" w:rsidRDefault="00C1004C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Professional Development Council member</w:t>
      </w:r>
      <w:r w:rsidR="00CD3243">
        <w:rPr>
          <w:color w:val="auto"/>
          <w:sz w:val="22"/>
          <w:szCs w:val="22"/>
        </w:rPr>
        <w:t xml:space="preserve"> (Jan. 2018-July 2020)</w:t>
      </w:r>
    </w:p>
    <w:p w14:paraId="27BF7C1E" w14:textId="49826F47" w:rsidR="00C1004C" w:rsidRDefault="007C5162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Supervising nursing assistants and delegating </w:t>
      </w:r>
      <w:r w:rsidR="00B30CB3">
        <w:rPr>
          <w:color w:val="auto"/>
          <w:sz w:val="22"/>
          <w:szCs w:val="22"/>
        </w:rPr>
        <w:t xml:space="preserve">patient care </w:t>
      </w:r>
      <w:r>
        <w:rPr>
          <w:color w:val="auto"/>
          <w:sz w:val="22"/>
          <w:szCs w:val="22"/>
        </w:rPr>
        <w:t>appropriately.</w:t>
      </w:r>
    </w:p>
    <w:p w14:paraId="780955E6" w14:textId="04027991" w:rsidR="007C5162" w:rsidRPr="00C1004C" w:rsidRDefault="007C5162" w:rsidP="00C1004C">
      <w:pPr>
        <w:pStyle w:val="Subsection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Preceptor for newly hired RNs</w:t>
      </w:r>
    </w:p>
    <w:p w14:paraId="193151F1" w14:textId="77777777" w:rsidR="00865867" w:rsidRDefault="00EE773F">
      <w:pPr>
        <w:pStyle w:val="Subsection"/>
        <w:rPr>
          <w:vanish/>
          <w:specVanish/>
        </w:rPr>
      </w:pPr>
      <w:r>
        <w:t>Hendersonville Health and Rehab</w:t>
      </w:r>
    </w:p>
    <w:p w14:paraId="142147EC" w14:textId="77777777" w:rsidR="00865867" w:rsidRDefault="0073519C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</w:t>
      </w:r>
      <w:r w:rsidR="00EE773F">
        <w:rPr>
          <w:color w:val="404040" w:themeColor="text1" w:themeTint="BF"/>
          <w:sz w:val="24"/>
          <w:szCs w:val="24"/>
        </w:rPr>
        <w:t xml:space="preserve">104 College Dr., Flat Rock, NC, 28731 </w:t>
      </w:r>
    </w:p>
    <w:p w14:paraId="32D14939" w14:textId="77777777" w:rsidR="00F4244E" w:rsidRDefault="00EE773F">
      <w:pPr>
        <w:pStyle w:val="SubsectionDate"/>
        <w:rPr>
          <w:rStyle w:val="IntenseEmphasis"/>
          <w:b w:val="0"/>
          <w:i w:val="0"/>
        </w:rPr>
      </w:pPr>
      <w:r>
        <w:rPr>
          <w:rStyle w:val="IntenseEmphasis"/>
          <w:b w:val="0"/>
          <w:i w:val="0"/>
        </w:rPr>
        <w:t>Certified Nursing Assistant</w:t>
      </w:r>
      <w:r w:rsidR="0073519C">
        <w:rPr>
          <w:rStyle w:val="IntenseEmphasis"/>
          <w:b w:val="0"/>
          <w:i w:val="0"/>
        </w:rPr>
        <w:t xml:space="preserve"> </w:t>
      </w:r>
    </w:p>
    <w:p w14:paraId="554B0887" w14:textId="3A92F517" w:rsidR="00F4244E" w:rsidRDefault="00F029E5">
      <w:pPr>
        <w:pStyle w:val="SubsectionDate"/>
        <w:rPr>
          <w:b/>
          <w:bCs/>
          <w:i/>
          <w:iCs/>
        </w:rPr>
      </w:pPr>
      <w:r>
        <w:rPr>
          <w:b/>
          <w:bCs/>
          <w:i/>
          <w:iCs/>
        </w:rPr>
        <w:t>PRN February 2015-</w:t>
      </w:r>
      <w:r w:rsidR="00C70448">
        <w:rPr>
          <w:b/>
          <w:bCs/>
          <w:i/>
          <w:iCs/>
        </w:rPr>
        <w:t>June 2017</w:t>
      </w:r>
      <w:r>
        <w:rPr>
          <w:b/>
          <w:bCs/>
          <w:i/>
          <w:iCs/>
        </w:rPr>
        <w:t xml:space="preserve"> </w:t>
      </w:r>
    </w:p>
    <w:p w14:paraId="5BD0D324" w14:textId="6DFE713C" w:rsidR="00865867" w:rsidRDefault="00F029E5">
      <w:pPr>
        <w:pStyle w:val="SubsectionDate"/>
        <w:rPr>
          <w:rStyle w:val="Emphasis"/>
          <w:i w:val="0"/>
          <w:color w:val="6076B4" w:themeColor="accent1"/>
        </w:rPr>
      </w:pPr>
      <w:r>
        <w:rPr>
          <w:b/>
          <w:bCs/>
          <w:i/>
          <w:iCs/>
        </w:rPr>
        <w:t>Full Time September 2013-February 2015</w:t>
      </w:r>
    </w:p>
    <w:p w14:paraId="754104EF" w14:textId="77777777" w:rsidR="00865867" w:rsidRDefault="00EE773F" w:rsidP="00EE773F">
      <w:pPr>
        <w:pStyle w:val="ListParagraph"/>
        <w:numPr>
          <w:ilvl w:val="0"/>
          <w:numId w:val="6"/>
        </w:numPr>
      </w:pPr>
      <w:r>
        <w:t>Provide</w:t>
      </w:r>
      <w:r w:rsidR="001726BE">
        <w:t xml:space="preserve">d total patient care to </w:t>
      </w:r>
      <w:proofErr w:type="gramStart"/>
      <w:r w:rsidR="001726BE">
        <w:t>residents</w:t>
      </w:r>
      <w:proofErr w:type="gramEnd"/>
    </w:p>
    <w:p w14:paraId="5A674480" w14:textId="77777777" w:rsidR="001726BE" w:rsidRDefault="001726BE" w:rsidP="00EE773F">
      <w:pPr>
        <w:pStyle w:val="ListParagraph"/>
        <w:numPr>
          <w:ilvl w:val="0"/>
          <w:numId w:val="6"/>
        </w:numPr>
      </w:pPr>
      <w:r>
        <w:t xml:space="preserve">Ensured safe </w:t>
      </w:r>
      <w:proofErr w:type="gramStart"/>
      <w:r>
        <w:t>environment</w:t>
      </w:r>
      <w:proofErr w:type="gramEnd"/>
      <w:r>
        <w:t xml:space="preserve"> for all residents</w:t>
      </w:r>
    </w:p>
    <w:p w14:paraId="46BBD01F" w14:textId="77777777" w:rsidR="00EE773F" w:rsidRDefault="00EE773F" w:rsidP="00EE773F">
      <w:pPr>
        <w:pStyle w:val="Subsection"/>
        <w:rPr>
          <w:vanish/>
          <w:specVanish/>
        </w:rPr>
      </w:pPr>
      <w:r>
        <w:t>Carolina Village Care Center</w:t>
      </w:r>
    </w:p>
    <w:p w14:paraId="2E2C0523" w14:textId="77777777" w:rsidR="00EE773F" w:rsidRDefault="00EE773F" w:rsidP="00EE773F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600 Carolina Village Rd</w:t>
      </w:r>
      <w:r w:rsidR="00F51DAA">
        <w:rPr>
          <w:color w:val="404040" w:themeColor="text1" w:themeTint="BF"/>
          <w:sz w:val="24"/>
          <w:szCs w:val="24"/>
        </w:rPr>
        <w:t>., Hendersonville, NC, 28792</w:t>
      </w:r>
      <w:r>
        <w:rPr>
          <w:color w:val="404040" w:themeColor="text1" w:themeTint="BF"/>
          <w:sz w:val="24"/>
          <w:szCs w:val="24"/>
        </w:rPr>
        <w:t xml:space="preserve"> </w:t>
      </w:r>
    </w:p>
    <w:p w14:paraId="69CDDB51" w14:textId="77777777" w:rsidR="00EE773F" w:rsidRDefault="00EE773F" w:rsidP="00EE773F">
      <w:pPr>
        <w:pStyle w:val="SubsectionDate"/>
        <w:rPr>
          <w:rStyle w:val="Emphasis"/>
          <w:i w:val="0"/>
          <w:color w:val="6076B4" w:themeColor="accent1"/>
        </w:rPr>
      </w:pPr>
      <w:r>
        <w:rPr>
          <w:rStyle w:val="IntenseEmphasis"/>
          <w:b w:val="0"/>
          <w:i w:val="0"/>
        </w:rPr>
        <w:t>Certified Nursing Assistant</w:t>
      </w:r>
      <w:r w:rsidR="00F51DAA">
        <w:rPr>
          <w:rStyle w:val="IntenseEmphasis"/>
          <w:b w:val="0"/>
          <w:i w:val="0"/>
        </w:rPr>
        <w:t>/Medication Aide</w:t>
      </w:r>
      <w:r>
        <w:rPr>
          <w:rStyle w:val="IntenseEmphasis"/>
          <w:b w:val="0"/>
          <w:i w:val="0"/>
        </w:rPr>
        <w:t xml:space="preserve"> </w:t>
      </w:r>
      <w:r>
        <w:rPr>
          <w:b/>
          <w:bCs/>
          <w:i/>
          <w:iCs/>
        </w:rPr>
        <w:t>October 2011</w:t>
      </w:r>
      <w:r>
        <w:t xml:space="preserve"> – September 3, 2013</w:t>
      </w:r>
    </w:p>
    <w:p w14:paraId="196396D5" w14:textId="77777777" w:rsidR="00EE773F" w:rsidRDefault="00EE773F" w:rsidP="00EE773F">
      <w:pPr>
        <w:pStyle w:val="ListParagraph"/>
        <w:numPr>
          <w:ilvl w:val="0"/>
          <w:numId w:val="6"/>
        </w:numPr>
      </w:pPr>
      <w:r>
        <w:t>Provide</w:t>
      </w:r>
      <w:r w:rsidR="001726BE">
        <w:t xml:space="preserve">d total patient care to </w:t>
      </w:r>
      <w:proofErr w:type="gramStart"/>
      <w:r w:rsidR="001726BE">
        <w:t>residents</w:t>
      </w:r>
      <w:proofErr w:type="gramEnd"/>
      <w:r w:rsidR="001726BE">
        <w:t xml:space="preserve"> </w:t>
      </w:r>
    </w:p>
    <w:p w14:paraId="1C9E2C24" w14:textId="77777777" w:rsidR="001726BE" w:rsidRDefault="001726BE" w:rsidP="00EE773F">
      <w:pPr>
        <w:pStyle w:val="ListParagraph"/>
        <w:numPr>
          <w:ilvl w:val="0"/>
          <w:numId w:val="6"/>
        </w:numPr>
      </w:pPr>
      <w:r>
        <w:t xml:space="preserve">Ensured safe </w:t>
      </w:r>
      <w:proofErr w:type="gramStart"/>
      <w:r>
        <w:t>environment</w:t>
      </w:r>
      <w:proofErr w:type="gramEnd"/>
      <w:r>
        <w:t xml:space="preserve"> for all residents</w:t>
      </w:r>
    </w:p>
    <w:p w14:paraId="60F87102" w14:textId="08A93BC1" w:rsidR="00032A76" w:rsidRDefault="001726BE" w:rsidP="00D63CA6">
      <w:pPr>
        <w:pStyle w:val="ListParagraph"/>
        <w:numPr>
          <w:ilvl w:val="0"/>
          <w:numId w:val="6"/>
        </w:numPr>
      </w:pPr>
      <w:r>
        <w:t xml:space="preserve">Completed morning medication </w:t>
      </w:r>
      <w:r w:rsidR="00F029E5">
        <w:t>administration</w:t>
      </w:r>
      <w:r>
        <w:t xml:space="preserve"> as well as PRN medications throughout the </w:t>
      </w:r>
      <w:proofErr w:type="gramStart"/>
      <w:r>
        <w:t>night</w:t>
      </w:r>
      <w:proofErr w:type="gramEnd"/>
    </w:p>
    <w:p w14:paraId="06D45BA7" w14:textId="348E9DE8" w:rsidR="00032A76" w:rsidRDefault="00B50855" w:rsidP="00032A76">
      <w:pPr>
        <w:pStyle w:val="SectionHeading"/>
      </w:pPr>
      <w:r>
        <w:t>Professional Licensure and Certification</w:t>
      </w:r>
    </w:p>
    <w:p w14:paraId="28CDE91D" w14:textId="04D7D87D" w:rsidR="00C26140" w:rsidRDefault="00425E2F" w:rsidP="00032A76">
      <w:pPr>
        <w:pStyle w:val="Subsection"/>
      </w:pPr>
      <w:r>
        <w:t xml:space="preserve">ANCC </w:t>
      </w:r>
      <w:r w:rsidR="00DD4485">
        <w:t xml:space="preserve">Family Nurse Practitioner: </w:t>
      </w:r>
      <w:r w:rsidR="00A41808">
        <w:t>certification no. 2023126743</w:t>
      </w:r>
      <w:r w:rsidR="0025747F">
        <w:t xml:space="preserve"> October 2023-present</w:t>
      </w:r>
    </w:p>
    <w:p w14:paraId="1BCCBD75" w14:textId="5BF6DECB" w:rsidR="00032A76" w:rsidRDefault="00666EBF" w:rsidP="00032A76">
      <w:pPr>
        <w:pStyle w:val="Subsection"/>
      </w:pPr>
      <w:r>
        <w:t>North Carolina RN</w:t>
      </w:r>
      <w:r w:rsidR="00DD1046">
        <w:t>:</w:t>
      </w:r>
      <w:r>
        <w:t xml:space="preserve"> licens</w:t>
      </w:r>
      <w:r w:rsidR="003C4092">
        <w:t>e</w:t>
      </w:r>
      <w:r w:rsidR="00D90D64">
        <w:t xml:space="preserve"> </w:t>
      </w:r>
      <w:r w:rsidR="00DD1046">
        <w:t>no.</w:t>
      </w:r>
      <w:r w:rsidR="00D90D64">
        <w:t xml:space="preserve"> 296707 June 20</w:t>
      </w:r>
      <w:r w:rsidR="00207EB5">
        <w:t>17</w:t>
      </w:r>
      <w:r w:rsidR="00D90D64">
        <w:t>-</w:t>
      </w:r>
      <w:r w:rsidR="006C3CB2">
        <w:t>Present</w:t>
      </w:r>
    </w:p>
    <w:p w14:paraId="380CE1DB" w14:textId="77777777" w:rsidR="006C3CB2" w:rsidRDefault="006C3CB2" w:rsidP="00032A76">
      <w:pPr>
        <w:pStyle w:val="Subsection"/>
      </w:pPr>
    </w:p>
    <w:p w14:paraId="229367AF" w14:textId="5E3CDEF1" w:rsidR="006C3CB2" w:rsidRDefault="006C3CB2" w:rsidP="00032A76">
      <w:pPr>
        <w:pStyle w:val="Subsection"/>
      </w:pPr>
      <w:r>
        <w:t>Advanced Cardiac Life Support: May 2020-Present</w:t>
      </w:r>
    </w:p>
    <w:p w14:paraId="203AB23C" w14:textId="248F736D" w:rsidR="00032A76" w:rsidRDefault="006C3CB2" w:rsidP="006C3CB2">
      <w:pPr>
        <w:pStyle w:val="Subsection"/>
      </w:pPr>
      <w:r>
        <w:t xml:space="preserve">Basic Life Support: </w:t>
      </w:r>
      <w:r w:rsidR="00DD1046">
        <w:t>May 2011-present</w:t>
      </w:r>
    </w:p>
    <w:p w14:paraId="220EF3EA" w14:textId="2C6ADBD8" w:rsidR="006F7564" w:rsidRDefault="00144EE9" w:rsidP="006C3CB2">
      <w:pPr>
        <w:pStyle w:val="Subsection"/>
      </w:pPr>
      <w:r>
        <w:t xml:space="preserve">NIHSS Certified: </w:t>
      </w:r>
      <w:r w:rsidR="00207EB5">
        <w:t>August 2020-present</w:t>
      </w:r>
    </w:p>
    <w:p w14:paraId="37C84585" w14:textId="4D3FB61F" w:rsidR="00EE773F" w:rsidRDefault="00EE773F">
      <w:pPr>
        <w:pStyle w:val="SectionHeading"/>
      </w:pPr>
      <w:r>
        <w:t>References</w:t>
      </w:r>
    </w:p>
    <w:p w14:paraId="191FCD52" w14:textId="77777777" w:rsidR="00865867" w:rsidRDefault="00EE773F" w:rsidP="00EE773F">
      <w:r>
        <w:t xml:space="preserve">Available upon request. </w:t>
      </w:r>
    </w:p>
    <w:sectPr w:rsidR="00865867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2BB6" w14:textId="77777777" w:rsidR="0017277D" w:rsidRDefault="0017277D">
      <w:pPr>
        <w:spacing w:after="0" w:line="240" w:lineRule="auto"/>
      </w:pPr>
      <w:r>
        <w:separator/>
      </w:r>
    </w:p>
  </w:endnote>
  <w:endnote w:type="continuationSeparator" w:id="0">
    <w:p w14:paraId="3ECDD719" w14:textId="77777777" w:rsidR="0017277D" w:rsidRDefault="001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529C" w14:textId="77777777" w:rsidR="0017277D" w:rsidRDefault="0017277D">
      <w:pPr>
        <w:spacing w:after="0" w:line="240" w:lineRule="auto"/>
      </w:pPr>
      <w:r>
        <w:separator/>
      </w:r>
    </w:p>
  </w:footnote>
  <w:footnote w:type="continuationSeparator" w:id="0">
    <w:p w14:paraId="0EA08F19" w14:textId="77777777" w:rsidR="0017277D" w:rsidRDefault="0017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AA65" w14:textId="77777777" w:rsidR="00865867" w:rsidRDefault="00000000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7F13931F1D7D4D39B7244375E8F972E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1004C">
          <w:rPr>
            <w:color w:val="6076B4" w:themeColor="accent1"/>
          </w:rPr>
          <w:t>Jaimee Burns</w:t>
        </w:r>
      </w:sdtContent>
    </w:sdt>
  </w:p>
  <w:p w14:paraId="06F8D1F1" w14:textId="77777777" w:rsidR="00865867" w:rsidRDefault="0073519C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F73"/>
    <w:multiLevelType w:val="hybridMultilevel"/>
    <w:tmpl w:val="5C3C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E67D2B"/>
    <w:multiLevelType w:val="hybridMultilevel"/>
    <w:tmpl w:val="7BF2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65D48"/>
    <w:multiLevelType w:val="hybridMultilevel"/>
    <w:tmpl w:val="6A548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44573">
    <w:abstractNumId w:val="7"/>
  </w:num>
  <w:num w:numId="2" w16cid:durableId="26417153">
    <w:abstractNumId w:val="2"/>
  </w:num>
  <w:num w:numId="3" w16cid:durableId="1944026333">
    <w:abstractNumId w:val="3"/>
  </w:num>
  <w:num w:numId="4" w16cid:durableId="1081751955">
    <w:abstractNumId w:val="0"/>
  </w:num>
  <w:num w:numId="5" w16cid:durableId="1153138044">
    <w:abstractNumId w:val="4"/>
  </w:num>
  <w:num w:numId="6" w16cid:durableId="1533150710">
    <w:abstractNumId w:val="5"/>
  </w:num>
  <w:num w:numId="7" w16cid:durableId="2143032336">
    <w:abstractNumId w:val="6"/>
  </w:num>
  <w:num w:numId="8" w16cid:durableId="140714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38"/>
    <w:rsid w:val="00032A76"/>
    <w:rsid w:val="00076DB5"/>
    <w:rsid w:val="000836E1"/>
    <w:rsid w:val="00084138"/>
    <w:rsid w:val="000F451B"/>
    <w:rsid w:val="00137206"/>
    <w:rsid w:val="00144EE9"/>
    <w:rsid w:val="00165FCD"/>
    <w:rsid w:val="001726BE"/>
    <w:rsid w:val="0017277D"/>
    <w:rsid w:val="001A3FC1"/>
    <w:rsid w:val="001B7263"/>
    <w:rsid w:val="00207EB5"/>
    <w:rsid w:val="00222CDE"/>
    <w:rsid w:val="0025747F"/>
    <w:rsid w:val="002D0D0C"/>
    <w:rsid w:val="002E4EF7"/>
    <w:rsid w:val="002E7CE8"/>
    <w:rsid w:val="00327764"/>
    <w:rsid w:val="00375EDA"/>
    <w:rsid w:val="003A7175"/>
    <w:rsid w:val="003C4092"/>
    <w:rsid w:val="003D4CD0"/>
    <w:rsid w:val="003E4191"/>
    <w:rsid w:val="003F3AB2"/>
    <w:rsid w:val="00420BF6"/>
    <w:rsid w:val="00425E2F"/>
    <w:rsid w:val="0051390F"/>
    <w:rsid w:val="005174C6"/>
    <w:rsid w:val="00537B40"/>
    <w:rsid w:val="005A05F7"/>
    <w:rsid w:val="005B3BB1"/>
    <w:rsid w:val="005D2878"/>
    <w:rsid w:val="00666EBF"/>
    <w:rsid w:val="006B44DF"/>
    <w:rsid w:val="006B5FC0"/>
    <w:rsid w:val="006C3CB2"/>
    <w:rsid w:val="006E0570"/>
    <w:rsid w:val="006E3A5F"/>
    <w:rsid w:val="006F7564"/>
    <w:rsid w:val="007079A6"/>
    <w:rsid w:val="0073519C"/>
    <w:rsid w:val="00745E4E"/>
    <w:rsid w:val="007C5162"/>
    <w:rsid w:val="008032C7"/>
    <w:rsid w:val="008341F3"/>
    <w:rsid w:val="008469E8"/>
    <w:rsid w:val="00865867"/>
    <w:rsid w:val="008927A6"/>
    <w:rsid w:val="00946EB9"/>
    <w:rsid w:val="009B2BA9"/>
    <w:rsid w:val="00A3239E"/>
    <w:rsid w:val="00A41808"/>
    <w:rsid w:val="00A46F50"/>
    <w:rsid w:val="00A70A9B"/>
    <w:rsid w:val="00B22359"/>
    <w:rsid w:val="00B30CB3"/>
    <w:rsid w:val="00B50855"/>
    <w:rsid w:val="00B75B84"/>
    <w:rsid w:val="00B77AB7"/>
    <w:rsid w:val="00B841F4"/>
    <w:rsid w:val="00BA6C18"/>
    <w:rsid w:val="00BB2562"/>
    <w:rsid w:val="00C03BAF"/>
    <w:rsid w:val="00C05F36"/>
    <w:rsid w:val="00C1004C"/>
    <w:rsid w:val="00C25DBF"/>
    <w:rsid w:val="00C26140"/>
    <w:rsid w:val="00C70448"/>
    <w:rsid w:val="00CB2644"/>
    <w:rsid w:val="00CD3243"/>
    <w:rsid w:val="00D53E46"/>
    <w:rsid w:val="00D63CA6"/>
    <w:rsid w:val="00D77CF0"/>
    <w:rsid w:val="00D83502"/>
    <w:rsid w:val="00D90D64"/>
    <w:rsid w:val="00D97EFA"/>
    <w:rsid w:val="00DD1046"/>
    <w:rsid w:val="00DD15D6"/>
    <w:rsid w:val="00DD4485"/>
    <w:rsid w:val="00E23831"/>
    <w:rsid w:val="00E458F3"/>
    <w:rsid w:val="00E71DC8"/>
    <w:rsid w:val="00EA6DA9"/>
    <w:rsid w:val="00EE773F"/>
    <w:rsid w:val="00F01C22"/>
    <w:rsid w:val="00F029E5"/>
    <w:rsid w:val="00F4244E"/>
    <w:rsid w:val="00F42597"/>
    <w:rsid w:val="00F47BDC"/>
    <w:rsid w:val="00F51DAA"/>
    <w:rsid w:val="00F55341"/>
    <w:rsid w:val="00F77657"/>
    <w:rsid w:val="00F81C0A"/>
    <w:rsid w:val="00F96D7D"/>
    <w:rsid w:val="00FD537D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A784C"/>
  <w15:docId w15:val="{7AAC5B15-0D85-4EF4-813A-A62C73D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B8CC3DB8E45189D7AC64C33F8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21A8-E76B-4606-8B10-EA339762D3C6}"/>
      </w:docPartPr>
      <w:docPartBody>
        <w:p w:rsidR="007411BA" w:rsidRDefault="00561C20">
          <w:pPr>
            <w:pStyle w:val="324B8CC3DB8E45189D7AC64C33F8CD1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8C443DF6D5A04787946BE1DEB0D7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6528-3EA2-4907-BA8E-C4373A1154FD}"/>
      </w:docPartPr>
      <w:docPartBody>
        <w:p w:rsidR="007411BA" w:rsidRDefault="00561C20">
          <w:pPr>
            <w:pStyle w:val="8C443DF6D5A04787946BE1DEB0D75E09"/>
          </w:pPr>
          <w:r>
            <w:t>[Type Your Name]</w:t>
          </w:r>
        </w:p>
      </w:docPartBody>
    </w:docPart>
    <w:docPart>
      <w:docPartPr>
        <w:name w:val="B9E03682E67E4E1BB5BF68F985692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DFB9B-A87B-4CAA-B1BC-1FEFDBE6BDDB}"/>
      </w:docPartPr>
      <w:docPartBody>
        <w:p w:rsidR="007411BA" w:rsidRDefault="00561C20">
          <w:pPr>
            <w:pStyle w:val="B9E03682E67E4E1BB5BF68F985692F40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10AAA2A1C2D14868A4A6C096E6A1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15FC-4D3C-4BC6-BA81-3B4DB673F6CE}"/>
      </w:docPartPr>
      <w:docPartBody>
        <w:p w:rsidR="007411BA" w:rsidRDefault="00561C20">
          <w:pPr>
            <w:pStyle w:val="10AAA2A1C2D14868A4A6C096E6A1F81A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CA50B36B705543978A797EF1324E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0D06-CD17-46CF-8AEB-DBD2EDC54721}"/>
      </w:docPartPr>
      <w:docPartBody>
        <w:p w:rsidR="007411BA" w:rsidRDefault="00561C20">
          <w:pPr>
            <w:pStyle w:val="CA50B36B705543978A797EF1324E0F60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7F13931F1D7D4D39B7244375E8F9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AD75-DB77-45E8-8500-FA8926002720}"/>
      </w:docPartPr>
      <w:docPartBody>
        <w:p w:rsidR="007411BA" w:rsidRDefault="00561C20">
          <w:pPr>
            <w:pStyle w:val="7F13931F1D7D4D39B7244375E8F972E7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D9"/>
    <w:rsid w:val="0020436A"/>
    <w:rsid w:val="002E504A"/>
    <w:rsid w:val="004D3A53"/>
    <w:rsid w:val="004F606B"/>
    <w:rsid w:val="0051210C"/>
    <w:rsid w:val="00561C20"/>
    <w:rsid w:val="007411BA"/>
    <w:rsid w:val="00752C51"/>
    <w:rsid w:val="009425E0"/>
    <w:rsid w:val="00992618"/>
    <w:rsid w:val="00C017FA"/>
    <w:rsid w:val="00C51430"/>
    <w:rsid w:val="00C732D9"/>
    <w:rsid w:val="00E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324B8CC3DB8E45189D7AC64C33F8CD1C">
    <w:name w:val="324B8CC3DB8E45189D7AC64C33F8CD1C"/>
  </w:style>
  <w:style w:type="paragraph" w:customStyle="1" w:styleId="8C443DF6D5A04787946BE1DEB0D75E09">
    <w:name w:val="8C443DF6D5A04787946BE1DEB0D75E09"/>
  </w:style>
  <w:style w:type="paragraph" w:customStyle="1" w:styleId="B9E03682E67E4E1BB5BF68F985692F40">
    <w:name w:val="B9E03682E67E4E1BB5BF68F985692F40"/>
  </w:style>
  <w:style w:type="paragraph" w:customStyle="1" w:styleId="10AAA2A1C2D14868A4A6C096E6A1F81A">
    <w:name w:val="10AAA2A1C2D14868A4A6C096E6A1F81A"/>
  </w:style>
  <w:style w:type="paragraph" w:customStyle="1" w:styleId="CA50B36B705543978A797EF1324E0F60">
    <w:name w:val="CA50B36B705543978A797EF1324E0F60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472C4" w:themeColor="accent1"/>
    </w:rPr>
  </w:style>
  <w:style w:type="paragraph" w:customStyle="1" w:styleId="7F13931F1D7D4D39B7244375E8F972E7">
    <w:name w:val="7F13931F1D7D4D39B7244375E8F97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595 Highland Lake Dr., Flat Rock, NC, 28731</CompanyAddress>
  <CompanyPhone>828.702.4132</CompanyPhone>
  <CompanyFax/>
  <CompanyEmail>jburns112115@gmail.com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52ECA-C52E-48D6-AE56-478FA721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Jaimee Burns</dc:creator>
  <cp:lastModifiedBy>Dan Austin</cp:lastModifiedBy>
  <cp:revision>2</cp:revision>
  <dcterms:created xsi:type="dcterms:W3CDTF">2023-11-11T00:30:00Z</dcterms:created>
  <dcterms:modified xsi:type="dcterms:W3CDTF">2023-11-11T00:30:00Z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