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A2E69" w14:textId="2377A923" w:rsidR="00C755B6" w:rsidRPr="00B762C3" w:rsidRDefault="00F007A4" w:rsidP="00C30635">
      <w:pPr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762C3">
        <w:rPr>
          <w:rFonts w:ascii="Times New Roman" w:hAnsi="Times New Roman" w:cs="Times New Roman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0A61289" wp14:editId="6E21CFA8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7754293" cy="7315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4293" cy="7315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2C8CD" w14:textId="6BCB8761" w:rsidR="009C15D3" w:rsidRPr="003A46A2" w:rsidRDefault="00F007A4" w:rsidP="00AA1F85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3A46A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Zoe Dee Hartmann</w:t>
                            </w:r>
                            <w:r w:rsidR="004E795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, </w:t>
                            </w:r>
                            <w:r w:rsidR="0078272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PA</w:t>
                            </w:r>
                            <w:r w:rsidR="00DB1FE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-C</w:t>
                            </w:r>
                            <w:r w:rsidR="0078272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, </w:t>
                            </w:r>
                            <w:r w:rsidR="004E795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MS</w:t>
                            </w:r>
                          </w:p>
                          <w:p w14:paraId="661E36B7" w14:textId="77777777" w:rsidR="009C15D3" w:rsidRPr="003A46A2" w:rsidRDefault="00F007A4" w:rsidP="00AA1F85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3A46A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734-353-2855 | </w:t>
                            </w:r>
                            <w:hyperlink r:id="rId5" w:history="1">
                              <w:r w:rsidRPr="003A46A2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bCs/>
                                  <w:color w:val="D4EAF3" w:themeColor="accent1" w:themeTint="33"/>
                                  <w:sz w:val="22"/>
                                  <w:szCs w:val="22"/>
                                </w:rPr>
                                <w:t>zoedeehartmann@gmail.com</w:t>
                              </w:r>
                            </w:hyperlink>
                            <w:r w:rsidRPr="003A46A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| Buffalo, NY / Ann Arbor, 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612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59.35pt;margin-top:0;width:610.55pt;height:57.6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PhDKgIAACwEAAAOAAAAZHJzL2Uyb0RvYy54bWysU1+P0zAMf0fiO0R5Z117G7tV606w4xDS&#10;8Ue64wN4abpGJHFJsrXj0+Ok2xjwhshDFMf2z/bP9upuMJodpPMKbcXzyZQzaQXWyu4q/vX54dUt&#10;Zz6ArUGjlRU/Ss/v1i9frPqulAW2qGvpGIFYX/ZdxdsQujLLvGilAT/BTlpSNugMBBLdLqsd9IRu&#10;dFZMp6+zHl3dORTSe/q9H5V8nfCbRorwuWm8DExXnHIL6Xbp3sY7W6+g3DnoWiVOacA/ZGFAWQp6&#10;gbqHAGzv1F9QRgmHHpswEWgybBolZKqBqsmnf1Tz1EInUy1Eju8uNPn/Bys+Hb44puqKF/mCMwuG&#10;mvQsh8De4sCKyE/f+ZLMnjoyDAN9U59Trb57RPHNM4ubFuxOvnEO+1ZCTfnl0TO7ch1xfATZ9h+x&#10;pjCwD5iAhsaZSB7RwQid+nS89CamIuhzsZjPiuUNZ4J0i5t8XqTmZVCevTvnw3uJhsVHxR31PqHD&#10;4dGHmA2UZ5MYzKNW9YPSOglx3uRGO3YAmhQQQtowVqn3htId/+dTOqky8j+7JOTf0LRlfcWX82Ke&#10;ErAYw6RJMyrQuGtlKn4bsU4DGEl7Z+tkEkDp8U0Ja3tiMRI3UhiG7UCGkdot1kfi0+E41rSG9GjR&#10;/eCsp5GuuP++Byc50x8s9WSZz2ZxB5Iwmy+IQeauNdtrDVhBUBUXwXE2CpuQNidyGcPTSKbaT+sT&#10;Z/5aTla/lnz9EwAA//8DAFBLAwQUAAYACAAAACEAl6y9J+AAAAALAQAADwAAAGRycy9kb3ducmV2&#10;LnhtbEyPQUvDQBCF74L/YRnBm90koEiaTSmKqFBQaw/1ts1Ok+DubNjdtNFf79SLXh4zPObN+6rF&#10;5Kw4YIi9JwX5LAOB1HjTU6tg8/5wdQsiJk1GW0+o4AsjLOrzs0qXxh/pDQ/r1AoOoVhqBV1KQyll&#10;bDp0Os78gMTe3genE6+hlSboI4c7K4ssu5FO98QfOj3gXYfN53p0Ciw9pe/xJaz2z6st0vbxdfmx&#10;aZW6vJju5yzLOYiEU/q7gBMD94eai+38SCYKq4Bp0q+evKLIcxA7nvLrAmRdyf8M9Q8AAAD//wMA&#10;UEsBAi0AFAAGAAgAAAAhALaDOJL+AAAA4QEAABMAAAAAAAAAAAAAAAAAAAAAAFtDb250ZW50X1R5&#10;cGVzXS54bWxQSwECLQAUAAYACAAAACEAOP0h/9YAAACUAQAACwAAAAAAAAAAAAAAAAAvAQAAX3Jl&#10;bHMvLnJlbHNQSwECLQAUAAYACAAAACEAJ/T4QyoCAAAsBAAADgAAAAAAAAAAAAAAAAAuAgAAZHJz&#10;L2Uyb0RvYy54bWxQSwECLQAUAAYACAAAACEAl6y9J+AAAAALAQAADwAAAAAAAAAAAAAAAACEBAAA&#10;ZHJzL2Rvd25yZXYueG1sUEsFBgAAAAAEAAQA8wAAAJEFAAAAAA==&#10;" fillcolor="#1a495c [1604]" stroked="f">
                <v:textbox>
                  <w:txbxContent>
                    <w:p w14:paraId="5D42C8CD" w14:textId="6BCB8761" w:rsidR="009C15D3" w:rsidRPr="003A46A2" w:rsidRDefault="00F007A4" w:rsidP="00AA1F85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3A46A2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Zoe Dee Hartmann</w:t>
                      </w:r>
                      <w:r w:rsidR="004E795D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, </w:t>
                      </w:r>
                      <w:r w:rsidR="00782727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PA</w:t>
                      </w:r>
                      <w:r w:rsidR="00DB1FE1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-C</w:t>
                      </w:r>
                      <w:bookmarkStart w:id="1" w:name="_GoBack"/>
                      <w:bookmarkEnd w:id="1"/>
                      <w:r w:rsidR="00782727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, </w:t>
                      </w:r>
                      <w:r w:rsidR="004E795D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MS</w:t>
                      </w:r>
                    </w:p>
                    <w:p w14:paraId="661E36B7" w14:textId="77777777" w:rsidR="009C15D3" w:rsidRPr="003A46A2" w:rsidRDefault="00F007A4" w:rsidP="00AA1F85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2"/>
                          <w:szCs w:val="22"/>
                          <w:u w:val="single"/>
                        </w:rPr>
                      </w:pPr>
                      <w:r w:rsidRPr="003A46A2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734-353-2855 | </w:t>
                      </w:r>
                      <w:hyperlink r:id="rId6" w:history="1">
                        <w:r w:rsidRPr="003A46A2">
                          <w:rPr>
                            <w:rStyle w:val="Hyperlink"/>
                            <w:rFonts w:ascii="Times New Roman" w:hAnsi="Times New Roman" w:cs="Times New Roman"/>
                            <w:b/>
                            <w:bCs/>
                            <w:color w:val="D4EAF3" w:themeColor="accent1" w:themeTint="33"/>
                            <w:sz w:val="22"/>
                            <w:szCs w:val="22"/>
                          </w:rPr>
                          <w:t>zoedeehartmann@gmail.com</w:t>
                        </w:r>
                      </w:hyperlink>
                      <w:r w:rsidRPr="003A46A2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 | Buffalo, NY / Ann Arbor, MI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6F2F20" w:rsidRPr="00B762C3">
        <w:rPr>
          <w:rFonts w:ascii="Times New Roman" w:hAnsi="Times New Roman" w:cs="Times New Roman"/>
          <w:b/>
          <w:bCs/>
          <w:noProof/>
          <w:sz w:val="22"/>
          <w:szCs w:val="22"/>
        </w:rPr>
        <w:t>Surgical Management &amp; Support | Patient Care | Risk Assessment | Problem Resolution</w:t>
      </w:r>
    </w:p>
    <w:p w14:paraId="202EE395" w14:textId="77777777" w:rsidR="00854BFE" w:rsidRPr="00B762C3" w:rsidRDefault="00854BFE" w:rsidP="00C30635">
      <w:pPr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p w14:paraId="5D26935D" w14:textId="39F08DF3" w:rsidR="009C15D3" w:rsidRPr="00B762C3" w:rsidRDefault="00F007A4" w:rsidP="00C30635">
      <w:pPr>
        <w:pStyle w:val="Heading2"/>
        <w:spacing w:before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762C3">
        <w:rPr>
          <w:rFonts w:ascii="Times New Roman" w:hAnsi="Times New Roman" w:cs="Times New Roman"/>
          <w:b/>
          <w:bCs/>
          <w:sz w:val="22"/>
          <w:szCs w:val="22"/>
        </w:rPr>
        <w:t>OVERVIEW</w:t>
      </w:r>
    </w:p>
    <w:p w14:paraId="5C16838C" w14:textId="074F2B5A" w:rsidR="00643A0A" w:rsidRPr="00B762C3" w:rsidRDefault="00F007A4" w:rsidP="00C30635">
      <w:pPr>
        <w:spacing w:before="0" w:after="0" w:line="240" w:lineRule="auto"/>
        <w:jc w:val="both"/>
        <w:rPr>
          <w:rFonts w:ascii="Times New Roman" w:eastAsia="Times New Roman" w:hAnsi="Times New Roman" w:cs="Times New Roman"/>
        </w:rPr>
      </w:pPr>
      <w:r w:rsidRPr="00B762C3">
        <w:rPr>
          <w:rFonts w:ascii="Times New Roman" w:eastAsia="Times New Roman" w:hAnsi="Times New Roman" w:cs="Times New Roman"/>
        </w:rPr>
        <w:t xml:space="preserve">Patient-oriented professional with multifaceted experience in various medical environments including pediatric, primary care, ICU, and general surgery. </w:t>
      </w:r>
      <w:r w:rsidR="00782727">
        <w:rPr>
          <w:rFonts w:ascii="Times New Roman" w:eastAsia="Times New Roman" w:hAnsi="Times New Roman" w:cs="Times New Roman"/>
        </w:rPr>
        <w:t>Knowledge in communicating</w:t>
      </w:r>
      <w:r w:rsidRPr="00B762C3">
        <w:rPr>
          <w:rFonts w:ascii="Times New Roman" w:eastAsia="Times New Roman" w:hAnsi="Times New Roman" w:cs="Times New Roman"/>
        </w:rPr>
        <w:t xml:space="preserve"> with patients and medical professionals for quality care, performing a multitude of exams, and develop</w:t>
      </w:r>
      <w:r w:rsidR="00CF5560">
        <w:rPr>
          <w:rFonts w:ascii="Times New Roman" w:eastAsia="Times New Roman" w:hAnsi="Times New Roman" w:cs="Times New Roman"/>
        </w:rPr>
        <w:t>ing</w:t>
      </w:r>
      <w:r w:rsidRPr="00B762C3">
        <w:rPr>
          <w:rFonts w:ascii="Times New Roman" w:eastAsia="Times New Roman" w:hAnsi="Times New Roman" w:cs="Times New Roman"/>
        </w:rPr>
        <w:t xml:space="preserve"> treatment plans. Skilled at providing surgical support, assessing risks, and maintaining health. </w:t>
      </w:r>
    </w:p>
    <w:p w14:paraId="1F5A2610" w14:textId="2A74E841" w:rsidR="00854BFE" w:rsidRPr="00B762C3" w:rsidRDefault="00854BFE" w:rsidP="00C30635">
      <w:pPr>
        <w:spacing w:before="0" w:after="0" w:line="240" w:lineRule="auto"/>
        <w:jc w:val="both"/>
        <w:rPr>
          <w:rFonts w:ascii="Times New Roman" w:eastAsiaTheme="minorHAnsi" w:hAnsi="Times New Roman" w:cs="Times New Roman"/>
          <w:sz w:val="10"/>
          <w:szCs w:val="10"/>
        </w:rPr>
      </w:pPr>
    </w:p>
    <w:p w14:paraId="1D266F97" w14:textId="612B3671" w:rsidR="009C15D3" w:rsidRPr="00B762C3" w:rsidRDefault="00F007A4" w:rsidP="00C30635">
      <w:pPr>
        <w:spacing w:before="0" w:after="0" w:line="240" w:lineRule="auto"/>
        <w:jc w:val="both"/>
        <w:rPr>
          <w:rFonts w:ascii="Times New Roman" w:eastAsiaTheme="minorHAnsi" w:hAnsi="Times New Roman" w:cs="Times New Roman"/>
          <w:b/>
          <w:bCs/>
          <w:u w:val="single"/>
        </w:rPr>
      </w:pPr>
      <w:r w:rsidRPr="00B762C3">
        <w:rPr>
          <w:rFonts w:ascii="Times New Roman" w:eastAsiaTheme="minorHAnsi" w:hAnsi="Times New Roman" w:cs="Times New Roman"/>
          <w:b/>
          <w:bCs/>
          <w:u w:val="single"/>
        </w:rPr>
        <w:t xml:space="preserve">Key Accomplishments: </w:t>
      </w:r>
    </w:p>
    <w:p w14:paraId="51D47068" w14:textId="0FC31EBB" w:rsidR="003A46A2" w:rsidRPr="00B762C3" w:rsidRDefault="00F007A4" w:rsidP="003A46A2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62C3">
        <w:rPr>
          <w:rFonts w:ascii="Times New Roman" w:hAnsi="Times New Roman" w:cs="Times New Roman"/>
          <w:sz w:val="20"/>
          <w:szCs w:val="20"/>
        </w:rPr>
        <w:t>Performed charting for all positions to review patient histor</w:t>
      </w:r>
      <w:r w:rsidR="0075660F" w:rsidRPr="00B762C3">
        <w:rPr>
          <w:rFonts w:ascii="Times New Roman" w:hAnsi="Times New Roman" w:cs="Times New Roman"/>
          <w:sz w:val="20"/>
          <w:szCs w:val="20"/>
        </w:rPr>
        <w:t>y and document conditions, diagnoses, and care plans.</w:t>
      </w:r>
    </w:p>
    <w:p w14:paraId="4B7EA9D3" w14:textId="626D90E4" w:rsidR="0075660F" w:rsidRPr="00B762C3" w:rsidRDefault="00F007A4" w:rsidP="003A46A2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62C3">
        <w:rPr>
          <w:rFonts w:ascii="Times New Roman" w:hAnsi="Times New Roman" w:cs="Times New Roman"/>
          <w:sz w:val="20"/>
          <w:szCs w:val="20"/>
        </w:rPr>
        <w:t xml:space="preserve">Worked with various medical professionals to gain expertise to enhance and improve patient care. </w:t>
      </w:r>
    </w:p>
    <w:p w14:paraId="205C6527" w14:textId="3DE7034A" w:rsidR="0075660F" w:rsidRPr="00B762C3" w:rsidRDefault="00F007A4" w:rsidP="00643A0A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62C3">
        <w:rPr>
          <w:rFonts w:ascii="Times New Roman" w:hAnsi="Times New Roman" w:cs="Times New Roman"/>
          <w:sz w:val="20"/>
          <w:szCs w:val="20"/>
        </w:rPr>
        <w:t>Obtained IR</w:t>
      </w:r>
      <w:r w:rsidR="00782727">
        <w:rPr>
          <w:rFonts w:ascii="Times New Roman" w:hAnsi="Times New Roman" w:cs="Times New Roman"/>
          <w:sz w:val="20"/>
          <w:szCs w:val="20"/>
        </w:rPr>
        <w:t>B</w:t>
      </w:r>
      <w:r w:rsidRPr="00B762C3">
        <w:rPr>
          <w:rFonts w:ascii="Times New Roman" w:hAnsi="Times New Roman" w:cs="Times New Roman"/>
          <w:sz w:val="20"/>
          <w:szCs w:val="20"/>
        </w:rPr>
        <w:t xml:space="preserve"> approval for two projects including</w:t>
      </w:r>
      <w:r w:rsidR="00BD5699">
        <w:rPr>
          <w:rFonts w:ascii="Times New Roman" w:hAnsi="Times New Roman" w:cs="Times New Roman"/>
          <w:sz w:val="20"/>
          <w:szCs w:val="20"/>
        </w:rPr>
        <w:t xml:space="preserve">: </w:t>
      </w:r>
      <w:r w:rsidR="00643A0A" w:rsidRPr="00B762C3">
        <w:rPr>
          <w:rFonts w:ascii="Times New Roman" w:hAnsi="Times New Roman" w:cs="Times New Roman"/>
          <w:sz w:val="20"/>
          <w:szCs w:val="20"/>
        </w:rPr>
        <w:t>“I</w:t>
      </w:r>
      <w:r w:rsidRPr="00B762C3">
        <w:rPr>
          <w:rFonts w:ascii="Times New Roman" w:hAnsi="Times New Roman" w:cs="Times New Roman"/>
          <w:sz w:val="20"/>
          <w:szCs w:val="20"/>
        </w:rPr>
        <w:t>mpact of COVID-19 on Didactic Year Students</w:t>
      </w:r>
      <w:r w:rsidR="00643A0A" w:rsidRPr="00B762C3">
        <w:rPr>
          <w:rFonts w:ascii="Times New Roman" w:hAnsi="Times New Roman" w:cs="Times New Roman"/>
          <w:sz w:val="20"/>
          <w:szCs w:val="20"/>
        </w:rPr>
        <w:t>” a</w:t>
      </w:r>
      <w:r w:rsidRPr="00B762C3">
        <w:rPr>
          <w:rFonts w:ascii="Times New Roman" w:hAnsi="Times New Roman" w:cs="Times New Roman"/>
          <w:sz w:val="20"/>
          <w:szCs w:val="20"/>
        </w:rPr>
        <w:t xml:space="preserve">nd </w:t>
      </w:r>
      <w:r w:rsidR="00643A0A" w:rsidRPr="00B762C3">
        <w:rPr>
          <w:rFonts w:ascii="Times New Roman" w:eastAsia="Times New Roman" w:hAnsi="Times New Roman" w:cs="Times New Roman"/>
          <w:sz w:val="20"/>
          <w:szCs w:val="20"/>
        </w:rPr>
        <w:t xml:space="preserve">public knowledge about the </w:t>
      </w:r>
      <w:r w:rsidR="00BD5699" w:rsidRPr="00B762C3">
        <w:rPr>
          <w:rFonts w:ascii="Times New Roman" w:eastAsia="Times New Roman" w:hAnsi="Times New Roman" w:cs="Times New Roman"/>
          <w:sz w:val="20"/>
          <w:szCs w:val="20"/>
        </w:rPr>
        <w:t>Shingrix</w:t>
      </w:r>
      <w:r w:rsidR="00643A0A" w:rsidRPr="00B762C3">
        <w:rPr>
          <w:rFonts w:ascii="Times New Roman" w:eastAsia="Times New Roman" w:hAnsi="Times New Roman" w:cs="Times New Roman"/>
          <w:sz w:val="20"/>
          <w:szCs w:val="20"/>
        </w:rPr>
        <w:t xml:space="preserve"> vaccine.  </w:t>
      </w:r>
    </w:p>
    <w:p w14:paraId="3F74FE7C" w14:textId="0703930F" w:rsidR="004E751A" w:rsidRPr="00B762C3" w:rsidRDefault="004E751A" w:rsidP="00C83DC6">
      <w:pPr>
        <w:spacing w:before="0" w:after="0" w:line="240" w:lineRule="auto"/>
        <w:contextualSpacing/>
        <w:jc w:val="both"/>
        <w:rPr>
          <w:rFonts w:ascii="Times New Roman" w:eastAsiaTheme="minorHAnsi" w:hAnsi="Times New Roman" w:cs="Times New Roman"/>
          <w:sz w:val="14"/>
          <w:szCs w:val="14"/>
        </w:rPr>
      </w:pPr>
    </w:p>
    <w:p w14:paraId="48092335" w14:textId="29BABC1B" w:rsidR="0055455A" w:rsidRPr="00B762C3" w:rsidRDefault="00782727" w:rsidP="003B32D1">
      <w:pPr>
        <w:pBdr>
          <w:top w:val="single" w:sz="6" w:space="1" w:color="3494BA" w:themeColor="accent1"/>
          <w:bottom w:val="single" w:sz="6" w:space="1" w:color="3494BA" w:themeColor="accent1"/>
        </w:pBdr>
        <w:spacing w:before="0" w:after="0" w:line="240" w:lineRule="auto"/>
        <w:jc w:val="center"/>
        <w:rPr>
          <w:rStyle w:val="SubtleEmphasis"/>
          <w:rFonts w:ascii="Times New Roman" w:hAnsi="Times New Roman" w:cs="Times New Roman"/>
          <w:b/>
          <w:bCs/>
          <w:sz w:val="22"/>
          <w:szCs w:val="22"/>
        </w:rPr>
      </w:pPr>
      <w:r>
        <w:rPr>
          <w:rStyle w:val="SubtleEmphasis"/>
          <w:rFonts w:ascii="Times New Roman" w:hAnsi="Times New Roman" w:cs="Times New Roman"/>
          <w:b/>
          <w:bCs/>
          <w:sz w:val="22"/>
          <w:szCs w:val="22"/>
        </w:rPr>
        <w:t>SKILLS &amp; KNOWLEDGE AREAS</w:t>
      </w:r>
    </w:p>
    <w:p w14:paraId="73CD5378" w14:textId="4872C793" w:rsidR="00C755B6" w:rsidRPr="00B762C3" w:rsidRDefault="00F007A4" w:rsidP="007E4375">
      <w:pPr>
        <w:pBdr>
          <w:top w:val="single" w:sz="6" w:space="1" w:color="3494BA" w:themeColor="accent1"/>
          <w:bottom w:val="single" w:sz="6" w:space="1" w:color="3494BA" w:themeColor="accent1"/>
        </w:pBdr>
        <w:spacing w:before="0" w:after="0" w:line="240" w:lineRule="auto"/>
        <w:jc w:val="center"/>
        <w:rPr>
          <w:rStyle w:val="SubtleEmphasis"/>
          <w:rFonts w:ascii="Times New Roman" w:hAnsi="Times New Roman" w:cs="Times New Roman"/>
        </w:rPr>
      </w:pPr>
      <w:r w:rsidRPr="00B762C3">
        <w:rPr>
          <w:rStyle w:val="SubtleEmphasis"/>
          <w:rFonts w:ascii="Times New Roman" w:hAnsi="Times New Roman" w:cs="Times New Roman"/>
        </w:rPr>
        <w:t xml:space="preserve">Treatment Plan Development | Inpatient &amp; Outpatient Care | Health Maintenance | Data Analysis | Exams | </w:t>
      </w:r>
      <w:r w:rsidR="007E4375" w:rsidRPr="00B762C3">
        <w:rPr>
          <w:rStyle w:val="SubtleEmphasis"/>
          <w:rFonts w:ascii="Times New Roman" w:hAnsi="Times New Roman" w:cs="Times New Roman"/>
        </w:rPr>
        <w:t xml:space="preserve">Client Relations | </w:t>
      </w:r>
      <w:r w:rsidR="00CB7F11" w:rsidRPr="0028115C">
        <w:rPr>
          <w:rStyle w:val="SubtleEmphasis"/>
          <w:rFonts w:ascii="Times New Roman" w:hAnsi="Times New Roman" w:cs="Times New Roman"/>
        </w:rPr>
        <w:t xml:space="preserve">Medication Management | </w:t>
      </w:r>
      <w:r w:rsidR="007E4375" w:rsidRPr="00B762C3">
        <w:rPr>
          <w:rStyle w:val="SubtleEmphasis"/>
          <w:rFonts w:ascii="Times New Roman" w:hAnsi="Times New Roman" w:cs="Times New Roman"/>
        </w:rPr>
        <w:t xml:space="preserve">Documentation &amp; </w:t>
      </w:r>
      <w:r w:rsidR="007E4375" w:rsidRPr="0028115C">
        <w:rPr>
          <w:rStyle w:val="SubtleEmphasis"/>
          <w:rFonts w:ascii="Times New Roman" w:hAnsi="Times New Roman" w:cs="Times New Roman"/>
        </w:rPr>
        <w:t xml:space="preserve">Charting | </w:t>
      </w:r>
      <w:r w:rsidR="00CB7F11" w:rsidRPr="0028115C">
        <w:rPr>
          <w:rStyle w:val="SubtleEmphasis"/>
          <w:rFonts w:ascii="Times New Roman" w:hAnsi="Times New Roman" w:cs="Times New Roman"/>
        </w:rPr>
        <w:t xml:space="preserve">Compliance Adherence | </w:t>
      </w:r>
      <w:r w:rsidR="007E4375" w:rsidRPr="0028115C">
        <w:rPr>
          <w:rStyle w:val="SubtleEmphasis"/>
          <w:rFonts w:ascii="Times New Roman" w:hAnsi="Times New Roman" w:cs="Times New Roman"/>
        </w:rPr>
        <w:t xml:space="preserve">Project Management | Cross-Functional Collaboration &amp; Communication | </w:t>
      </w:r>
      <w:r w:rsidR="003B32D1" w:rsidRPr="0028115C">
        <w:rPr>
          <w:rStyle w:val="SubtleEmphasis"/>
          <w:rFonts w:ascii="Times New Roman" w:hAnsi="Times New Roman" w:cs="Times New Roman"/>
        </w:rPr>
        <w:t>Process</w:t>
      </w:r>
      <w:r w:rsidR="003B32D1" w:rsidRPr="00B762C3">
        <w:rPr>
          <w:rStyle w:val="SubtleEmphasis"/>
          <w:rFonts w:ascii="Times New Roman" w:hAnsi="Times New Roman" w:cs="Times New Roman"/>
        </w:rPr>
        <w:t xml:space="preserve"> Improvement | </w:t>
      </w:r>
      <w:r w:rsidR="007E4375" w:rsidRPr="00B762C3">
        <w:rPr>
          <w:rStyle w:val="SubtleEmphasis"/>
          <w:rFonts w:ascii="Times New Roman" w:hAnsi="Times New Roman" w:cs="Times New Roman"/>
        </w:rPr>
        <w:t>Strategic Planning</w:t>
      </w:r>
      <w:r w:rsidR="00CB7F11">
        <w:rPr>
          <w:rStyle w:val="SubtleEmphasis"/>
          <w:rFonts w:ascii="Times New Roman" w:hAnsi="Times New Roman" w:cs="Times New Roman"/>
        </w:rPr>
        <w:t xml:space="preserve"> </w:t>
      </w:r>
    </w:p>
    <w:p w14:paraId="4AE64391" w14:textId="509D2619" w:rsidR="00074D2D" w:rsidRPr="00B762C3" w:rsidRDefault="00074D2D" w:rsidP="00C30635">
      <w:pPr>
        <w:spacing w:before="0" w:after="0" w:line="240" w:lineRule="auto"/>
        <w:contextualSpacing/>
        <w:jc w:val="both"/>
        <w:rPr>
          <w:rFonts w:ascii="Times New Roman" w:eastAsiaTheme="minorHAnsi" w:hAnsi="Times New Roman" w:cs="Times New Roman"/>
          <w:sz w:val="14"/>
          <w:szCs w:val="14"/>
        </w:rPr>
      </w:pPr>
    </w:p>
    <w:p w14:paraId="27C534A3" w14:textId="77777777" w:rsidR="00B23AA5" w:rsidRPr="00B762C3" w:rsidRDefault="00F007A4" w:rsidP="00C30635">
      <w:pPr>
        <w:pStyle w:val="Heading2"/>
        <w:spacing w:before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762C3">
        <w:rPr>
          <w:rFonts w:ascii="Times New Roman" w:hAnsi="Times New Roman" w:cs="Times New Roman"/>
          <w:b/>
          <w:bCs/>
          <w:sz w:val="22"/>
          <w:szCs w:val="22"/>
        </w:rPr>
        <w:t>EDUCATION</w:t>
      </w:r>
    </w:p>
    <w:p w14:paraId="09C01DF6" w14:textId="67170012" w:rsidR="00F46154" w:rsidRPr="00B762C3" w:rsidRDefault="00F007A4" w:rsidP="00C30635">
      <w:pPr>
        <w:spacing w:before="0" w:after="0" w:line="240" w:lineRule="auto"/>
        <w:jc w:val="both"/>
        <w:rPr>
          <w:rFonts w:ascii="Times New Roman" w:eastAsia="Times New Roman" w:hAnsi="Times New Roman" w:cs="Times New Roman"/>
        </w:rPr>
      </w:pPr>
      <w:r w:rsidRPr="00B762C3">
        <w:rPr>
          <w:rFonts w:ascii="Times New Roman" w:eastAsia="Times New Roman" w:hAnsi="Times New Roman" w:cs="Times New Roman"/>
          <w:b/>
          <w:bCs/>
        </w:rPr>
        <w:t>D’Youville College</w:t>
      </w:r>
      <w:r w:rsidRPr="00B762C3">
        <w:rPr>
          <w:rFonts w:ascii="Times New Roman" w:eastAsia="Times New Roman" w:hAnsi="Times New Roman" w:cs="Times New Roman"/>
        </w:rPr>
        <w:t xml:space="preserve"> | Buffalo, NY | 2021</w:t>
      </w:r>
    </w:p>
    <w:p w14:paraId="5A1D1982" w14:textId="6BFBD72E" w:rsidR="00AD7592" w:rsidRPr="00B762C3" w:rsidRDefault="00F007A4" w:rsidP="00C30635"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B762C3">
        <w:rPr>
          <w:rFonts w:ascii="Times New Roman" w:eastAsia="Times New Roman" w:hAnsi="Times New Roman" w:cs="Times New Roman"/>
          <w:b/>
          <w:bCs/>
        </w:rPr>
        <w:t>Master of Science: Physician Assistance Studies</w:t>
      </w:r>
      <w:r w:rsidR="00937310" w:rsidRPr="00B762C3">
        <w:rPr>
          <w:rFonts w:ascii="Times New Roman" w:eastAsia="Times New Roman" w:hAnsi="Times New Roman" w:cs="Times New Roman"/>
          <w:b/>
          <w:bCs/>
        </w:rPr>
        <w:t xml:space="preserve"> | </w:t>
      </w:r>
      <w:r w:rsidRPr="00B762C3">
        <w:rPr>
          <w:rFonts w:ascii="Times New Roman" w:eastAsia="Times New Roman" w:hAnsi="Times New Roman" w:cs="Times New Roman"/>
          <w:b/>
          <w:bCs/>
        </w:rPr>
        <w:t xml:space="preserve">Bachelor of Science, Minor: Psychology </w:t>
      </w:r>
    </w:p>
    <w:p w14:paraId="66653950" w14:textId="77777777" w:rsidR="008A3C6F" w:rsidRDefault="00F007A4" w:rsidP="008A3C6F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62C3">
        <w:rPr>
          <w:rFonts w:ascii="Times New Roman" w:eastAsia="Times New Roman" w:hAnsi="Times New Roman" w:cs="Times New Roman"/>
          <w:sz w:val="20"/>
          <w:szCs w:val="20"/>
        </w:rPr>
        <w:t>Impact of COVID-19 on Didactic Year Students – Graduate Research Project</w:t>
      </w:r>
    </w:p>
    <w:p w14:paraId="694A7CA2" w14:textId="43F52E45" w:rsidR="00A3023C" w:rsidRPr="008A3C6F" w:rsidRDefault="00F007A4" w:rsidP="008A3C6F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A3C6F">
        <w:rPr>
          <w:rFonts w:ascii="Times New Roman" w:eastAsia="Times New Roman" w:hAnsi="Times New Roman" w:cs="Times New Roman"/>
          <w:sz w:val="20"/>
          <w:szCs w:val="20"/>
        </w:rPr>
        <w:t xml:space="preserve">Worked with 95 participants for a </w:t>
      </w:r>
      <w:r w:rsidR="00A3023C" w:rsidRPr="008A3C6F">
        <w:rPr>
          <w:rFonts w:ascii="Times New Roman" w:eastAsia="Times New Roman" w:hAnsi="Times New Roman" w:cs="Times New Roman"/>
          <w:sz w:val="20"/>
          <w:szCs w:val="20"/>
        </w:rPr>
        <w:t>five-chapter</w:t>
      </w:r>
      <w:r w:rsidRPr="008A3C6F">
        <w:rPr>
          <w:rFonts w:ascii="Times New Roman" w:eastAsia="Times New Roman" w:hAnsi="Times New Roman" w:cs="Times New Roman"/>
          <w:sz w:val="20"/>
          <w:szCs w:val="20"/>
        </w:rPr>
        <w:t xml:space="preserve"> thesis and presented to the board.</w:t>
      </w:r>
      <w:r w:rsidR="008A3C6F" w:rsidRPr="008A3C6F">
        <w:rPr>
          <w:rFonts w:ascii="Times New Roman" w:eastAsia="Times New Roman" w:hAnsi="Times New Roman" w:cs="Times New Roman"/>
          <w:sz w:val="20"/>
          <w:szCs w:val="20"/>
        </w:rPr>
        <w:t xml:space="preserve"> | </w:t>
      </w:r>
      <w:r w:rsidRPr="008A3C6F">
        <w:rPr>
          <w:rFonts w:ascii="Times New Roman" w:eastAsia="Times New Roman" w:hAnsi="Times New Roman" w:cs="Times New Roman"/>
          <w:sz w:val="20"/>
          <w:szCs w:val="20"/>
        </w:rPr>
        <w:t>Received IR</w:t>
      </w:r>
      <w:r w:rsidR="00782727">
        <w:rPr>
          <w:rFonts w:ascii="Times New Roman" w:eastAsia="Times New Roman" w:hAnsi="Times New Roman" w:cs="Times New Roman"/>
          <w:sz w:val="20"/>
          <w:szCs w:val="20"/>
        </w:rPr>
        <w:t xml:space="preserve">B </w:t>
      </w:r>
      <w:r w:rsidRPr="008A3C6F">
        <w:rPr>
          <w:rFonts w:ascii="Times New Roman" w:eastAsia="Times New Roman" w:hAnsi="Times New Roman" w:cs="Times New Roman"/>
          <w:sz w:val="20"/>
          <w:szCs w:val="20"/>
        </w:rPr>
        <w:t>approval for this project.</w:t>
      </w:r>
    </w:p>
    <w:p w14:paraId="1595FC6E" w14:textId="77777777" w:rsidR="00221928" w:rsidRPr="00B762C3" w:rsidRDefault="00221928" w:rsidP="00C30635">
      <w:pPr>
        <w:spacing w:before="0"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10"/>
          <w:szCs w:val="10"/>
        </w:rPr>
      </w:pPr>
    </w:p>
    <w:p w14:paraId="1B59F819" w14:textId="104E7ACE" w:rsidR="00221928" w:rsidRPr="00643A0A" w:rsidRDefault="00F007A4" w:rsidP="00716BED">
      <w:pPr>
        <w:spacing w:before="0" w:after="0" w:line="240" w:lineRule="auto"/>
        <w:jc w:val="both"/>
        <w:rPr>
          <w:rFonts w:ascii="Times New Roman" w:eastAsia="Times New Roman" w:hAnsi="Times New Roman" w:cs="Times New Roman"/>
        </w:rPr>
      </w:pPr>
      <w:r w:rsidRPr="00B762C3">
        <w:rPr>
          <w:rFonts w:ascii="Times New Roman" w:eastAsia="Times New Roman" w:hAnsi="Times New Roman" w:cs="Times New Roman"/>
          <w:b/>
          <w:u w:val="single"/>
        </w:rPr>
        <w:t>Certifications &amp; Professional Development</w:t>
      </w:r>
      <w:r w:rsidR="00716BED" w:rsidRPr="000A5F9E">
        <w:rPr>
          <w:rFonts w:ascii="Times New Roman" w:eastAsia="Times New Roman" w:hAnsi="Times New Roman" w:cs="Times New Roman"/>
          <w:b/>
        </w:rPr>
        <w:t xml:space="preserve">: </w:t>
      </w:r>
      <w:r w:rsidRPr="00B762C3">
        <w:rPr>
          <w:rFonts w:ascii="Times New Roman" w:eastAsia="Times New Roman" w:hAnsi="Times New Roman" w:cs="Times New Roman"/>
        </w:rPr>
        <w:t xml:space="preserve">NYS Child Abuse Identification &amp; Reporting </w:t>
      </w:r>
      <w:r w:rsidR="00716BED" w:rsidRPr="00B762C3">
        <w:rPr>
          <w:rFonts w:ascii="Times New Roman" w:eastAsia="Times New Roman" w:hAnsi="Times New Roman" w:cs="Times New Roman"/>
        </w:rPr>
        <w:t xml:space="preserve">| </w:t>
      </w:r>
      <w:r w:rsidRPr="00B762C3">
        <w:rPr>
          <w:rFonts w:ascii="Times New Roman" w:eastAsia="Times New Roman" w:hAnsi="Times New Roman" w:cs="Times New Roman"/>
        </w:rPr>
        <w:t xml:space="preserve">Cultural Competency Care </w:t>
      </w:r>
      <w:r w:rsidR="00716BED" w:rsidRPr="00B762C3">
        <w:rPr>
          <w:rFonts w:ascii="Times New Roman" w:eastAsia="Times New Roman" w:hAnsi="Times New Roman" w:cs="Times New Roman"/>
        </w:rPr>
        <w:t xml:space="preserve">| </w:t>
      </w:r>
      <w:r w:rsidRPr="00B762C3">
        <w:rPr>
          <w:rFonts w:ascii="Times New Roman" w:eastAsia="Times New Roman" w:hAnsi="Times New Roman" w:cs="Times New Roman"/>
        </w:rPr>
        <w:t xml:space="preserve">HIPAA Awareness for Healthcare Providers </w:t>
      </w:r>
      <w:r w:rsidR="00716BED" w:rsidRPr="00B762C3">
        <w:rPr>
          <w:rFonts w:ascii="Times New Roman" w:eastAsia="Times New Roman" w:hAnsi="Times New Roman" w:cs="Times New Roman"/>
        </w:rPr>
        <w:t xml:space="preserve">| </w:t>
      </w:r>
      <w:r w:rsidRPr="00B762C3">
        <w:rPr>
          <w:rFonts w:ascii="Times New Roman" w:eastAsia="Times New Roman" w:hAnsi="Times New Roman" w:cs="Times New Roman"/>
        </w:rPr>
        <w:t>NYS Mandated Infection Control Training for Healthcare Professionals</w:t>
      </w:r>
      <w:r w:rsidR="00716BED" w:rsidRPr="00B762C3">
        <w:rPr>
          <w:rFonts w:ascii="Times New Roman" w:eastAsia="Times New Roman" w:hAnsi="Times New Roman" w:cs="Times New Roman"/>
        </w:rPr>
        <w:t xml:space="preserve"> | </w:t>
      </w:r>
      <w:r w:rsidRPr="00B762C3">
        <w:rPr>
          <w:rFonts w:ascii="Times New Roman" w:eastAsia="Times New Roman" w:hAnsi="Times New Roman" w:cs="Times New Roman"/>
        </w:rPr>
        <w:t>Obesity Leadership Edge: Comprehensive lifestyle intervention</w:t>
      </w:r>
      <w:r w:rsidR="00A865FB">
        <w:rPr>
          <w:rFonts w:ascii="Times New Roman" w:eastAsia="Times New Roman" w:hAnsi="Times New Roman" w:cs="Times New Roman"/>
        </w:rPr>
        <w:t xml:space="preserve"> – </w:t>
      </w:r>
      <w:r w:rsidRPr="00B762C3">
        <w:rPr>
          <w:rFonts w:ascii="Times New Roman" w:eastAsia="Times New Roman" w:hAnsi="Times New Roman" w:cs="Times New Roman"/>
        </w:rPr>
        <w:t>AAPA</w:t>
      </w:r>
      <w:r w:rsidR="00716BED" w:rsidRPr="00B762C3">
        <w:rPr>
          <w:rFonts w:ascii="Times New Roman" w:eastAsia="Times New Roman" w:hAnsi="Times New Roman" w:cs="Times New Roman"/>
        </w:rPr>
        <w:t xml:space="preserve"> | </w:t>
      </w:r>
      <w:r w:rsidRPr="00B762C3">
        <w:rPr>
          <w:rFonts w:ascii="Times New Roman" w:eastAsia="Times New Roman" w:hAnsi="Times New Roman" w:cs="Times New Roman"/>
        </w:rPr>
        <w:t>BLS</w:t>
      </w:r>
      <w:r w:rsidR="00716BED" w:rsidRPr="00B762C3">
        <w:rPr>
          <w:rFonts w:ascii="Times New Roman" w:eastAsia="Times New Roman" w:hAnsi="Times New Roman" w:cs="Times New Roman"/>
        </w:rPr>
        <w:t>,</w:t>
      </w:r>
      <w:r w:rsidRPr="00B762C3">
        <w:rPr>
          <w:rFonts w:ascii="Times New Roman" w:eastAsia="Times New Roman" w:hAnsi="Times New Roman" w:cs="Times New Roman"/>
        </w:rPr>
        <w:t xml:space="preserve"> American Heart</w:t>
      </w:r>
      <w:r w:rsidRPr="00643A0A">
        <w:rPr>
          <w:rFonts w:ascii="Times New Roman" w:eastAsia="Times New Roman" w:hAnsi="Times New Roman" w:cs="Times New Roman"/>
        </w:rPr>
        <w:t xml:space="preserve"> Association </w:t>
      </w:r>
      <w:r w:rsidR="00716BED" w:rsidRPr="00643A0A">
        <w:rPr>
          <w:rFonts w:ascii="Times New Roman" w:eastAsia="Times New Roman" w:hAnsi="Times New Roman" w:cs="Times New Roman"/>
        </w:rPr>
        <w:t xml:space="preserve">| </w:t>
      </w:r>
      <w:r w:rsidRPr="00643A0A">
        <w:rPr>
          <w:rFonts w:ascii="Times New Roman" w:eastAsia="Times New Roman" w:hAnsi="Times New Roman" w:cs="Times New Roman"/>
        </w:rPr>
        <w:t xml:space="preserve">ACLS Training – Acute </w:t>
      </w:r>
      <w:r w:rsidR="00782727">
        <w:rPr>
          <w:rFonts w:ascii="Times New Roman" w:eastAsia="Times New Roman" w:hAnsi="Times New Roman" w:cs="Times New Roman"/>
        </w:rPr>
        <w:t>C</w:t>
      </w:r>
      <w:r w:rsidR="007C399B">
        <w:rPr>
          <w:rFonts w:ascii="Times New Roman" w:eastAsia="Times New Roman" w:hAnsi="Times New Roman" w:cs="Times New Roman"/>
        </w:rPr>
        <w:t>are</w:t>
      </w:r>
      <w:r w:rsidR="00782727">
        <w:rPr>
          <w:rFonts w:ascii="Times New Roman" w:eastAsia="Times New Roman" w:hAnsi="Times New Roman" w:cs="Times New Roman"/>
        </w:rPr>
        <w:t xml:space="preserve"> </w:t>
      </w:r>
      <w:r w:rsidRPr="00643A0A">
        <w:rPr>
          <w:rFonts w:ascii="Times New Roman" w:eastAsia="Times New Roman" w:hAnsi="Times New Roman" w:cs="Times New Roman"/>
        </w:rPr>
        <w:t>Life Support Training</w:t>
      </w:r>
      <w:r w:rsidR="00716BED" w:rsidRPr="00643A0A">
        <w:rPr>
          <w:rFonts w:ascii="Times New Roman" w:eastAsia="Times New Roman" w:hAnsi="Times New Roman" w:cs="Times New Roman"/>
        </w:rPr>
        <w:t>,</w:t>
      </w:r>
      <w:r w:rsidRPr="00643A0A">
        <w:rPr>
          <w:rFonts w:ascii="Times New Roman" w:eastAsia="Times New Roman" w:hAnsi="Times New Roman" w:cs="Times New Roman"/>
        </w:rPr>
        <w:t xml:space="preserve"> American Heart Association</w:t>
      </w:r>
      <w:r w:rsidR="00716BED" w:rsidRPr="00643A0A">
        <w:rPr>
          <w:rFonts w:ascii="Times New Roman" w:eastAsia="Times New Roman" w:hAnsi="Times New Roman" w:cs="Times New Roman"/>
        </w:rPr>
        <w:t xml:space="preserve"> | </w:t>
      </w:r>
      <w:r w:rsidRPr="00643A0A">
        <w:rPr>
          <w:rFonts w:ascii="Times New Roman" w:eastAsia="Times New Roman" w:hAnsi="Times New Roman" w:cs="Times New Roman"/>
        </w:rPr>
        <w:t xml:space="preserve">Naloxone – Toward the Heart </w:t>
      </w:r>
      <w:r w:rsidR="00716BED" w:rsidRPr="00643A0A">
        <w:rPr>
          <w:rFonts w:ascii="Times New Roman" w:eastAsia="Times New Roman" w:hAnsi="Times New Roman" w:cs="Times New Roman"/>
        </w:rPr>
        <w:t xml:space="preserve">| </w:t>
      </w:r>
      <w:r w:rsidRPr="00643A0A">
        <w:rPr>
          <w:rFonts w:ascii="Times New Roman" w:eastAsia="Times New Roman" w:hAnsi="Times New Roman" w:cs="Times New Roman"/>
        </w:rPr>
        <w:t>Opioid Prescriber Training Update Program Part I &amp; II</w:t>
      </w:r>
      <w:r w:rsidR="00716BED" w:rsidRPr="00643A0A">
        <w:rPr>
          <w:rFonts w:ascii="Times New Roman" w:eastAsia="Times New Roman" w:hAnsi="Times New Roman" w:cs="Times New Roman"/>
        </w:rPr>
        <w:t>,</w:t>
      </w:r>
      <w:r w:rsidRPr="00643A0A">
        <w:rPr>
          <w:rFonts w:ascii="Times New Roman" w:eastAsia="Times New Roman" w:hAnsi="Times New Roman" w:cs="Times New Roman"/>
        </w:rPr>
        <w:t xml:space="preserve"> University of Buffalo</w:t>
      </w:r>
      <w:r w:rsidR="00716BED" w:rsidRPr="00643A0A">
        <w:rPr>
          <w:rFonts w:ascii="Times New Roman" w:eastAsia="Times New Roman" w:hAnsi="Times New Roman" w:cs="Times New Roman"/>
        </w:rPr>
        <w:t xml:space="preserve"> | </w:t>
      </w:r>
      <w:r w:rsidRPr="00643A0A">
        <w:rPr>
          <w:rFonts w:ascii="Times New Roman" w:eastAsia="Times New Roman" w:hAnsi="Times New Roman" w:cs="Times New Roman"/>
        </w:rPr>
        <w:t>Avoiding Racism in Healthcare Training</w:t>
      </w:r>
      <w:r w:rsidR="00716BED" w:rsidRPr="00643A0A">
        <w:rPr>
          <w:rFonts w:ascii="Times New Roman" w:eastAsia="Times New Roman" w:hAnsi="Times New Roman" w:cs="Times New Roman"/>
        </w:rPr>
        <w:t>,</w:t>
      </w:r>
      <w:r w:rsidRPr="00643A0A">
        <w:rPr>
          <w:rFonts w:ascii="Times New Roman" w:eastAsia="Times New Roman" w:hAnsi="Times New Roman" w:cs="Times New Roman"/>
        </w:rPr>
        <w:t xml:space="preserve"> Medscape</w:t>
      </w:r>
    </w:p>
    <w:p w14:paraId="5340FD49" w14:textId="77777777" w:rsidR="00B23AA5" w:rsidRPr="00643A0A" w:rsidRDefault="00B23AA5" w:rsidP="00C30635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FF0000"/>
          <w:sz w:val="14"/>
          <w:szCs w:val="14"/>
        </w:rPr>
      </w:pPr>
    </w:p>
    <w:p w14:paraId="6650EBA2" w14:textId="6E077474" w:rsidR="005A11FB" w:rsidRPr="00643A0A" w:rsidRDefault="00F007A4" w:rsidP="00C30635">
      <w:pPr>
        <w:pStyle w:val="Heading2"/>
        <w:spacing w:before="0" w:line="240" w:lineRule="auto"/>
        <w:jc w:val="both"/>
        <w:rPr>
          <w:rFonts w:ascii="Times New Roman" w:eastAsiaTheme="minorHAnsi" w:hAnsi="Times New Roman" w:cs="Times New Roman"/>
          <w:b/>
          <w:bCs/>
          <w:sz w:val="22"/>
          <w:szCs w:val="22"/>
        </w:rPr>
      </w:pPr>
      <w:r w:rsidRPr="00643A0A">
        <w:rPr>
          <w:rFonts w:ascii="Times New Roman" w:eastAsiaTheme="minorHAnsi" w:hAnsi="Times New Roman" w:cs="Times New Roman"/>
          <w:b/>
          <w:bCs/>
          <w:sz w:val="22"/>
          <w:szCs w:val="22"/>
        </w:rPr>
        <w:t>CLINICAL EXPERIENC</w:t>
      </w:r>
      <w:r w:rsidR="00221928" w:rsidRPr="00643A0A">
        <w:rPr>
          <w:rFonts w:ascii="Times New Roman" w:eastAsiaTheme="minorHAnsi" w:hAnsi="Times New Roman" w:cs="Times New Roman"/>
          <w:b/>
          <w:bCs/>
          <w:sz w:val="22"/>
          <w:szCs w:val="22"/>
        </w:rPr>
        <w:t>E</w:t>
      </w:r>
    </w:p>
    <w:p w14:paraId="7A4669AC" w14:textId="77777777" w:rsidR="00B147CC" w:rsidRPr="00643A0A" w:rsidRDefault="00F007A4" w:rsidP="00B147CC">
      <w:pPr>
        <w:spacing w:before="0" w:after="0" w:line="240" w:lineRule="auto"/>
        <w:jc w:val="both"/>
        <w:rPr>
          <w:rFonts w:ascii="Times New Roman" w:eastAsia="Times New Roman" w:hAnsi="Times New Roman" w:cs="Times New Roman"/>
        </w:rPr>
      </w:pPr>
      <w:r w:rsidRPr="00643A0A">
        <w:rPr>
          <w:rFonts w:ascii="Times New Roman" w:eastAsia="Times New Roman" w:hAnsi="Times New Roman" w:cs="Times New Roman"/>
          <w:b/>
          <w:bCs/>
        </w:rPr>
        <w:t xml:space="preserve">General Surgery – Dr. Vikram </w:t>
      </w:r>
      <w:proofErr w:type="spellStart"/>
      <w:r w:rsidRPr="00643A0A">
        <w:rPr>
          <w:rFonts w:ascii="Times New Roman" w:eastAsia="Times New Roman" w:hAnsi="Times New Roman" w:cs="Times New Roman"/>
          <w:b/>
          <w:bCs/>
        </w:rPr>
        <w:t>Vattipally</w:t>
      </w:r>
      <w:proofErr w:type="spellEnd"/>
      <w:r w:rsidRPr="00643A0A">
        <w:rPr>
          <w:rFonts w:ascii="Times New Roman" w:eastAsia="Times New Roman" w:hAnsi="Times New Roman" w:cs="Times New Roman"/>
          <w:b/>
          <w:bCs/>
        </w:rPr>
        <w:t xml:space="preserve">, Trinity Medical WNY Surgery Practice </w:t>
      </w:r>
      <w:r w:rsidRPr="00643A0A">
        <w:rPr>
          <w:rFonts w:ascii="Times New Roman" w:eastAsia="Times New Roman" w:hAnsi="Times New Roman" w:cs="Times New Roman"/>
        </w:rPr>
        <w:t>| OCT 2021</w:t>
      </w:r>
    </w:p>
    <w:p w14:paraId="7A50E5B0" w14:textId="755A1196" w:rsidR="00B147CC" w:rsidRPr="00643A0A" w:rsidRDefault="00FB6C4E" w:rsidP="00B147CC">
      <w:pPr>
        <w:spacing w:before="0"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Worke</w:t>
      </w:r>
      <w:r w:rsidR="007C399B">
        <w:rPr>
          <w:rFonts w:ascii="Times New Roman" w:eastAsia="Times New Roman" w:hAnsi="Times New Roman" w:cs="Times New Roman"/>
          <w:i/>
          <w:iCs/>
        </w:rPr>
        <w:t>d with</w:t>
      </w:r>
      <w:r>
        <w:rPr>
          <w:rFonts w:ascii="Times New Roman" w:eastAsia="Times New Roman" w:hAnsi="Times New Roman" w:cs="Times New Roman"/>
          <w:i/>
          <w:iCs/>
        </w:rPr>
        <w:t xml:space="preserve"> general surgeon who s</w:t>
      </w:r>
      <w:r w:rsidR="00F007A4" w:rsidRPr="00643A0A">
        <w:rPr>
          <w:rFonts w:ascii="Times New Roman" w:eastAsia="Times New Roman" w:hAnsi="Times New Roman" w:cs="Times New Roman"/>
          <w:i/>
          <w:iCs/>
        </w:rPr>
        <w:t>pecialized in bariatric general surgery and various conditions to provide patient care. Served on-call alongside doctor through</w:t>
      </w:r>
      <w:r>
        <w:rPr>
          <w:rFonts w:ascii="Times New Roman" w:eastAsia="Times New Roman" w:hAnsi="Times New Roman" w:cs="Times New Roman"/>
          <w:i/>
          <w:iCs/>
        </w:rPr>
        <w:t>out</w:t>
      </w:r>
      <w:r w:rsidR="00F007A4" w:rsidRPr="00643A0A">
        <w:rPr>
          <w:rFonts w:ascii="Times New Roman" w:eastAsia="Times New Roman" w:hAnsi="Times New Roman" w:cs="Times New Roman"/>
          <w:i/>
          <w:iCs/>
        </w:rPr>
        <w:t xml:space="preserve"> the night to provide support.</w:t>
      </w:r>
      <w:r w:rsidR="008A3C6F">
        <w:rPr>
          <w:rFonts w:ascii="Times New Roman" w:eastAsia="Times New Roman" w:hAnsi="Times New Roman" w:cs="Times New Roman"/>
          <w:i/>
          <w:iCs/>
        </w:rPr>
        <w:t xml:space="preserve"> </w:t>
      </w:r>
      <w:r w:rsidR="008A3C6F" w:rsidRPr="008A3C6F">
        <w:rPr>
          <w:rFonts w:ascii="Times New Roman" w:eastAsia="Times New Roman" w:hAnsi="Times New Roman" w:cs="Times New Roman"/>
          <w:i/>
          <w:iCs/>
        </w:rPr>
        <w:t xml:space="preserve">Consulted with ER </w:t>
      </w:r>
      <w:r w:rsidR="008A3C6F">
        <w:rPr>
          <w:rFonts w:ascii="Times New Roman" w:eastAsia="Times New Roman" w:hAnsi="Times New Roman" w:cs="Times New Roman"/>
          <w:i/>
          <w:iCs/>
        </w:rPr>
        <w:t>for</w:t>
      </w:r>
      <w:r w:rsidR="008A3C6F" w:rsidRPr="008A3C6F">
        <w:rPr>
          <w:rFonts w:ascii="Times New Roman" w:eastAsia="Times New Roman" w:hAnsi="Times New Roman" w:cs="Times New Roman"/>
          <w:i/>
          <w:iCs/>
        </w:rPr>
        <w:t xml:space="preserve"> severity of conditions to provide timely treatment.</w:t>
      </w:r>
    </w:p>
    <w:p w14:paraId="0C889B09" w14:textId="77777777" w:rsidR="00B147CC" w:rsidRPr="00643A0A" w:rsidRDefault="00F007A4" w:rsidP="00B147CC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3A0A">
        <w:rPr>
          <w:rFonts w:ascii="Times New Roman" w:eastAsia="Times New Roman" w:hAnsi="Times New Roman" w:cs="Times New Roman"/>
          <w:sz w:val="20"/>
          <w:szCs w:val="20"/>
        </w:rPr>
        <w:t>Communicated with patients regarding lifestyle changes while guiding them through the six-month process to ensure qualification for surgery and long-term care.</w:t>
      </w:r>
    </w:p>
    <w:p w14:paraId="07F89E28" w14:textId="395DFD8E" w:rsidR="00FB6C4E" w:rsidRPr="00FB6C4E" w:rsidRDefault="00FB6C4E" w:rsidP="00FB6C4E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Conducted follow-up care appointments with patients to track progress and treatment. </w:t>
      </w:r>
    </w:p>
    <w:p w14:paraId="5A638F94" w14:textId="3796D381" w:rsidR="00B147CC" w:rsidRPr="00643A0A" w:rsidRDefault="00F007A4" w:rsidP="00B147CC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3A0A">
        <w:rPr>
          <w:rFonts w:ascii="Times New Roman" w:eastAsia="Times New Roman" w:hAnsi="Times New Roman" w:cs="Times New Roman"/>
          <w:sz w:val="20"/>
          <w:szCs w:val="20"/>
        </w:rPr>
        <w:t xml:space="preserve">Worked alongside a hands-on team during OR days in surgery and utilized sutures to close all patients. Completed procedure days for smaller surgeries with </w:t>
      </w:r>
      <w:r w:rsidR="00FB6C4E">
        <w:rPr>
          <w:rFonts w:ascii="Times New Roman" w:eastAsia="Times New Roman" w:hAnsi="Times New Roman" w:cs="Times New Roman"/>
          <w:sz w:val="20"/>
          <w:szCs w:val="20"/>
        </w:rPr>
        <w:t xml:space="preserve">local </w:t>
      </w:r>
      <w:r w:rsidRPr="00643A0A">
        <w:rPr>
          <w:rFonts w:ascii="Times New Roman" w:eastAsia="Times New Roman" w:hAnsi="Times New Roman" w:cs="Times New Roman"/>
          <w:sz w:val="20"/>
          <w:szCs w:val="20"/>
        </w:rPr>
        <w:t xml:space="preserve">anesthesia. </w:t>
      </w:r>
    </w:p>
    <w:p w14:paraId="5254B45E" w14:textId="5E1295DF" w:rsidR="007C399B" w:rsidRPr="00643A0A" w:rsidRDefault="007C399B" w:rsidP="00B147CC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C399B">
        <w:rPr>
          <w:rFonts w:ascii="Times New Roman" w:eastAsia="Times New Roman" w:hAnsi="Times New Roman" w:cs="Times New Roman"/>
          <w:sz w:val="20"/>
          <w:szCs w:val="20"/>
        </w:rPr>
        <w:t>ssisted in EGD outpatient procedures to assess anatomical structures prior to surgery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7AB1C1D" w14:textId="77777777" w:rsidR="00B147CC" w:rsidRPr="00B147CC" w:rsidRDefault="00B147CC" w:rsidP="00B147CC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5FF49A62" w14:textId="0830A641" w:rsidR="005A11FB" w:rsidRPr="00643A0A" w:rsidRDefault="00F007A4" w:rsidP="00B147CC">
      <w:pPr>
        <w:spacing w:before="0" w:after="0" w:line="240" w:lineRule="auto"/>
        <w:jc w:val="both"/>
        <w:rPr>
          <w:rFonts w:ascii="Times New Roman" w:eastAsia="Times New Roman" w:hAnsi="Times New Roman" w:cs="Times New Roman"/>
        </w:rPr>
      </w:pPr>
      <w:r w:rsidRPr="00643A0A">
        <w:rPr>
          <w:rFonts w:ascii="Times New Roman" w:eastAsia="Times New Roman" w:hAnsi="Times New Roman" w:cs="Times New Roman"/>
          <w:b/>
          <w:bCs/>
        </w:rPr>
        <w:t>Geriatric – Erin Morgan PA-C</w:t>
      </w:r>
      <w:r w:rsidR="00B719A0" w:rsidRPr="00643A0A">
        <w:rPr>
          <w:rFonts w:ascii="Times New Roman" w:eastAsia="Times New Roman" w:hAnsi="Times New Roman" w:cs="Times New Roman"/>
          <w:b/>
          <w:bCs/>
        </w:rPr>
        <w:t xml:space="preserve">, </w:t>
      </w:r>
      <w:r w:rsidRPr="00643A0A">
        <w:rPr>
          <w:rFonts w:ascii="Times New Roman" w:eastAsia="Times New Roman" w:hAnsi="Times New Roman" w:cs="Times New Roman"/>
          <w:b/>
          <w:bCs/>
        </w:rPr>
        <w:t>Highgate Medical Group</w:t>
      </w:r>
      <w:r w:rsidRPr="00643A0A">
        <w:rPr>
          <w:rFonts w:ascii="Times New Roman" w:eastAsia="Times New Roman" w:hAnsi="Times New Roman" w:cs="Times New Roman"/>
        </w:rPr>
        <w:t xml:space="preserve"> | SEP 2021 – OCT 2021</w:t>
      </w:r>
    </w:p>
    <w:p w14:paraId="3C838547" w14:textId="522F2F25" w:rsidR="00A3023C" w:rsidRPr="00643A0A" w:rsidRDefault="00F27D6E" w:rsidP="00B147CC">
      <w:pPr>
        <w:spacing w:before="0"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Completed</w:t>
      </w:r>
      <w:r w:rsidR="00F007A4" w:rsidRPr="00643A0A">
        <w:rPr>
          <w:rFonts w:ascii="Times New Roman" w:eastAsia="Times New Roman" w:hAnsi="Times New Roman" w:cs="Times New Roman"/>
          <w:i/>
          <w:iCs/>
        </w:rPr>
        <w:t xml:space="preserve"> a two-week Geriatric rotation and gained experience in evaluation and treatment of patients ages 65 and older. Oversaw the aging process through biological and psychosocial </w:t>
      </w:r>
      <w:r w:rsidR="00B147CC">
        <w:rPr>
          <w:rFonts w:ascii="Times New Roman" w:eastAsia="Times New Roman" w:hAnsi="Times New Roman" w:cs="Times New Roman"/>
          <w:i/>
          <w:iCs/>
        </w:rPr>
        <w:t xml:space="preserve">factors </w:t>
      </w:r>
      <w:r w:rsidR="00F007A4" w:rsidRPr="00643A0A">
        <w:rPr>
          <w:rFonts w:ascii="Times New Roman" w:eastAsia="Times New Roman" w:hAnsi="Times New Roman" w:cs="Times New Roman"/>
          <w:i/>
          <w:iCs/>
        </w:rPr>
        <w:t>and impact on employment status, financial security, family, and independence. Performed preventive, acute, and chronic patient treatment.</w:t>
      </w:r>
    </w:p>
    <w:p w14:paraId="15E2FA1E" w14:textId="7D7EE51F" w:rsidR="00A3023C" w:rsidRPr="00643A0A" w:rsidRDefault="00F007A4" w:rsidP="00B147CC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43A0A">
        <w:rPr>
          <w:rFonts w:ascii="Times New Roman" w:eastAsia="Times New Roman" w:hAnsi="Times New Roman" w:cs="Times New Roman"/>
          <w:sz w:val="20"/>
          <w:szCs w:val="20"/>
        </w:rPr>
        <w:t>Managed operations and treatment with over half of patients in a COVID-19 ICU unit.</w:t>
      </w:r>
    </w:p>
    <w:p w14:paraId="2C6DEEE5" w14:textId="18C1CE93" w:rsidR="00863695" w:rsidRPr="00643A0A" w:rsidRDefault="00FB6C4E" w:rsidP="00B147CC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Utilized</w:t>
      </w:r>
      <w:r w:rsidR="00F007A4" w:rsidRPr="00643A0A">
        <w:rPr>
          <w:rFonts w:ascii="Times New Roman" w:eastAsia="Times New Roman" w:hAnsi="Times New Roman" w:cs="Times New Roman"/>
          <w:sz w:val="20"/>
          <w:szCs w:val="20"/>
        </w:rPr>
        <w:t xml:space="preserve"> antibody treatment </w:t>
      </w:r>
      <w:r w:rsidR="00F27D6E">
        <w:rPr>
          <w:rFonts w:ascii="Times New Roman" w:eastAsia="Times New Roman" w:hAnsi="Times New Roman" w:cs="Times New Roman"/>
          <w:sz w:val="20"/>
          <w:szCs w:val="20"/>
        </w:rPr>
        <w:t xml:space="preserve">for COVID-19 </w:t>
      </w:r>
      <w:r w:rsidR="00F007A4" w:rsidRPr="00643A0A">
        <w:rPr>
          <w:rFonts w:ascii="Times New Roman" w:eastAsia="Times New Roman" w:hAnsi="Times New Roman" w:cs="Times New Roman"/>
          <w:sz w:val="20"/>
          <w:szCs w:val="20"/>
        </w:rPr>
        <w:t>to support patients and reduce hospitalization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830C71A" w14:textId="773EF595" w:rsidR="00F9399D" w:rsidRPr="00643A0A" w:rsidRDefault="00F007A4" w:rsidP="00B147CC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3A0A">
        <w:rPr>
          <w:rFonts w:ascii="Times New Roman" w:eastAsia="Times New Roman" w:hAnsi="Times New Roman" w:cs="Times New Roman"/>
          <w:sz w:val="20"/>
          <w:szCs w:val="20"/>
        </w:rPr>
        <w:t>Addressed problems based on client communication to create resolution and enhance satisfaction.</w:t>
      </w:r>
    </w:p>
    <w:p w14:paraId="456049CB" w14:textId="42817E96" w:rsidR="00F9399D" w:rsidRPr="00643A0A" w:rsidRDefault="00F007A4" w:rsidP="00B147CC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3A0A">
        <w:rPr>
          <w:rFonts w:ascii="Times New Roman" w:eastAsia="Times New Roman" w:hAnsi="Times New Roman" w:cs="Times New Roman"/>
          <w:sz w:val="20"/>
          <w:szCs w:val="20"/>
        </w:rPr>
        <w:t>Completed charting of conditions including medications, notes, diagnosis, final care plans, and assessments.</w:t>
      </w:r>
    </w:p>
    <w:p w14:paraId="41821555" w14:textId="010A0364" w:rsidR="00863695" w:rsidRPr="00643A0A" w:rsidRDefault="00F007A4" w:rsidP="00B147CC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3A0A">
        <w:rPr>
          <w:rFonts w:ascii="Times New Roman" w:eastAsia="Times New Roman" w:hAnsi="Times New Roman" w:cs="Times New Roman"/>
          <w:sz w:val="20"/>
          <w:szCs w:val="20"/>
        </w:rPr>
        <w:t>Administered medication management practices while also overseeing physical and occupational therapy.</w:t>
      </w:r>
    </w:p>
    <w:p w14:paraId="7CCC9911" w14:textId="77777777" w:rsidR="009C4533" w:rsidRPr="00B762C3" w:rsidRDefault="009C4533" w:rsidP="00B147CC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0FE91EBC" w14:textId="06E47EA1" w:rsidR="009B604E" w:rsidRPr="00643A0A" w:rsidRDefault="00F007A4" w:rsidP="00B147CC">
      <w:pPr>
        <w:spacing w:before="0" w:after="0" w:line="240" w:lineRule="auto"/>
        <w:jc w:val="both"/>
        <w:rPr>
          <w:rFonts w:ascii="Times New Roman" w:eastAsia="Times New Roman" w:hAnsi="Times New Roman" w:cs="Times New Roman"/>
        </w:rPr>
      </w:pPr>
      <w:r w:rsidRPr="00643A0A">
        <w:rPr>
          <w:rFonts w:ascii="Times New Roman" w:eastAsia="Times New Roman" w:hAnsi="Times New Roman" w:cs="Times New Roman"/>
          <w:b/>
          <w:bCs/>
        </w:rPr>
        <w:t>Pediatric – Dr. Anthony Vetrano</w:t>
      </w:r>
      <w:r w:rsidR="00B719A0" w:rsidRPr="00643A0A">
        <w:rPr>
          <w:rFonts w:ascii="Times New Roman" w:eastAsia="Times New Roman" w:hAnsi="Times New Roman" w:cs="Times New Roman"/>
          <w:b/>
          <w:bCs/>
        </w:rPr>
        <w:t xml:space="preserve">, </w:t>
      </w:r>
      <w:r w:rsidRPr="00643A0A">
        <w:rPr>
          <w:rFonts w:ascii="Times New Roman" w:eastAsia="Times New Roman" w:hAnsi="Times New Roman" w:cs="Times New Roman"/>
          <w:b/>
          <w:bCs/>
        </w:rPr>
        <w:t xml:space="preserve">Century Airport Pediatrics </w:t>
      </w:r>
      <w:r w:rsidRPr="00643A0A">
        <w:rPr>
          <w:rFonts w:ascii="Times New Roman" w:eastAsia="Times New Roman" w:hAnsi="Times New Roman" w:cs="Times New Roman"/>
        </w:rPr>
        <w:t>| AUG 2021 – SEP 2021</w:t>
      </w:r>
    </w:p>
    <w:p w14:paraId="6DF5895D" w14:textId="2569BA0A" w:rsidR="009B604E" w:rsidRPr="00643A0A" w:rsidRDefault="00F007A4" w:rsidP="00B147CC">
      <w:pPr>
        <w:spacing w:before="0"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643A0A">
        <w:rPr>
          <w:rFonts w:ascii="Times New Roman" w:eastAsia="Times New Roman" w:hAnsi="Times New Roman" w:cs="Times New Roman"/>
          <w:i/>
          <w:iCs/>
        </w:rPr>
        <w:t>Participated in a six-week Pediatric rotation to obtain</w:t>
      </w:r>
      <w:r w:rsidR="00F27D6E">
        <w:rPr>
          <w:rFonts w:ascii="Times New Roman" w:eastAsia="Times New Roman" w:hAnsi="Times New Roman" w:cs="Times New Roman"/>
          <w:i/>
          <w:iCs/>
        </w:rPr>
        <w:t xml:space="preserve"> experience</w:t>
      </w:r>
      <w:r w:rsidRPr="00643A0A">
        <w:rPr>
          <w:rFonts w:ascii="Times New Roman" w:eastAsia="Times New Roman" w:hAnsi="Times New Roman" w:cs="Times New Roman"/>
          <w:i/>
          <w:iCs/>
        </w:rPr>
        <w:t xml:space="preserve"> in</w:t>
      </w:r>
      <w:r w:rsidR="0075660F" w:rsidRPr="00643A0A">
        <w:rPr>
          <w:rFonts w:ascii="Times New Roman" w:eastAsia="Times New Roman" w:hAnsi="Times New Roman" w:cs="Times New Roman"/>
          <w:i/>
          <w:iCs/>
        </w:rPr>
        <w:t xml:space="preserve"> </w:t>
      </w:r>
      <w:r w:rsidR="00F27D6E">
        <w:rPr>
          <w:rFonts w:ascii="Times New Roman" w:eastAsia="Times New Roman" w:hAnsi="Times New Roman" w:cs="Times New Roman"/>
          <w:i/>
          <w:iCs/>
        </w:rPr>
        <w:t>care/</w:t>
      </w:r>
      <w:r w:rsidRPr="00643A0A">
        <w:rPr>
          <w:rFonts w:ascii="Times New Roman" w:eastAsia="Times New Roman" w:hAnsi="Times New Roman" w:cs="Times New Roman"/>
          <w:i/>
          <w:iCs/>
        </w:rPr>
        <w:t xml:space="preserve">treatment </w:t>
      </w:r>
      <w:r w:rsidR="00DE5396">
        <w:rPr>
          <w:rFonts w:ascii="Times New Roman" w:eastAsia="Times New Roman" w:hAnsi="Times New Roman" w:cs="Times New Roman"/>
          <w:i/>
          <w:iCs/>
        </w:rPr>
        <w:t>of</w:t>
      </w:r>
      <w:r w:rsidRPr="00643A0A">
        <w:rPr>
          <w:rFonts w:ascii="Times New Roman" w:eastAsia="Times New Roman" w:hAnsi="Times New Roman" w:cs="Times New Roman"/>
          <w:i/>
          <w:iCs/>
        </w:rPr>
        <w:t xml:space="preserve"> infants, children, and adolescents from newborns to 18 years old. Worked in an outpatient setting </w:t>
      </w:r>
      <w:r w:rsidR="00F27D6E">
        <w:rPr>
          <w:rFonts w:ascii="Times New Roman" w:eastAsia="Times New Roman" w:hAnsi="Times New Roman" w:cs="Times New Roman"/>
          <w:i/>
          <w:iCs/>
        </w:rPr>
        <w:t xml:space="preserve">to </w:t>
      </w:r>
      <w:r w:rsidRPr="00643A0A">
        <w:rPr>
          <w:rFonts w:ascii="Times New Roman" w:eastAsia="Times New Roman" w:hAnsi="Times New Roman" w:cs="Times New Roman"/>
          <w:i/>
          <w:iCs/>
        </w:rPr>
        <w:t>manag</w:t>
      </w:r>
      <w:r w:rsidR="00F27D6E">
        <w:rPr>
          <w:rFonts w:ascii="Times New Roman" w:eastAsia="Times New Roman" w:hAnsi="Times New Roman" w:cs="Times New Roman"/>
          <w:i/>
          <w:iCs/>
        </w:rPr>
        <w:t>e</w:t>
      </w:r>
      <w:r w:rsidRPr="00643A0A">
        <w:rPr>
          <w:rFonts w:ascii="Times New Roman" w:eastAsia="Times New Roman" w:hAnsi="Times New Roman" w:cs="Times New Roman"/>
          <w:i/>
          <w:iCs/>
        </w:rPr>
        <w:t xml:space="preserve"> illness, health,</w:t>
      </w:r>
      <w:r w:rsidR="00F27D6E">
        <w:rPr>
          <w:rFonts w:ascii="Times New Roman" w:eastAsia="Times New Roman" w:hAnsi="Times New Roman" w:cs="Times New Roman"/>
          <w:i/>
          <w:iCs/>
        </w:rPr>
        <w:t xml:space="preserve"> problem visits,</w:t>
      </w:r>
      <w:r w:rsidRPr="00643A0A">
        <w:rPr>
          <w:rFonts w:ascii="Times New Roman" w:eastAsia="Times New Roman" w:hAnsi="Times New Roman" w:cs="Times New Roman"/>
          <w:i/>
          <w:iCs/>
        </w:rPr>
        <w:t xml:space="preserve"> and treatment for various conditions. </w:t>
      </w:r>
    </w:p>
    <w:p w14:paraId="557409BD" w14:textId="57EF3329" w:rsidR="009B604E" w:rsidRPr="00643A0A" w:rsidRDefault="00F007A4" w:rsidP="00B147CC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3A0A">
        <w:rPr>
          <w:rFonts w:ascii="Times New Roman" w:eastAsia="Times New Roman" w:hAnsi="Times New Roman" w:cs="Times New Roman"/>
          <w:sz w:val="20"/>
          <w:szCs w:val="20"/>
        </w:rPr>
        <w:t>Conducted physicals, wellness visits, and mental health screenings for patients.</w:t>
      </w:r>
    </w:p>
    <w:p w14:paraId="3EEF8973" w14:textId="35E5CC95" w:rsidR="009B604E" w:rsidRPr="00643A0A" w:rsidRDefault="00F007A4" w:rsidP="00B147CC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3A0A">
        <w:rPr>
          <w:rFonts w:ascii="Times New Roman" w:eastAsia="Times New Roman" w:hAnsi="Times New Roman" w:cs="Times New Roman"/>
          <w:sz w:val="20"/>
          <w:szCs w:val="20"/>
        </w:rPr>
        <w:t xml:space="preserve">Communicated with parents and patients </w:t>
      </w:r>
      <w:r w:rsidR="00B147CC">
        <w:rPr>
          <w:rFonts w:ascii="Times New Roman" w:eastAsia="Times New Roman" w:hAnsi="Times New Roman" w:cs="Times New Roman"/>
          <w:sz w:val="20"/>
          <w:szCs w:val="20"/>
        </w:rPr>
        <w:t>regarding</w:t>
      </w:r>
      <w:r w:rsidRPr="00643A0A">
        <w:rPr>
          <w:rFonts w:ascii="Times New Roman" w:eastAsia="Times New Roman" w:hAnsi="Times New Roman" w:cs="Times New Roman"/>
          <w:sz w:val="20"/>
          <w:szCs w:val="20"/>
        </w:rPr>
        <w:t xml:space="preserve"> vaccine information and milestone development.</w:t>
      </w:r>
    </w:p>
    <w:p w14:paraId="19B0F396" w14:textId="73927EA0" w:rsidR="005A11FB" w:rsidRPr="00B762C3" w:rsidRDefault="005A11FB" w:rsidP="00C3063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6E6F2ABD" w14:textId="5454A35B" w:rsidR="008A3C6F" w:rsidRDefault="008A3C6F" w:rsidP="00C30635"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4E0BB193" w14:textId="77777777" w:rsidR="008A3C6F" w:rsidRDefault="008A3C6F" w:rsidP="00C30635"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1D4529A6" w14:textId="77777777" w:rsidR="006E21D6" w:rsidRDefault="006E21D6" w:rsidP="00C30635"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71E2745B" w14:textId="033EDA31" w:rsidR="005A11FB" w:rsidRPr="00643A0A" w:rsidRDefault="00F007A4" w:rsidP="00C30635">
      <w:pPr>
        <w:spacing w:before="0" w:after="0" w:line="240" w:lineRule="auto"/>
        <w:jc w:val="both"/>
        <w:rPr>
          <w:rFonts w:ascii="Times New Roman" w:eastAsia="Times New Roman" w:hAnsi="Times New Roman" w:cs="Times New Roman"/>
        </w:rPr>
      </w:pPr>
      <w:r w:rsidRPr="00643A0A">
        <w:rPr>
          <w:rFonts w:ascii="Times New Roman" w:eastAsia="Times New Roman" w:hAnsi="Times New Roman" w:cs="Times New Roman"/>
          <w:b/>
          <w:bCs/>
        </w:rPr>
        <w:t>Primary Care – Jacqueline LaBelle P</w:t>
      </w:r>
      <w:r>
        <w:rPr>
          <w:rFonts w:ascii="Times New Roman" w:eastAsia="Times New Roman" w:hAnsi="Times New Roman" w:cs="Times New Roman"/>
          <w:b/>
          <w:bCs/>
        </w:rPr>
        <w:t>A</w:t>
      </w:r>
      <w:r w:rsidRPr="00643A0A">
        <w:rPr>
          <w:rFonts w:ascii="Times New Roman" w:eastAsia="Times New Roman" w:hAnsi="Times New Roman" w:cs="Times New Roman"/>
          <w:b/>
          <w:bCs/>
        </w:rPr>
        <w:t>-C</w:t>
      </w:r>
      <w:r w:rsidR="00B719A0" w:rsidRPr="00643A0A">
        <w:rPr>
          <w:rFonts w:ascii="Times New Roman" w:eastAsia="Times New Roman" w:hAnsi="Times New Roman" w:cs="Times New Roman"/>
          <w:b/>
          <w:bCs/>
        </w:rPr>
        <w:t xml:space="preserve">, </w:t>
      </w:r>
      <w:r w:rsidRPr="00643A0A">
        <w:rPr>
          <w:rFonts w:ascii="Times New Roman" w:eastAsia="Times New Roman" w:hAnsi="Times New Roman" w:cs="Times New Roman"/>
          <w:b/>
          <w:bCs/>
        </w:rPr>
        <w:t xml:space="preserve">Limestone Primary Care </w:t>
      </w:r>
      <w:r w:rsidRPr="00643A0A">
        <w:rPr>
          <w:rFonts w:ascii="Times New Roman" w:eastAsia="Times New Roman" w:hAnsi="Times New Roman" w:cs="Times New Roman"/>
        </w:rPr>
        <w:t>| MAY 2021 – JULY 2021</w:t>
      </w:r>
    </w:p>
    <w:p w14:paraId="729F08EB" w14:textId="341A6478" w:rsidR="00D9637E" w:rsidRPr="00643A0A" w:rsidRDefault="00F007A4" w:rsidP="00C30635">
      <w:pPr>
        <w:spacing w:before="0"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643A0A">
        <w:rPr>
          <w:rFonts w:ascii="Times New Roman" w:eastAsia="Times New Roman" w:hAnsi="Times New Roman" w:cs="Times New Roman"/>
          <w:i/>
          <w:iCs/>
        </w:rPr>
        <w:t>Supported a primary care setting for evaluation and treatment of patients across an eight-week rotation. Gained knowledge and expertise regarding medical education</w:t>
      </w:r>
      <w:r w:rsidR="00B147CC">
        <w:rPr>
          <w:rFonts w:ascii="Times New Roman" w:eastAsia="Times New Roman" w:hAnsi="Times New Roman" w:cs="Times New Roman"/>
          <w:i/>
          <w:iCs/>
        </w:rPr>
        <w:t xml:space="preserve"> </w:t>
      </w:r>
      <w:r w:rsidRPr="00643A0A">
        <w:rPr>
          <w:rFonts w:ascii="Times New Roman" w:eastAsia="Times New Roman" w:hAnsi="Times New Roman" w:cs="Times New Roman"/>
          <w:i/>
          <w:iCs/>
        </w:rPr>
        <w:t>and continuing care across various settings.</w:t>
      </w:r>
    </w:p>
    <w:p w14:paraId="00FAA3C3" w14:textId="13083168" w:rsidR="009A41CD" w:rsidRPr="00643A0A" w:rsidRDefault="00F007A4" w:rsidP="00C30635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3A0A">
        <w:rPr>
          <w:rFonts w:ascii="Times New Roman" w:eastAsia="Times New Roman" w:hAnsi="Times New Roman" w:cs="Times New Roman"/>
          <w:sz w:val="20"/>
          <w:szCs w:val="20"/>
        </w:rPr>
        <w:t>Oversaw research project regardin</w:t>
      </w:r>
      <w:r w:rsidR="00DC0425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643A0A">
        <w:rPr>
          <w:rFonts w:ascii="Times New Roman" w:eastAsia="Times New Roman" w:hAnsi="Times New Roman" w:cs="Times New Roman"/>
          <w:sz w:val="20"/>
          <w:szCs w:val="20"/>
        </w:rPr>
        <w:t xml:space="preserve"> the </w:t>
      </w:r>
      <w:r w:rsidR="00BD5699" w:rsidRPr="00643A0A">
        <w:rPr>
          <w:rFonts w:ascii="Times New Roman" w:eastAsia="Times New Roman" w:hAnsi="Times New Roman" w:cs="Times New Roman"/>
          <w:sz w:val="20"/>
          <w:szCs w:val="20"/>
        </w:rPr>
        <w:t>Shingrix</w:t>
      </w:r>
      <w:r w:rsidRPr="00643A0A">
        <w:rPr>
          <w:rFonts w:ascii="Times New Roman" w:eastAsia="Times New Roman" w:hAnsi="Times New Roman" w:cs="Times New Roman"/>
          <w:sz w:val="20"/>
          <w:szCs w:val="20"/>
        </w:rPr>
        <w:t xml:space="preserve"> vaccine</w:t>
      </w:r>
      <w:r w:rsidR="00DC0425">
        <w:rPr>
          <w:rFonts w:ascii="Times New Roman" w:eastAsia="Times New Roman" w:hAnsi="Times New Roman" w:cs="Times New Roman"/>
          <w:sz w:val="20"/>
          <w:szCs w:val="20"/>
        </w:rPr>
        <w:t xml:space="preserve"> knowledge</w:t>
      </w:r>
      <w:r w:rsidRPr="00643A0A">
        <w:rPr>
          <w:rFonts w:ascii="Times New Roman" w:eastAsia="Times New Roman" w:hAnsi="Times New Roman" w:cs="Times New Roman"/>
          <w:sz w:val="20"/>
          <w:szCs w:val="20"/>
        </w:rPr>
        <w:t xml:space="preserve"> to educate patients, collect data, and obtain IR</w:t>
      </w:r>
      <w:r w:rsidR="00782727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643A0A">
        <w:rPr>
          <w:rFonts w:ascii="Times New Roman" w:eastAsia="Times New Roman" w:hAnsi="Times New Roman" w:cs="Times New Roman"/>
          <w:sz w:val="20"/>
          <w:szCs w:val="20"/>
        </w:rPr>
        <w:t xml:space="preserve"> approval. </w:t>
      </w:r>
    </w:p>
    <w:p w14:paraId="1CA8D255" w14:textId="5EF53B8E" w:rsidR="009A41CD" w:rsidRPr="00643A0A" w:rsidRDefault="00F007A4" w:rsidP="00C30635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3A0A">
        <w:rPr>
          <w:rFonts w:ascii="Times New Roman" w:eastAsia="Times New Roman" w:hAnsi="Times New Roman" w:cs="Times New Roman"/>
          <w:sz w:val="20"/>
          <w:szCs w:val="20"/>
        </w:rPr>
        <w:t>Guided patients through medical history to gather all information necessary for care.</w:t>
      </w:r>
    </w:p>
    <w:p w14:paraId="4D1DF894" w14:textId="05AAA4BC" w:rsidR="009A41CD" w:rsidRPr="00643A0A" w:rsidRDefault="00F007A4" w:rsidP="00C30635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3A0A">
        <w:rPr>
          <w:rFonts w:ascii="Times New Roman" w:eastAsia="Times New Roman" w:hAnsi="Times New Roman" w:cs="Times New Roman"/>
          <w:sz w:val="20"/>
          <w:szCs w:val="20"/>
        </w:rPr>
        <w:t>Conducted annual and problem-focused exams to determine problems and create treatment plans.</w:t>
      </w:r>
    </w:p>
    <w:p w14:paraId="75D9CDEB" w14:textId="1AEE1A87" w:rsidR="005A11FB" w:rsidRPr="00643A0A" w:rsidRDefault="00F007A4" w:rsidP="00C30635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3A0A">
        <w:rPr>
          <w:rFonts w:ascii="Times New Roman" w:eastAsia="Times New Roman" w:hAnsi="Times New Roman" w:cs="Times New Roman"/>
          <w:sz w:val="20"/>
          <w:szCs w:val="20"/>
        </w:rPr>
        <w:t xml:space="preserve">Performed cortisone treatment injections for joint issues. </w:t>
      </w:r>
    </w:p>
    <w:p w14:paraId="2CE5D015" w14:textId="77777777" w:rsidR="009A41CD" w:rsidRPr="00B762C3" w:rsidRDefault="009A41CD" w:rsidP="00C3063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6BBE62A0" w14:textId="6AF43415" w:rsidR="005A11FB" w:rsidRPr="00643A0A" w:rsidRDefault="00F007A4" w:rsidP="00C30635"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643A0A">
        <w:rPr>
          <w:rFonts w:ascii="Times New Roman" w:eastAsia="Times New Roman" w:hAnsi="Times New Roman" w:cs="Times New Roman"/>
          <w:b/>
          <w:bCs/>
        </w:rPr>
        <w:t>Intensive Care Unit – Leah Gorski PA-C</w:t>
      </w:r>
      <w:r w:rsidR="00B719A0" w:rsidRPr="00643A0A">
        <w:rPr>
          <w:rFonts w:ascii="Times New Roman" w:eastAsia="Times New Roman" w:hAnsi="Times New Roman" w:cs="Times New Roman"/>
          <w:b/>
          <w:bCs/>
        </w:rPr>
        <w:t xml:space="preserve">, </w:t>
      </w:r>
      <w:r w:rsidRPr="00643A0A">
        <w:rPr>
          <w:rFonts w:ascii="Times New Roman" w:eastAsia="Times New Roman" w:hAnsi="Times New Roman" w:cs="Times New Roman"/>
          <w:b/>
          <w:bCs/>
        </w:rPr>
        <w:t xml:space="preserve">Mercy Hospital of Buffalo </w:t>
      </w:r>
      <w:r w:rsidRPr="00643A0A">
        <w:rPr>
          <w:rFonts w:ascii="Times New Roman" w:eastAsia="Times New Roman" w:hAnsi="Times New Roman" w:cs="Times New Roman"/>
        </w:rPr>
        <w:t>| MAR 2021 – APR 2021</w:t>
      </w:r>
      <w:r w:rsidRPr="00643A0A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7F176BB1" w14:textId="0D2C44E1" w:rsidR="009A41CD" w:rsidRPr="00643A0A" w:rsidRDefault="00F007A4" w:rsidP="00C30635">
      <w:pPr>
        <w:spacing w:before="0"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643A0A">
        <w:rPr>
          <w:rFonts w:ascii="Times New Roman" w:eastAsia="Times New Roman" w:hAnsi="Times New Roman" w:cs="Times New Roman"/>
          <w:i/>
          <w:iCs/>
        </w:rPr>
        <w:t>Worked a mixture of overnight and daytime shifts, collaborating with providers on the floor and in the ICU. Conducted hands-on management and monitoring of patient conditions.</w:t>
      </w:r>
      <w:r w:rsidR="001744D6" w:rsidRPr="00643A0A">
        <w:rPr>
          <w:rFonts w:ascii="Times New Roman" w:eastAsia="Times New Roman" w:hAnsi="Times New Roman" w:cs="Times New Roman"/>
          <w:i/>
          <w:iCs/>
        </w:rPr>
        <w:t xml:space="preserve"> </w:t>
      </w:r>
      <w:r w:rsidRPr="00643A0A">
        <w:rPr>
          <w:rFonts w:ascii="Times New Roman" w:eastAsia="Times New Roman" w:hAnsi="Times New Roman" w:cs="Times New Roman"/>
          <w:i/>
          <w:iCs/>
        </w:rPr>
        <w:t>Assisted in various procedures based on acuity</w:t>
      </w:r>
      <w:r w:rsidR="001744D6" w:rsidRPr="00643A0A">
        <w:rPr>
          <w:rFonts w:ascii="Times New Roman" w:eastAsia="Times New Roman" w:hAnsi="Times New Roman" w:cs="Times New Roman"/>
          <w:i/>
          <w:iCs/>
        </w:rPr>
        <w:t>/</w:t>
      </w:r>
      <w:r w:rsidRPr="00643A0A">
        <w:rPr>
          <w:rFonts w:ascii="Times New Roman" w:eastAsia="Times New Roman" w:hAnsi="Times New Roman" w:cs="Times New Roman"/>
          <w:i/>
          <w:iCs/>
        </w:rPr>
        <w:t xml:space="preserve">patient needs. </w:t>
      </w:r>
    </w:p>
    <w:p w14:paraId="6D2467E0" w14:textId="519AC101" w:rsidR="00F27D6E" w:rsidRDefault="00F007A4" w:rsidP="00936BDD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7D6E">
        <w:rPr>
          <w:rFonts w:ascii="Times New Roman" w:eastAsia="Times New Roman" w:hAnsi="Times New Roman" w:cs="Times New Roman"/>
          <w:sz w:val="20"/>
          <w:szCs w:val="20"/>
        </w:rPr>
        <w:t>Supported the COVID team</w:t>
      </w:r>
      <w:r w:rsidR="001744D6" w:rsidRPr="00F27D6E">
        <w:rPr>
          <w:rFonts w:ascii="Times New Roman" w:eastAsia="Times New Roman" w:hAnsi="Times New Roman" w:cs="Times New Roman"/>
          <w:sz w:val="20"/>
          <w:szCs w:val="20"/>
        </w:rPr>
        <w:t xml:space="preserve"> daily</w:t>
      </w:r>
      <w:r w:rsidRPr="00F27D6E">
        <w:rPr>
          <w:rFonts w:ascii="Times New Roman" w:eastAsia="Times New Roman" w:hAnsi="Times New Roman" w:cs="Times New Roman"/>
          <w:sz w:val="20"/>
          <w:szCs w:val="20"/>
        </w:rPr>
        <w:t xml:space="preserve"> to streamline processes within the COVID ICU. Ensured full PPE</w:t>
      </w:r>
      <w:r w:rsidR="001744D6" w:rsidRPr="00F27D6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7D6E">
        <w:rPr>
          <w:rFonts w:ascii="Times New Roman" w:eastAsia="Times New Roman" w:hAnsi="Times New Roman" w:cs="Times New Roman"/>
          <w:sz w:val="20"/>
          <w:szCs w:val="20"/>
        </w:rPr>
        <w:t>compliance</w:t>
      </w:r>
      <w:r w:rsidR="001744D6" w:rsidRPr="00F27D6E">
        <w:rPr>
          <w:rFonts w:ascii="Times New Roman" w:eastAsia="Times New Roman" w:hAnsi="Times New Roman" w:cs="Times New Roman"/>
          <w:sz w:val="20"/>
          <w:szCs w:val="20"/>
        </w:rPr>
        <w:t xml:space="preserve"> with guidelines, and ventilation management.</w:t>
      </w:r>
      <w:r w:rsidR="007D2202" w:rsidRPr="00F27D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744D6" w:rsidRPr="00F27D6E">
        <w:rPr>
          <w:rFonts w:ascii="Times New Roman" w:eastAsia="Times New Roman" w:hAnsi="Times New Roman" w:cs="Times New Roman"/>
          <w:sz w:val="20"/>
          <w:szCs w:val="20"/>
        </w:rPr>
        <w:t>Monitored patients through incubation and sedation monitoring.</w:t>
      </w:r>
      <w:r w:rsidR="007D2202" w:rsidRPr="00F27D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27D6E">
        <w:rPr>
          <w:rFonts w:ascii="Times New Roman" w:eastAsia="Times New Roman" w:hAnsi="Times New Roman" w:cs="Times New Roman"/>
          <w:sz w:val="20"/>
          <w:szCs w:val="20"/>
        </w:rPr>
        <w:t xml:space="preserve">Utilized ECMO for </w:t>
      </w:r>
      <w:r w:rsidR="001744D6" w:rsidRPr="00F27D6E">
        <w:rPr>
          <w:rFonts w:ascii="Times New Roman" w:eastAsia="Times New Roman" w:hAnsi="Times New Roman" w:cs="Times New Roman"/>
          <w:sz w:val="20"/>
          <w:szCs w:val="20"/>
        </w:rPr>
        <w:t xml:space="preserve">heart and lung bypass to drive recovery.  </w:t>
      </w:r>
    </w:p>
    <w:p w14:paraId="310013B8" w14:textId="1710734F" w:rsidR="001744D6" w:rsidRPr="00F27D6E" w:rsidRDefault="00F007A4" w:rsidP="00936BDD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7D6E">
        <w:rPr>
          <w:rFonts w:ascii="Times New Roman" w:eastAsia="Times New Roman" w:hAnsi="Times New Roman" w:cs="Times New Roman"/>
          <w:sz w:val="20"/>
          <w:szCs w:val="20"/>
        </w:rPr>
        <w:t>Managed ER consultations to determine the best course of action.</w:t>
      </w:r>
      <w:r w:rsidR="007D2202" w:rsidRPr="00F27D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7D6E">
        <w:rPr>
          <w:rFonts w:ascii="Times New Roman" w:eastAsia="Times New Roman" w:hAnsi="Times New Roman" w:cs="Times New Roman"/>
          <w:sz w:val="20"/>
          <w:szCs w:val="20"/>
        </w:rPr>
        <w:t xml:space="preserve">Changed care plans based on recovery time. </w:t>
      </w:r>
    </w:p>
    <w:p w14:paraId="2E0432A7" w14:textId="77777777" w:rsidR="005A11FB" w:rsidRPr="00B762C3" w:rsidRDefault="005A11FB" w:rsidP="00C30635"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2B95F522" w14:textId="3B5CC7BC" w:rsidR="005A11FB" w:rsidRPr="00643A0A" w:rsidRDefault="00F007A4" w:rsidP="00C30635">
      <w:pPr>
        <w:spacing w:before="0" w:after="0" w:line="240" w:lineRule="auto"/>
        <w:jc w:val="both"/>
        <w:rPr>
          <w:rFonts w:ascii="Times New Roman" w:eastAsia="Times New Roman" w:hAnsi="Times New Roman" w:cs="Times New Roman"/>
        </w:rPr>
      </w:pPr>
      <w:r w:rsidRPr="00643A0A">
        <w:rPr>
          <w:rFonts w:ascii="Times New Roman" w:eastAsia="Times New Roman" w:hAnsi="Times New Roman" w:cs="Times New Roman"/>
          <w:b/>
          <w:bCs/>
        </w:rPr>
        <w:t>Psychiatry – Michael Asbach PA-C</w:t>
      </w:r>
      <w:r w:rsidR="00B719A0" w:rsidRPr="00643A0A">
        <w:rPr>
          <w:rFonts w:ascii="Times New Roman" w:eastAsia="Times New Roman" w:hAnsi="Times New Roman" w:cs="Times New Roman"/>
          <w:b/>
          <w:bCs/>
        </w:rPr>
        <w:t xml:space="preserve">, </w:t>
      </w:r>
      <w:r w:rsidRPr="00643A0A">
        <w:rPr>
          <w:rFonts w:ascii="Times New Roman" w:eastAsia="Times New Roman" w:hAnsi="Times New Roman" w:cs="Times New Roman"/>
          <w:b/>
          <w:bCs/>
        </w:rPr>
        <w:t>DENT Neurologic Institute</w:t>
      </w:r>
      <w:r w:rsidRPr="00643A0A">
        <w:rPr>
          <w:rFonts w:ascii="Times New Roman" w:eastAsia="Times New Roman" w:hAnsi="Times New Roman" w:cs="Times New Roman"/>
        </w:rPr>
        <w:t xml:space="preserve"> | MAR 2021 </w:t>
      </w:r>
    </w:p>
    <w:p w14:paraId="23423DE5" w14:textId="458A3BC6" w:rsidR="00F56C21" w:rsidRPr="00643A0A" w:rsidRDefault="00F007A4" w:rsidP="00C30635">
      <w:pPr>
        <w:spacing w:before="0" w:after="0" w:line="240" w:lineRule="auto"/>
        <w:jc w:val="both"/>
        <w:rPr>
          <w:rFonts w:ascii="Times New Roman" w:eastAsia="Times New Roman" w:hAnsi="Times New Roman" w:cs="Times New Roman"/>
          <w:i/>
          <w:iCs/>
          <w:u w:val="single"/>
        </w:rPr>
      </w:pPr>
      <w:r w:rsidRPr="00643A0A">
        <w:rPr>
          <w:rFonts w:ascii="Times New Roman" w:eastAsia="Times New Roman" w:hAnsi="Times New Roman" w:cs="Times New Roman"/>
          <w:i/>
          <w:iCs/>
        </w:rPr>
        <w:t>Functioned within a four-week behavioral/mental health rotation to manage a multitude of mental illnesses. Identified and treated varying conditions among psychiatric patients.</w:t>
      </w:r>
    </w:p>
    <w:p w14:paraId="2355201D" w14:textId="3C6FFBE5" w:rsidR="00F56C21" w:rsidRPr="00643A0A" w:rsidRDefault="00F007A4" w:rsidP="00C30635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3A0A">
        <w:rPr>
          <w:rFonts w:ascii="Times New Roman" w:eastAsia="Times New Roman" w:hAnsi="Times New Roman" w:cs="Times New Roman"/>
          <w:sz w:val="20"/>
          <w:szCs w:val="20"/>
        </w:rPr>
        <w:t>Communicated with both new and returning patients to provide optimal care.</w:t>
      </w:r>
    </w:p>
    <w:p w14:paraId="2F1F4B1F" w14:textId="71B4CC1B" w:rsidR="00F56C21" w:rsidRPr="00643A0A" w:rsidRDefault="00C344EC" w:rsidP="00C30635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Supported </w:t>
      </w:r>
      <w:r w:rsidR="00D53023" w:rsidRPr="00643A0A">
        <w:rPr>
          <w:rFonts w:ascii="Times New Roman" w:eastAsia="Times New Roman" w:hAnsi="Times New Roman" w:cs="Times New Roman"/>
          <w:sz w:val="20"/>
          <w:szCs w:val="20"/>
        </w:rPr>
        <w:t>psychotherapy, electrotherapy, counseling, and medication management based on treatment needs.</w:t>
      </w:r>
    </w:p>
    <w:p w14:paraId="222E18EC" w14:textId="77777777" w:rsidR="0055455A" w:rsidRPr="00B762C3" w:rsidRDefault="0055455A" w:rsidP="00C3063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6C7E0210" w14:textId="7333240F" w:rsidR="005A11FB" w:rsidRPr="00643A0A" w:rsidRDefault="00F007A4" w:rsidP="00C30635">
      <w:pPr>
        <w:spacing w:before="0" w:after="0" w:line="240" w:lineRule="auto"/>
        <w:jc w:val="both"/>
        <w:rPr>
          <w:rFonts w:ascii="Times New Roman" w:eastAsia="Times New Roman" w:hAnsi="Times New Roman" w:cs="Times New Roman"/>
        </w:rPr>
      </w:pPr>
      <w:r w:rsidRPr="00643A0A">
        <w:rPr>
          <w:rFonts w:ascii="Times New Roman" w:eastAsia="Times New Roman" w:hAnsi="Times New Roman" w:cs="Times New Roman"/>
          <w:b/>
          <w:bCs/>
        </w:rPr>
        <w:t xml:space="preserve">Emergency Medicine – Kristin </w:t>
      </w:r>
      <w:proofErr w:type="spellStart"/>
      <w:r w:rsidRPr="00643A0A">
        <w:rPr>
          <w:rFonts w:ascii="Times New Roman" w:eastAsia="Times New Roman" w:hAnsi="Times New Roman" w:cs="Times New Roman"/>
          <w:b/>
          <w:bCs/>
        </w:rPr>
        <w:t>Merchinson</w:t>
      </w:r>
      <w:proofErr w:type="spellEnd"/>
      <w:r w:rsidR="00B719A0" w:rsidRPr="00643A0A">
        <w:rPr>
          <w:rFonts w:ascii="Times New Roman" w:eastAsia="Times New Roman" w:hAnsi="Times New Roman" w:cs="Times New Roman"/>
          <w:b/>
          <w:bCs/>
        </w:rPr>
        <w:t xml:space="preserve">, </w:t>
      </w:r>
      <w:r w:rsidRPr="00643A0A">
        <w:rPr>
          <w:rFonts w:ascii="Times New Roman" w:eastAsia="Times New Roman" w:hAnsi="Times New Roman" w:cs="Times New Roman"/>
          <w:b/>
          <w:bCs/>
        </w:rPr>
        <w:t>Millard Fillmore Suburban</w:t>
      </w:r>
      <w:r w:rsidRPr="00643A0A">
        <w:rPr>
          <w:rFonts w:ascii="Times New Roman" w:eastAsia="Times New Roman" w:hAnsi="Times New Roman" w:cs="Times New Roman"/>
        </w:rPr>
        <w:t xml:space="preserve"> | FEB 2021 </w:t>
      </w:r>
    </w:p>
    <w:p w14:paraId="0497943C" w14:textId="436967BE" w:rsidR="00967828" w:rsidRPr="00643A0A" w:rsidRDefault="00F007A4" w:rsidP="00C30635">
      <w:pPr>
        <w:spacing w:before="0"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643A0A">
        <w:rPr>
          <w:rFonts w:ascii="Times New Roman" w:eastAsia="Times New Roman" w:hAnsi="Times New Roman" w:cs="Times New Roman"/>
          <w:i/>
          <w:iCs/>
        </w:rPr>
        <w:t xml:space="preserve">Worked in a high acuity environment within an emergency room setting for both day and night shifts. Provided patient care based on the severity of cases. </w:t>
      </w:r>
      <w:r w:rsidR="00407788" w:rsidRPr="00643A0A">
        <w:rPr>
          <w:rFonts w:ascii="Times New Roman" w:eastAsia="Times New Roman" w:hAnsi="Times New Roman" w:cs="Times New Roman"/>
          <w:i/>
          <w:iCs/>
        </w:rPr>
        <w:t>Operated alongside various medical professionals to manage operations.</w:t>
      </w:r>
      <w:r w:rsidR="00C30635" w:rsidRPr="00643A0A">
        <w:rPr>
          <w:rFonts w:ascii="Times New Roman" w:eastAsia="Times New Roman" w:hAnsi="Times New Roman" w:cs="Times New Roman"/>
          <w:i/>
          <w:iCs/>
        </w:rPr>
        <w:t xml:space="preserve"> Reduced problems in an emergency environment while handling a wide array of patients.</w:t>
      </w:r>
    </w:p>
    <w:p w14:paraId="5346FA41" w14:textId="4A334131" w:rsidR="00407788" w:rsidRPr="00643A0A" w:rsidRDefault="00F007A4" w:rsidP="00C30635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3A0A">
        <w:rPr>
          <w:rFonts w:ascii="Times New Roman" w:eastAsia="Times New Roman" w:hAnsi="Times New Roman" w:cs="Times New Roman"/>
          <w:sz w:val="20"/>
          <w:szCs w:val="20"/>
        </w:rPr>
        <w:t>Analyzed medical history</w:t>
      </w:r>
      <w:r w:rsidR="00C30635" w:rsidRPr="00643A0A">
        <w:rPr>
          <w:rFonts w:ascii="Times New Roman" w:eastAsia="Times New Roman" w:hAnsi="Times New Roman" w:cs="Times New Roman"/>
          <w:sz w:val="20"/>
          <w:szCs w:val="20"/>
        </w:rPr>
        <w:t>, labs, and imaging</w:t>
      </w:r>
      <w:r w:rsidRPr="00643A0A">
        <w:rPr>
          <w:rFonts w:ascii="Times New Roman" w:eastAsia="Times New Roman" w:hAnsi="Times New Roman" w:cs="Times New Roman"/>
          <w:sz w:val="20"/>
          <w:szCs w:val="20"/>
        </w:rPr>
        <w:t xml:space="preserve"> to </w:t>
      </w:r>
      <w:r w:rsidR="00C344EC">
        <w:rPr>
          <w:rFonts w:ascii="Times New Roman" w:eastAsia="Times New Roman" w:hAnsi="Times New Roman" w:cs="Times New Roman"/>
          <w:sz w:val="20"/>
          <w:szCs w:val="20"/>
        </w:rPr>
        <w:t>identify problems</w:t>
      </w:r>
      <w:r w:rsidRPr="00643A0A">
        <w:rPr>
          <w:rFonts w:ascii="Times New Roman" w:eastAsia="Times New Roman" w:hAnsi="Times New Roman" w:cs="Times New Roman"/>
          <w:sz w:val="20"/>
          <w:szCs w:val="20"/>
        </w:rPr>
        <w:t xml:space="preserve"> and determine care based on patient situation. Communicated with patients regarding treatment plans and options. </w:t>
      </w:r>
    </w:p>
    <w:p w14:paraId="41086A47" w14:textId="51374E9C" w:rsidR="00407788" w:rsidRPr="00643A0A" w:rsidRDefault="00F007A4" w:rsidP="00C30635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3A0A">
        <w:rPr>
          <w:rFonts w:ascii="Times New Roman" w:eastAsia="Times New Roman" w:hAnsi="Times New Roman" w:cs="Times New Roman"/>
          <w:sz w:val="20"/>
          <w:szCs w:val="20"/>
        </w:rPr>
        <w:t>Performed</w:t>
      </w:r>
      <w:r w:rsidR="00C30635" w:rsidRPr="00643A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45CB5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="00C30635" w:rsidRPr="00643A0A">
        <w:rPr>
          <w:rFonts w:ascii="Times New Roman" w:eastAsia="Times New Roman" w:hAnsi="Times New Roman" w:cs="Times New Roman"/>
          <w:sz w:val="20"/>
          <w:szCs w:val="20"/>
        </w:rPr>
        <w:t xml:space="preserve">variety of medical practices including </w:t>
      </w:r>
      <w:r w:rsidRPr="00643A0A">
        <w:rPr>
          <w:rFonts w:ascii="Times New Roman" w:eastAsia="Times New Roman" w:hAnsi="Times New Roman" w:cs="Times New Roman"/>
          <w:sz w:val="20"/>
          <w:szCs w:val="20"/>
        </w:rPr>
        <w:t xml:space="preserve">suturing of open wounds, </w:t>
      </w:r>
      <w:r w:rsidR="00C30635" w:rsidRPr="00643A0A">
        <w:rPr>
          <w:rFonts w:ascii="Times New Roman" w:eastAsia="Times New Roman" w:hAnsi="Times New Roman" w:cs="Times New Roman"/>
          <w:sz w:val="20"/>
          <w:szCs w:val="20"/>
        </w:rPr>
        <w:t>C</w:t>
      </w:r>
      <w:r w:rsidR="007C399B">
        <w:rPr>
          <w:rFonts w:ascii="Times New Roman" w:eastAsia="Times New Roman" w:hAnsi="Times New Roman" w:cs="Times New Roman"/>
          <w:sz w:val="20"/>
          <w:szCs w:val="20"/>
        </w:rPr>
        <w:t>PR</w:t>
      </w:r>
      <w:r w:rsidR="00C30635" w:rsidRPr="00643A0A">
        <w:rPr>
          <w:rFonts w:ascii="Times New Roman" w:eastAsia="Times New Roman" w:hAnsi="Times New Roman" w:cs="Times New Roman"/>
          <w:sz w:val="20"/>
          <w:szCs w:val="20"/>
        </w:rPr>
        <w:t>/BLS, and joint relocation.</w:t>
      </w:r>
    </w:p>
    <w:p w14:paraId="293EEBAA" w14:textId="61F94CC6" w:rsidR="005A11FB" w:rsidRPr="00B762C3" w:rsidRDefault="005A11FB" w:rsidP="00C3063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1A3A727F" w14:textId="3E8FBB48" w:rsidR="005A11FB" w:rsidRPr="00643A0A" w:rsidRDefault="00F007A4" w:rsidP="00C30635">
      <w:pPr>
        <w:spacing w:before="0" w:after="0" w:line="240" w:lineRule="auto"/>
        <w:jc w:val="both"/>
        <w:rPr>
          <w:rFonts w:ascii="Times New Roman" w:eastAsia="Times New Roman" w:hAnsi="Times New Roman" w:cs="Times New Roman"/>
        </w:rPr>
      </w:pPr>
      <w:r w:rsidRPr="00643A0A">
        <w:rPr>
          <w:rFonts w:ascii="Times New Roman" w:eastAsia="Times New Roman" w:hAnsi="Times New Roman" w:cs="Times New Roman"/>
          <w:b/>
          <w:bCs/>
        </w:rPr>
        <w:t>Obstetrics &amp; Gynecology – Dr. Yen-</w:t>
      </w:r>
      <w:proofErr w:type="spellStart"/>
      <w:r w:rsidRPr="00643A0A">
        <w:rPr>
          <w:rFonts w:ascii="Times New Roman" w:eastAsia="Times New Roman" w:hAnsi="Times New Roman" w:cs="Times New Roman"/>
          <w:b/>
          <w:bCs/>
        </w:rPr>
        <w:t>ngoc</w:t>
      </w:r>
      <w:proofErr w:type="spellEnd"/>
      <w:r w:rsidRPr="00643A0A">
        <w:rPr>
          <w:rFonts w:ascii="Times New Roman" w:eastAsia="Times New Roman" w:hAnsi="Times New Roman" w:cs="Times New Roman"/>
          <w:b/>
          <w:bCs/>
        </w:rPr>
        <w:t xml:space="preserve"> Pham, Dr. Eddie Mas</w:t>
      </w:r>
      <w:r w:rsidR="00B719A0" w:rsidRPr="00643A0A">
        <w:rPr>
          <w:rFonts w:ascii="Times New Roman" w:eastAsia="Times New Roman" w:hAnsi="Times New Roman" w:cs="Times New Roman"/>
          <w:b/>
          <w:bCs/>
        </w:rPr>
        <w:t xml:space="preserve">, </w:t>
      </w:r>
      <w:r w:rsidRPr="00643A0A">
        <w:rPr>
          <w:rFonts w:ascii="Times New Roman" w:eastAsia="Times New Roman" w:hAnsi="Times New Roman" w:cs="Times New Roman"/>
          <w:b/>
          <w:bCs/>
        </w:rPr>
        <w:t xml:space="preserve">Mercy OB/GYN Center </w:t>
      </w:r>
      <w:r w:rsidRPr="00643A0A">
        <w:rPr>
          <w:rFonts w:ascii="Times New Roman" w:eastAsia="Times New Roman" w:hAnsi="Times New Roman" w:cs="Times New Roman"/>
        </w:rPr>
        <w:t>| JAN 2021</w:t>
      </w:r>
    </w:p>
    <w:p w14:paraId="773C7380" w14:textId="2B24309B" w:rsidR="00C30635" w:rsidRPr="00643A0A" w:rsidRDefault="00F007A4" w:rsidP="00C30635"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643A0A">
        <w:rPr>
          <w:rFonts w:ascii="Times New Roman" w:eastAsia="Times New Roman" w:hAnsi="Times New Roman" w:cs="Times New Roman"/>
          <w:i/>
          <w:iCs/>
        </w:rPr>
        <w:t xml:space="preserve">Obtained knowledge in the evaluation and maintenance of care in women’s health including acute, chronic gynecologic, and obstetric issues. </w:t>
      </w:r>
      <w:r w:rsidR="00934054" w:rsidRPr="00643A0A">
        <w:rPr>
          <w:rFonts w:ascii="Times New Roman" w:eastAsia="Times New Roman" w:hAnsi="Times New Roman" w:cs="Times New Roman"/>
          <w:i/>
          <w:iCs/>
        </w:rPr>
        <w:t xml:space="preserve">Oversaw pre-, intra-, and post-partum care for best practices. Worked in a hands-on role to support annual/problem-focused exams, STI testing, pelvic/breast exams, pap smears, and birth control options. </w:t>
      </w:r>
    </w:p>
    <w:p w14:paraId="39FBDA4C" w14:textId="476D9B91" w:rsidR="00C30635" w:rsidRPr="00643A0A" w:rsidRDefault="00F007A4" w:rsidP="00934054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3A0A">
        <w:rPr>
          <w:rFonts w:ascii="Times New Roman" w:eastAsia="Times New Roman" w:hAnsi="Times New Roman" w:cs="Times New Roman"/>
          <w:sz w:val="20"/>
          <w:szCs w:val="20"/>
        </w:rPr>
        <w:t>Solely performed all routine exams with doctor observation to ensure accuracy.</w:t>
      </w:r>
    </w:p>
    <w:p w14:paraId="52F5EED4" w14:textId="6F4A65BD" w:rsidR="00934054" w:rsidRPr="00643A0A" w:rsidRDefault="00F007A4" w:rsidP="00934054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3A0A">
        <w:rPr>
          <w:rFonts w:ascii="Times New Roman" w:eastAsia="Times New Roman" w:hAnsi="Times New Roman" w:cs="Times New Roman"/>
          <w:sz w:val="20"/>
          <w:szCs w:val="20"/>
        </w:rPr>
        <w:t>Observed C-Sections to gain expertise for future procedures.</w:t>
      </w:r>
    </w:p>
    <w:p w14:paraId="142DFC86" w14:textId="659A03E0" w:rsidR="00934054" w:rsidRPr="00643A0A" w:rsidRDefault="00F007A4" w:rsidP="00934054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3A0A">
        <w:rPr>
          <w:rFonts w:ascii="Times New Roman" w:eastAsia="Times New Roman" w:hAnsi="Times New Roman" w:cs="Times New Roman"/>
          <w:sz w:val="20"/>
          <w:szCs w:val="20"/>
        </w:rPr>
        <w:t>Work</w:t>
      </w:r>
      <w:r w:rsidR="00C45CB5">
        <w:rPr>
          <w:rFonts w:ascii="Times New Roman" w:eastAsia="Times New Roman" w:hAnsi="Times New Roman" w:cs="Times New Roman"/>
          <w:sz w:val="20"/>
          <w:szCs w:val="20"/>
        </w:rPr>
        <w:t xml:space="preserve">ed </w:t>
      </w:r>
      <w:r w:rsidRPr="00643A0A">
        <w:rPr>
          <w:rFonts w:ascii="Times New Roman" w:eastAsia="Times New Roman" w:hAnsi="Times New Roman" w:cs="Times New Roman"/>
          <w:sz w:val="20"/>
          <w:szCs w:val="20"/>
        </w:rPr>
        <w:t xml:space="preserve">with pregnant women to track fetal growth </w:t>
      </w:r>
      <w:r w:rsidR="0028115C">
        <w:rPr>
          <w:rFonts w:ascii="Times New Roman" w:eastAsia="Times New Roman" w:hAnsi="Times New Roman" w:cs="Times New Roman"/>
          <w:sz w:val="20"/>
          <w:szCs w:val="20"/>
        </w:rPr>
        <w:t>and mother/baby health.</w:t>
      </w:r>
    </w:p>
    <w:p w14:paraId="39F05AA4" w14:textId="77777777" w:rsidR="005A11FB" w:rsidRPr="00B762C3" w:rsidRDefault="005A11FB" w:rsidP="00C30635"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3174DC76" w14:textId="52AAB0CE" w:rsidR="005A11FB" w:rsidRPr="00643A0A" w:rsidRDefault="00F007A4" w:rsidP="00C30635"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643A0A">
        <w:rPr>
          <w:rFonts w:ascii="Times New Roman" w:eastAsia="Times New Roman" w:hAnsi="Times New Roman" w:cs="Times New Roman"/>
          <w:b/>
          <w:bCs/>
        </w:rPr>
        <w:t>Colorectal Surgery – Dr. Bryan Butler</w:t>
      </w:r>
      <w:r w:rsidR="00B719A0" w:rsidRPr="00643A0A">
        <w:rPr>
          <w:rFonts w:ascii="Times New Roman" w:eastAsia="Times New Roman" w:hAnsi="Times New Roman" w:cs="Times New Roman"/>
          <w:b/>
          <w:bCs/>
        </w:rPr>
        <w:t xml:space="preserve">, </w:t>
      </w:r>
      <w:r w:rsidRPr="00643A0A">
        <w:rPr>
          <w:rFonts w:ascii="Times New Roman" w:eastAsia="Times New Roman" w:hAnsi="Times New Roman" w:cs="Times New Roman"/>
          <w:b/>
          <w:bCs/>
        </w:rPr>
        <w:t xml:space="preserve">Buffalo Medical Group </w:t>
      </w:r>
      <w:r w:rsidRPr="00643A0A">
        <w:rPr>
          <w:rFonts w:ascii="Times New Roman" w:eastAsia="Times New Roman" w:hAnsi="Times New Roman" w:cs="Times New Roman"/>
        </w:rPr>
        <w:t>| NOV 2020 – DEC 2020</w:t>
      </w:r>
      <w:r w:rsidRPr="00643A0A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6F540BB0" w14:textId="642C49D4" w:rsidR="00B22370" w:rsidRPr="00643A0A" w:rsidRDefault="00F007A4" w:rsidP="00C30635">
      <w:pPr>
        <w:spacing w:before="0"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643A0A">
        <w:rPr>
          <w:rFonts w:ascii="Times New Roman" w:eastAsia="Times New Roman" w:hAnsi="Times New Roman" w:cs="Times New Roman"/>
          <w:i/>
          <w:iCs/>
        </w:rPr>
        <w:t>Oversaw adult and elderly surgery patients in inpatient and ambulatory settings including surgical interventions and pre</w:t>
      </w:r>
      <w:r w:rsidR="00177E5C">
        <w:rPr>
          <w:rFonts w:ascii="Times New Roman" w:eastAsia="Times New Roman" w:hAnsi="Times New Roman" w:cs="Times New Roman"/>
          <w:i/>
          <w:iCs/>
        </w:rPr>
        <w:t>-</w:t>
      </w:r>
      <w:r w:rsidRPr="00643A0A">
        <w:rPr>
          <w:rFonts w:ascii="Times New Roman" w:eastAsia="Times New Roman" w:hAnsi="Times New Roman" w:cs="Times New Roman"/>
          <w:i/>
          <w:iCs/>
        </w:rPr>
        <w:t xml:space="preserve">, intra-, and post-operative care. </w:t>
      </w:r>
      <w:r w:rsidR="004975D3" w:rsidRPr="00643A0A">
        <w:rPr>
          <w:rFonts w:ascii="Times New Roman" w:eastAsia="Times New Roman" w:hAnsi="Times New Roman" w:cs="Times New Roman"/>
          <w:i/>
          <w:iCs/>
        </w:rPr>
        <w:t xml:space="preserve">Collaborated with a variety of doctors and providers to learn different techniques. </w:t>
      </w:r>
    </w:p>
    <w:p w14:paraId="18A29880" w14:textId="5D85F3CF" w:rsidR="00B22370" w:rsidRPr="00643A0A" w:rsidRDefault="00F007A4" w:rsidP="00B22370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3A0A">
        <w:rPr>
          <w:rFonts w:ascii="Times New Roman" w:eastAsia="Times New Roman" w:hAnsi="Times New Roman" w:cs="Times New Roman"/>
          <w:sz w:val="20"/>
          <w:szCs w:val="20"/>
        </w:rPr>
        <w:t>Performed exams during clinic days and discussed surgical options, risks, benefits, and conservative measures.</w:t>
      </w:r>
    </w:p>
    <w:p w14:paraId="6CC370DE" w14:textId="4C4697DE" w:rsidR="005A11FB" w:rsidRPr="00643A0A" w:rsidRDefault="00F007A4" w:rsidP="004975D3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3A0A">
        <w:rPr>
          <w:rFonts w:ascii="Times New Roman" w:eastAsia="Times New Roman" w:hAnsi="Times New Roman" w:cs="Times New Roman"/>
          <w:sz w:val="20"/>
          <w:szCs w:val="20"/>
        </w:rPr>
        <w:t>Worked with doctor and team as first assist and provided retracting, suctioning, cutting, and laser work within surgery. Managed post-surgery steps including sutures, cleanup, and scheduling of follow-up appointments.</w:t>
      </w:r>
    </w:p>
    <w:p w14:paraId="14998A97" w14:textId="77777777" w:rsidR="005A11FB" w:rsidRPr="00B762C3" w:rsidRDefault="005A11FB" w:rsidP="00C30635"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34C84D2A" w14:textId="302F13F8" w:rsidR="005A11FB" w:rsidRPr="00643A0A" w:rsidRDefault="00F007A4" w:rsidP="00C30635"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643A0A">
        <w:rPr>
          <w:rFonts w:ascii="Times New Roman" w:eastAsia="Times New Roman" w:hAnsi="Times New Roman" w:cs="Times New Roman"/>
          <w:b/>
          <w:bCs/>
        </w:rPr>
        <w:t>Internal Medicine – Zachary Juliano PA-C</w:t>
      </w:r>
      <w:r w:rsidR="00B719A0" w:rsidRPr="00643A0A">
        <w:rPr>
          <w:rFonts w:ascii="Times New Roman" w:eastAsia="Times New Roman" w:hAnsi="Times New Roman" w:cs="Times New Roman"/>
          <w:b/>
          <w:bCs/>
        </w:rPr>
        <w:t xml:space="preserve">, </w:t>
      </w:r>
      <w:r w:rsidRPr="00643A0A">
        <w:rPr>
          <w:rFonts w:ascii="Times New Roman" w:eastAsia="Times New Roman" w:hAnsi="Times New Roman" w:cs="Times New Roman"/>
          <w:b/>
          <w:bCs/>
        </w:rPr>
        <w:t xml:space="preserve">Community Health Center of Buffalo </w:t>
      </w:r>
      <w:r w:rsidRPr="00643A0A">
        <w:rPr>
          <w:rFonts w:ascii="Times New Roman" w:eastAsia="Times New Roman" w:hAnsi="Times New Roman" w:cs="Times New Roman"/>
        </w:rPr>
        <w:t>| OCT 2020 – NOV 2020</w:t>
      </w:r>
      <w:r w:rsidRPr="00643A0A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61F95B44" w14:textId="23F33BBE" w:rsidR="0048553C" w:rsidRPr="00716BED" w:rsidRDefault="00F007A4" w:rsidP="0048553C">
      <w:pPr>
        <w:spacing w:before="0"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643A0A">
        <w:rPr>
          <w:rFonts w:ascii="Times New Roman" w:eastAsia="Times New Roman" w:hAnsi="Times New Roman" w:cs="Times New Roman"/>
          <w:i/>
          <w:iCs/>
        </w:rPr>
        <w:t>Treated adult patients in a low-income area during a four-week internal medicine rotation</w:t>
      </w:r>
      <w:r w:rsidRPr="00716BED">
        <w:rPr>
          <w:rFonts w:ascii="Times New Roman" w:eastAsia="Times New Roman" w:hAnsi="Times New Roman" w:cs="Times New Roman"/>
          <w:i/>
          <w:iCs/>
        </w:rPr>
        <w:t xml:space="preserve"> including medical problem resolution, evaluation, and clinical diagnosis/management of acute and chronic medical issues. Developed strategic treatment plans by working alongside the Physician Assistant. </w:t>
      </w:r>
    </w:p>
    <w:p w14:paraId="1D700E31" w14:textId="77777777" w:rsidR="005A11FB" w:rsidRPr="00B762C3" w:rsidRDefault="005A11FB" w:rsidP="00C30635"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3648375D" w14:textId="753DDAD7" w:rsidR="005A11FB" w:rsidRPr="00716BED" w:rsidRDefault="00F007A4" w:rsidP="00C30635">
      <w:pPr>
        <w:spacing w:before="0" w:after="0" w:line="240" w:lineRule="auto"/>
        <w:jc w:val="both"/>
        <w:rPr>
          <w:rFonts w:ascii="Times New Roman" w:eastAsia="Times New Roman" w:hAnsi="Times New Roman" w:cs="Times New Roman"/>
        </w:rPr>
      </w:pPr>
      <w:r w:rsidRPr="00716BED">
        <w:rPr>
          <w:rFonts w:ascii="Times New Roman" w:eastAsia="Times New Roman" w:hAnsi="Times New Roman" w:cs="Times New Roman"/>
          <w:b/>
          <w:bCs/>
        </w:rPr>
        <w:t>Orthopedic Medicine – Brandt Dubey PA-C</w:t>
      </w:r>
      <w:r w:rsidR="00B719A0" w:rsidRPr="00716BED">
        <w:rPr>
          <w:rFonts w:ascii="Times New Roman" w:eastAsia="Times New Roman" w:hAnsi="Times New Roman" w:cs="Times New Roman"/>
          <w:b/>
          <w:bCs/>
        </w:rPr>
        <w:t xml:space="preserve">, </w:t>
      </w:r>
      <w:r w:rsidRPr="00716BED">
        <w:rPr>
          <w:rFonts w:ascii="Times New Roman" w:eastAsia="Times New Roman" w:hAnsi="Times New Roman" w:cs="Times New Roman"/>
          <w:b/>
          <w:bCs/>
        </w:rPr>
        <w:t>Dr. Frank Schlehr Orthopedic Practice</w:t>
      </w:r>
      <w:r w:rsidRPr="00716BED">
        <w:rPr>
          <w:rFonts w:ascii="Times New Roman" w:eastAsia="Times New Roman" w:hAnsi="Times New Roman" w:cs="Times New Roman"/>
        </w:rPr>
        <w:t xml:space="preserve"> | AUG 2020 – SEP 2020</w:t>
      </w:r>
    </w:p>
    <w:p w14:paraId="6051F074" w14:textId="44DD2959" w:rsidR="00AB37D9" w:rsidRPr="00716BED" w:rsidRDefault="00F007A4" w:rsidP="00C30635"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716BED">
        <w:rPr>
          <w:rFonts w:ascii="Times New Roman" w:eastAsia="Times New Roman" w:hAnsi="Times New Roman" w:cs="Times New Roman"/>
          <w:i/>
          <w:iCs/>
        </w:rPr>
        <w:t xml:space="preserve">Observed treatment of acute and chronic musculoskeletal issues for orthopedic and follow-up care. Communicated with parents to perform exams and identify problems. </w:t>
      </w:r>
      <w:r w:rsidR="00177E5C" w:rsidRPr="00716BED">
        <w:rPr>
          <w:rFonts w:ascii="Times New Roman" w:eastAsia="Times New Roman" w:hAnsi="Times New Roman" w:cs="Times New Roman"/>
          <w:i/>
          <w:iCs/>
        </w:rPr>
        <w:t>Completed</w:t>
      </w:r>
      <w:r w:rsidRPr="00716BED">
        <w:rPr>
          <w:rFonts w:ascii="Times New Roman" w:eastAsia="Times New Roman" w:hAnsi="Times New Roman" w:cs="Times New Roman"/>
          <w:i/>
          <w:iCs/>
        </w:rPr>
        <w:t xml:space="preserve"> joint injections prior to surgery and evaluated imaging and results for physical therapy and post-care treatment plans.</w:t>
      </w:r>
    </w:p>
    <w:p w14:paraId="2741BD01" w14:textId="77777777" w:rsidR="005A11FB" w:rsidRPr="00B762C3" w:rsidRDefault="005A11FB" w:rsidP="00C30635"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77268D8F" w14:textId="68643EE4" w:rsidR="005A11FB" w:rsidRPr="00716BED" w:rsidRDefault="00F007A4" w:rsidP="00C30635">
      <w:pPr>
        <w:spacing w:before="0" w:after="0" w:line="240" w:lineRule="auto"/>
        <w:jc w:val="both"/>
        <w:rPr>
          <w:rFonts w:ascii="Times New Roman" w:eastAsia="Times New Roman" w:hAnsi="Times New Roman" w:cs="Times New Roman"/>
        </w:rPr>
      </w:pPr>
      <w:r w:rsidRPr="00B762C3">
        <w:rPr>
          <w:rFonts w:ascii="Times New Roman" w:hAnsi="Times New Roman" w:cs="Times New Roman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2286196" wp14:editId="02346D38">
                <wp:simplePos x="0" y="0"/>
                <wp:positionH relativeFrom="page">
                  <wp:align>left</wp:align>
                </wp:positionH>
                <wp:positionV relativeFrom="page">
                  <wp:align>bottom</wp:align>
                </wp:positionV>
                <wp:extent cx="7753985" cy="73152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985" cy="7315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3D56F" w14:textId="77777777" w:rsidR="00B762C3" w:rsidRPr="003A46A2" w:rsidRDefault="00B762C3" w:rsidP="00B762C3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86196" id="_x0000_s1027" type="#_x0000_t202" style="position:absolute;left:0;text-align:left;margin-left:0;margin-top:0;width:610.55pt;height:57.6pt;z-index:25166028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vnVKwIAADEEAAAOAAAAZHJzL2Uyb0RvYy54bWysU9tu2zAMfR+wfxD0vjhJ46U14hRbug4D&#10;ugvQ7gMYWY6FSaImKbG7ry8lJ1mwvQ3TgyCK1NHhIbm6HYxmB+mDQlvz2WTKmbQCG2V3Nf/+dP/m&#10;mrMQwTag0cqaP8vAb9evX616V8k5dqgb6RmB2FD1ruZdjK4qiiA6aSBM0ElLzha9gUim3xWNh57Q&#10;jS7m0+nbokffOI9ChkC3d6OTrzN+20oRv7ZtkJHpmhO3mHef923ai/UKqp0H1ylxpAH/wMKAsvTp&#10;GeoOIrC9V39BGSU8BmzjRKApsG2VkDkHymY2/SObxw6czLmQOMGdZQr/D1Z8OXzzTDVUO84sGCrR&#10;kxwie48Dmyd1ehcqCnp0FBYHuk6RKdPgHlD8CMzipgO7k++8x76T0BC7WXpZXDwdcUIC2fafsaFv&#10;YB8xAw2tNwmQxGCETlV6PlcmURF0uVyWVzfXJWeCfMurWTnPpSugOr12PsSPEg1Lh5p7qnxGh8ND&#10;iIkNVKeQzB61au6V1tlI3SY32rMDUJ+AENLGMUu9N0R3vC+ntHJmlP3pSUYOl2jasr7mN+W8zAQs&#10;pm9ynxkVqdm1MjW/TljH9kuifbBNDomg9HgmwtoeVUzCjRLGYTscy0XxSeEtNs8kq8ext2kW6dCh&#10;/8VZT31d8/BzD15ypj9ZKs3NbLFIg5CNRbkkIZm/9GwvPWAFQdVcRM/ZaGxiHp8kafqe+jJLcJyh&#10;1PiXdo76PenrFwAAAP//AwBQSwMEFAAGAAgAAAAhAO7wmQbdAAAABgEAAA8AAABkcnMvZG93bnJl&#10;di54bWxMj0FLw0AQhe+C/2EZwZvdJKBIzKYUQVQoqLWH9jbNTpPQ3dmwu2mjv96tF70Mb3jDe99U&#10;88kacSQfescK8lkGgrhxuudWwfrz6eYeRIjIGo1jUvBFAeb15UWFpXYn/qDjKrYihXAoUUEX41BK&#10;GZqOLIaZG4iTt3feYkyrb6X2eErh1sgiy+6kxZ5TQ4cDPXbUHFajVWD4JX6Pb365f11uiDfP74vt&#10;ulXq+mpaPICINMW/YzjjJ3SoE9POjayDMArSI/F3nr2iyHMQu6Ty2wJkXcn/+PUPAAAA//8DAFBL&#10;AQItABQABgAIAAAAIQC2gziS/gAAAOEBAAATAAAAAAAAAAAAAAAAAAAAAABbQ29udGVudF9UeXBl&#10;c10ueG1sUEsBAi0AFAAGAAgAAAAhADj9If/WAAAAlAEAAAsAAAAAAAAAAAAAAAAALwEAAF9yZWxz&#10;Ly5yZWxzUEsBAi0AFAAGAAgAAAAhAPLm+dUrAgAAMQQAAA4AAAAAAAAAAAAAAAAALgIAAGRycy9l&#10;Mm9Eb2MueG1sUEsBAi0AFAAGAAgAAAAhAO7wmQbdAAAABgEAAA8AAAAAAAAAAAAAAAAAhQQAAGRy&#10;cy9kb3ducmV2LnhtbFBLBQYAAAAABAAEAPMAAACPBQAAAAA=&#10;" fillcolor="#1a495c [1604]" stroked="f">
                <v:textbox>
                  <w:txbxContent>
                    <w:p w14:paraId="23F3D56F" w14:textId="77777777" w:rsidR="00B762C3" w:rsidRPr="003A46A2" w:rsidRDefault="00B762C3" w:rsidP="00B762C3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2"/>
                          <w:szCs w:val="22"/>
                          <w:u w:val="single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B23AA5" w:rsidRPr="00716BED">
        <w:rPr>
          <w:rFonts w:ascii="Times New Roman" w:eastAsia="Times New Roman" w:hAnsi="Times New Roman" w:cs="Times New Roman"/>
          <w:b/>
          <w:bCs/>
        </w:rPr>
        <w:t xml:space="preserve">Family </w:t>
      </w:r>
      <w:r w:rsidR="005A11FB" w:rsidRPr="00716BED">
        <w:rPr>
          <w:rFonts w:ascii="Times New Roman" w:eastAsia="Times New Roman" w:hAnsi="Times New Roman" w:cs="Times New Roman"/>
          <w:b/>
          <w:bCs/>
        </w:rPr>
        <w:t>M</w:t>
      </w:r>
      <w:r w:rsidR="00B23AA5" w:rsidRPr="00716BED">
        <w:rPr>
          <w:rFonts w:ascii="Times New Roman" w:eastAsia="Times New Roman" w:hAnsi="Times New Roman" w:cs="Times New Roman"/>
          <w:b/>
          <w:bCs/>
        </w:rPr>
        <w:t>edicine</w:t>
      </w:r>
      <w:r w:rsidR="005A11FB" w:rsidRPr="00716BED">
        <w:rPr>
          <w:rFonts w:ascii="Times New Roman" w:eastAsia="Times New Roman" w:hAnsi="Times New Roman" w:cs="Times New Roman"/>
          <w:b/>
          <w:bCs/>
        </w:rPr>
        <w:t xml:space="preserve"> – Dr. Joseph Barbato</w:t>
      </w:r>
      <w:r w:rsidR="00B719A0" w:rsidRPr="00716BED">
        <w:rPr>
          <w:rFonts w:ascii="Times New Roman" w:eastAsia="Times New Roman" w:hAnsi="Times New Roman" w:cs="Times New Roman"/>
          <w:b/>
          <w:bCs/>
        </w:rPr>
        <w:t xml:space="preserve">, </w:t>
      </w:r>
      <w:r w:rsidR="005A11FB" w:rsidRPr="00716BED">
        <w:rPr>
          <w:rFonts w:ascii="Times New Roman" w:eastAsia="Times New Roman" w:hAnsi="Times New Roman" w:cs="Times New Roman"/>
          <w:b/>
          <w:bCs/>
        </w:rPr>
        <w:t xml:space="preserve">Trinity Medical WNY </w:t>
      </w:r>
      <w:r w:rsidR="005A11FB" w:rsidRPr="00716BED">
        <w:rPr>
          <w:rFonts w:ascii="Times New Roman" w:eastAsia="Times New Roman" w:hAnsi="Times New Roman" w:cs="Times New Roman"/>
        </w:rPr>
        <w:t>| JULY 2020 – AUG 2020</w:t>
      </w:r>
    </w:p>
    <w:p w14:paraId="6873FD06" w14:textId="5CBB88DF" w:rsidR="00B762C3" w:rsidRPr="00716BED" w:rsidRDefault="00F007A4" w:rsidP="00F82F35">
      <w:pPr>
        <w:spacing w:before="0"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716BED">
        <w:rPr>
          <w:rFonts w:ascii="Times New Roman" w:eastAsia="Times New Roman" w:hAnsi="Times New Roman" w:cs="Times New Roman"/>
          <w:i/>
          <w:iCs/>
        </w:rPr>
        <w:t>Operated within family medicine during four-week rotation</w:t>
      </w:r>
      <w:r w:rsidR="009C4533" w:rsidRPr="00716BED">
        <w:rPr>
          <w:rFonts w:ascii="Times New Roman" w:eastAsia="Times New Roman" w:hAnsi="Times New Roman" w:cs="Times New Roman"/>
          <w:i/>
          <w:iCs/>
        </w:rPr>
        <w:t xml:space="preserve"> to observe and support doctors</w:t>
      </w:r>
      <w:r w:rsidRPr="00716BED">
        <w:rPr>
          <w:rFonts w:ascii="Times New Roman" w:eastAsia="Times New Roman" w:hAnsi="Times New Roman" w:cs="Times New Roman"/>
          <w:i/>
          <w:iCs/>
        </w:rPr>
        <w:t xml:space="preserve"> in an ambulatory setting. Provided patient management and evaluation of problems to create treatment plans. Worked with patients of varying ages to manage routine medical problems with acute, chronic, and preventive patients. </w:t>
      </w:r>
    </w:p>
    <w:sectPr w:rsidR="00B762C3" w:rsidRPr="00716BED" w:rsidSect="00716B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6A1C"/>
    <w:multiLevelType w:val="multilevel"/>
    <w:tmpl w:val="F3025C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35C0767"/>
    <w:multiLevelType w:val="hybridMultilevel"/>
    <w:tmpl w:val="1AE66698"/>
    <w:lvl w:ilvl="0" w:tplc="F44E0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6A4F3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2AB2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802B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8484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04D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46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E2B5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B696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E2F7F"/>
    <w:multiLevelType w:val="multilevel"/>
    <w:tmpl w:val="BBB81E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D647163"/>
    <w:multiLevelType w:val="hybridMultilevel"/>
    <w:tmpl w:val="770A254E"/>
    <w:lvl w:ilvl="0" w:tplc="08C82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1A36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C43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C4EC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AADD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7C7B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561F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0A54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EE72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26F99"/>
    <w:multiLevelType w:val="multilevel"/>
    <w:tmpl w:val="C0A40B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0A301FA"/>
    <w:multiLevelType w:val="multilevel"/>
    <w:tmpl w:val="C0A40B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33A582F"/>
    <w:multiLevelType w:val="multilevel"/>
    <w:tmpl w:val="C0A40B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8147E56"/>
    <w:multiLevelType w:val="multilevel"/>
    <w:tmpl w:val="C0A40B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8B76724"/>
    <w:multiLevelType w:val="hybridMultilevel"/>
    <w:tmpl w:val="47BA3E18"/>
    <w:lvl w:ilvl="0" w:tplc="8272BE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F4BD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56A1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EE77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4A9F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2A1F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30BF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60FB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F6ED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056A0"/>
    <w:multiLevelType w:val="multilevel"/>
    <w:tmpl w:val="0068FA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0F05939"/>
    <w:multiLevelType w:val="hybridMultilevel"/>
    <w:tmpl w:val="74264BA6"/>
    <w:lvl w:ilvl="0" w:tplc="D652B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D256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22B1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7A4A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7E61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C644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2A9A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FA20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AC62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E4A3C"/>
    <w:multiLevelType w:val="hybridMultilevel"/>
    <w:tmpl w:val="C7D6D856"/>
    <w:lvl w:ilvl="0" w:tplc="91088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2E64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10E0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8449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E8CD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CE79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7CA0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8469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040A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11825"/>
    <w:multiLevelType w:val="multilevel"/>
    <w:tmpl w:val="C0A40B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70A5225"/>
    <w:multiLevelType w:val="multilevel"/>
    <w:tmpl w:val="5CA45E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72742F8"/>
    <w:multiLevelType w:val="multilevel"/>
    <w:tmpl w:val="CC4AA7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29682988"/>
    <w:multiLevelType w:val="multilevel"/>
    <w:tmpl w:val="6C0EEB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C8B0C24"/>
    <w:multiLevelType w:val="multilevel"/>
    <w:tmpl w:val="D220BB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2DA84BDB"/>
    <w:multiLevelType w:val="multilevel"/>
    <w:tmpl w:val="BEAA20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0A612CD"/>
    <w:multiLevelType w:val="multilevel"/>
    <w:tmpl w:val="C0A40B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0C07D3D"/>
    <w:multiLevelType w:val="multilevel"/>
    <w:tmpl w:val="C0A40B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73246AA"/>
    <w:multiLevelType w:val="hybridMultilevel"/>
    <w:tmpl w:val="66509440"/>
    <w:lvl w:ilvl="0" w:tplc="76F4EC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84BF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245F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8E51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8A9C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DA6E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5A35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CE58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D66E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4445E4"/>
    <w:multiLevelType w:val="multilevel"/>
    <w:tmpl w:val="C0A40B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3FA149D2"/>
    <w:multiLevelType w:val="multilevel"/>
    <w:tmpl w:val="C12AEA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08A3E7F"/>
    <w:multiLevelType w:val="multilevel"/>
    <w:tmpl w:val="C0A40B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9FF745B"/>
    <w:multiLevelType w:val="hybridMultilevel"/>
    <w:tmpl w:val="182E0F64"/>
    <w:lvl w:ilvl="0" w:tplc="F24045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0449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D494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6CB4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ECF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5895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3450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E2FA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F84A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A92046"/>
    <w:multiLevelType w:val="hybridMultilevel"/>
    <w:tmpl w:val="5DCA631E"/>
    <w:lvl w:ilvl="0" w:tplc="8D3E11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89A93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0EBA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B6B9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1428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4022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2E01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2063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A829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B861A6"/>
    <w:multiLevelType w:val="multilevel"/>
    <w:tmpl w:val="1A3CCE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66704B4"/>
    <w:multiLevelType w:val="hybridMultilevel"/>
    <w:tmpl w:val="2FE83E00"/>
    <w:lvl w:ilvl="0" w:tplc="C3D2E3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8CD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E8D4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E61F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484D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F2D3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8085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C663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B606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737B37"/>
    <w:multiLevelType w:val="multilevel"/>
    <w:tmpl w:val="9864A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D0D162C"/>
    <w:multiLevelType w:val="multilevel"/>
    <w:tmpl w:val="C0A40B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5DE85299"/>
    <w:multiLevelType w:val="hybridMultilevel"/>
    <w:tmpl w:val="00FAB8D8"/>
    <w:lvl w:ilvl="0" w:tplc="79D670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7CE0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AA19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A8B6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FF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F26A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DAA6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F605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0633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A512C6"/>
    <w:multiLevelType w:val="multilevel"/>
    <w:tmpl w:val="C0A40B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8A41DDF"/>
    <w:multiLevelType w:val="hybridMultilevel"/>
    <w:tmpl w:val="4F38AFFA"/>
    <w:lvl w:ilvl="0" w:tplc="D17C28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92B5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ECD2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0EF8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7063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60CA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0AB0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F2C6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62C7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EE46B8"/>
    <w:multiLevelType w:val="multilevel"/>
    <w:tmpl w:val="0E286D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72F87118"/>
    <w:multiLevelType w:val="multilevel"/>
    <w:tmpl w:val="D28269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5730D13"/>
    <w:multiLevelType w:val="hybridMultilevel"/>
    <w:tmpl w:val="7AC8DD48"/>
    <w:lvl w:ilvl="0" w:tplc="66F05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ECEE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7473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0863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7462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FC81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6070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580E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46E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0F1DF5"/>
    <w:multiLevelType w:val="multilevel"/>
    <w:tmpl w:val="D61228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DB43D39"/>
    <w:multiLevelType w:val="multilevel"/>
    <w:tmpl w:val="EE3E5F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63620528">
    <w:abstractNumId w:val="36"/>
  </w:num>
  <w:num w:numId="2" w16cid:durableId="2062090737">
    <w:abstractNumId w:val="14"/>
  </w:num>
  <w:num w:numId="3" w16cid:durableId="452293096">
    <w:abstractNumId w:val="37"/>
  </w:num>
  <w:num w:numId="4" w16cid:durableId="717361584">
    <w:abstractNumId w:val="13"/>
  </w:num>
  <w:num w:numId="5" w16cid:durableId="1507866237">
    <w:abstractNumId w:val="26"/>
  </w:num>
  <w:num w:numId="6" w16cid:durableId="1922248963">
    <w:abstractNumId w:val="34"/>
  </w:num>
  <w:num w:numId="7" w16cid:durableId="255986889">
    <w:abstractNumId w:val="17"/>
  </w:num>
  <w:num w:numId="8" w16cid:durableId="442846689">
    <w:abstractNumId w:val="9"/>
  </w:num>
  <w:num w:numId="9" w16cid:durableId="1116371012">
    <w:abstractNumId w:val="2"/>
  </w:num>
  <w:num w:numId="10" w16cid:durableId="570194919">
    <w:abstractNumId w:val="0"/>
  </w:num>
  <w:num w:numId="11" w16cid:durableId="1575357333">
    <w:abstractNumId w:val="16"/>
  </w:num>
  <w:num w:numId="12" w16cid:durableId="580800449">
    <w:abstractNumId w:val="33"/>
  </w:num>
  <w:num w:numId="13" w16cid:durableId="1762600767">
    <w:abstractNumId w:val="8"/>
  </w:num>
  <w:num w:numId="14" w16cid:durableId="1127309823">
    <w:abstractNumId w:val="3"/>
  </w:num>
  <w:num w:numId="15" w16cid:durableId="2114206091">
    <w:abstractNumId w:val="32"/>
  </w:num>
  <w:num w:numId="16" w16cid:durableId="1911185952">
    <w:abstractNumId w:val="10"/>
  </w:num>
  <w:num w:numId="17" w16cid:durableId="1480413985">
    <w:abstractNumId w:val="24"/>
  </w:num>
  <w:num w:numId="18" w16cid:durableId="1391229631">
    <w:abstractNumId w:val="35"/>
  </w:num>
  <w:num w:numId="19" w16cid:durableId="1640572893">
    <w:abstractNumId w:val="20"/>
  </w:num>
  <w:num w:numId="20" w16cid:durableId="11566642">
    <w:abstractNumId w:val="25"/>
  </w:num>
  <w:num w:numId="21" w16cid:durableId="1673219333">
    <w:abstractNumId w:val="27"/>
  </w:num>
  <w:num w:numId="22" w16cid:durableId="1888684581">
    <w:abstractNumId w:val="1"/>
  </w:num>
  <w:num w:numId="23" w16cid:durableId="1358893694">
    <w:abstractNumId w:val="11"/>
  </w:num>
  <w:num w:numId="24" w16cid:durableId="369191215">
    <w:abstractNumId w:val="4"/>
  </w:num>
  <w:num w:numId="25" w16cid:durableId="582641498">
    <w:abstractNumId w:val="15"/>
  </w:num>
  <w:num w:numId="26" w16cid:durableId="372920875">
    <w:abstractNumId w:val="22"/>
  </w:num>
  <w:num w:numId="27" w16cid:durableId="1200892272">
    <w:abstractNumId w:val="6"/>
  </w:num>
  <w:num w:numId="28" w16cid:durableId="877473188">
    <w:abstractNumId w:val="31"/>
  </w:num>
  <w:num w:numId="29" w16cid:durableId="1907102659">
    <w:abstractNumId w:val="12"/>
  </w:num>
  <w:num w:numId="30" w16cid:durableId="681519044">
    <w:abstractNumId w:val="23"/>
  </w:num>
  <w:num w:numId="31" w16cid:durableId="691305609">
    <w:abstractNumId w:val="7"/>
  </w:num>
  <w:num w:numId="32" w16cid:durableId="2010062027">
    <w:abstractNumId w:val="29"/>
  </w:num>
  <w:num w:numId="33" w16cid:durableId="229311445">
    <w:abstractNumId w:val="19"/>
  </w:num>
  <w:num w:numId="34" w16cid:durableId="124196839">
    <w:abstractNumId w:val="5"/>
  </w:num>
  <w:num w:numId="35" w16cid:durableId="1221212024">
    <w:abstractNumId w:val="18"/>
  </w:num>
  <w:num w:numId="36" w16cid:durableId="1734961709">
    <w:abstractNumId w:val="21"/>
  </w:num>
  <w:num w:numId="37" w16cid:durableId="1618367397">
    <w:abstractNumId w:val="30"/>
  </w:num>
  <w:num w:numId="38" w16cid:durableId="1942831640">
    <w:abstractNumId w:val="2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5D3"/>
    <w:rsid w:val="000664FA"/>
    <w:rsid w:val="00074D2D"/>
    <w:rsid w:val="00077327"/>
    <w:rsid w:val="000A5F9E"/>
    <w:rsid w:val="0013292A"/>
    <w:rsid w:val="0015582D"/>
    <w:rsid w:val="001744D6"/>
    <w:rsid w:val="00174D73"/>
    <w:rsid w:val="00177E5C"/>
    <w:rsid w:val="00190EAD"/>
    <w:rsid w:val="001B3B11"/>
    <w:rsid w:val="001C2E3D"/>
    <w:rsid w:val="001D0AF5"/>
    <w:rsid w:val="00202710"/>
    <w:rsid w:val="00211F94"/>
    <w:rsid w:val="00221928"/>
    <w:rsid w:val="0028115C"/>
    <w:rsid w:val="002F0B9D"/>
    <w:rsid w:val="003250AB"/>
    <w:rsid w:val="00333A32"/>
    <w:rsid w:val="003342FA"/>
    <w:rsid w:val="003A46A2"/>
    <w:rsid w:val="003B32D1"/>
    <w:rsid w:val="003F396D"/>
    <w:rsid w:val="003F6E3F"/>
    <w:rsid w:val="00407788"/>
    <w:rsid w:val="0048553C"/>
    <w:rsid w:val="004975D3"/>
    <w:rsid w:val="004A11ED"/>
    <w:rsid w:val="004B2657"/>
    <w:rsid w:val="004E751A"/>
    <w:rsid w:val="004E795D"/>
    <w:rsid w:val="0050206F"/>
    <w:rsid w:val="0055455A"/>
    <w:rsid w:val="0055701C"/>
    <w:rsid w:val="005A11FB"/>
    <w:rsid w:val="005F748E"/>
    <w:rsid w:val="006009E4"/>
    <w:rsid w:val="006060D2"/>
    <w:rsid w:val="00612DEB"/>
    <w:rsid w:val="00643A0A"/>
    <w:rsid w:val="006B01D4"/>
    <w:rsid w:val="006E21D6"/>
    <w:rsid w:val="006F2F20"/>
    <w:rsid w:val="00716BED"/>
    <w:rsid w:val="00740D87"/>
    <w:rsid w:val="00752C8A"/>
    <w:rsid w:val="0075660F"/>
    <w:rsid w:val="00761711"/>
    <w:rsid w:val="00782727"/>
    <w:rsid w:val="007C399B"/>
    <w:rsid w:val="007D2202"/>
    <w:rsid w:val="007E4375"/>
    <w:rsid w:val="00800665"/>
    <w:rsid w:val="00854BFE"/>
    <w:rsid w:val="00863695"/>
    <w:rsid w:val="00891E40"/>
    <w:rsid w:val="008A3C6F"/>
    <w:rsid w:val="008C7EF3"/>
    <w:rsid w:val="00934054"/>
    <w:rsid w:val="00936BDD"/>
    <w:rsid w:val="00937310"/>
    <w:rsid w:val="00966BD4"/>
    <w:rsid w:val="00967828"/>
    <w:rsid w:val="0099593A"/>
    <w:rsid w:val="009A41CD"/>
    <w:rsid w:val="009B604E"/>
    <w:rsid w:val="009C15D3"/>
    <w:rsid w:val="009C4533"/>
    <w:rsid w:val="00A3023C"/>
    <w:rsid w:val="00A865FB"/>
    <w:rsid w:val="00AA1F85"/>
    <w:rsid w:val="00AB37D9"/>
    <w:rsid w:val="00AD39E1"/>
    <w:rsid w:val="00AD7592"/>
    <w:rsid w:val="00B147CC"/>
    <w:rsid w:val="00B22370"/>
    <w:rsid w:val="00B23AA5"/>
    <w:rsid w:val="00B719A0"/>
    <w:rsid w:val="00B762C3"/>
    <w:rsid w:val="00B81CC9"/>
    <w:rsid w:val="00BB4768"/>
    <w:rsid w:val="00BD5699"/>
    <w:rsid w:val="00BF7D67"/>
    <w:rsid w:val="00C30635"/>
    <w:rsid w:val="00C344EC"/>
    <w:rsid w:val="00C427AE"/>
    <w:rsid w:val="00C45CB5"/>
    <w:rsid w:val="00C74DFF"/>
    <w:rsid w:val="00C755B6"/>
    <w:rsid w:val="00C83DC6"/>
    <w:rsid w:val="00CB7F11"/>
    <w:rsid w:val="00CE7A9B"/>
    <w:rsid w:val="00CF5560"/>
    <w:rsid w:val="00D53023"/>
    <w:rsid w:val="00D64D8F"/>
    <w:rsid w:val="00D90A5A"/>
    <w:rsid w:val="00D9637E"/>
    <w:rsid w:val="00DB1FE1"/>
    <w:rsid w:val="00DC0425"/>
    <w:rsid w:val="00DE5396"/>
    <w:rsid w:val="00E757A0"/>
    <w:rsid w:val="00EC1A30"/>
    <w:rsid w:val="00F007A4"/>
    <w:rsid w:val="00F1041F"/>
    <w:rsid w:val="00F27D6E"/>
    <w:rsid w:val="00F46154"/>
    <w:rsid w:val="00F468C0"/>
    <w:rsid w:val="00F56C21"/>
    <w:rsid w:val="00F82F35"/>
    <w:rsid w:val="00F9399D"/>
    <w:rsid w:val="00FA6D49"/>
    <w:rsid w:val="00FB168E"/>
    <w:rsid w:val="00FB6C4E"/>
    <w:rsid w:val="00FF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6E5DC"/>
  <w15:chartTrackingRefBased/>
  <w15:docId w15:val="{9C106805-87D6-428E-B5D7-332FF3A5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9C15D3"/>
  </w:style>
  <w:style w:type="paragraph" w:styleId="Heading1">
    <w:name w:val="heading 1"/>
    <w:basedOn w:val="Normal"/>
    <w:next w:val="Normal"/>
    <w:link w:val="Heading1Char"/>
    <w:uiPriority w:val="9"/>
    <w:qFormat/>
    <w:rsid w:val="009C15D3"/>
    <w:pPr>
      <w:pBdr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pBdr>
      <w:shd w:val="clear" w:color="auto" w:fill="3494BA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15D3"/>
    <w:pPr>
      <w:pBdr>
        <w:top w:val="single" w:sz="24" w:space="0" w:color="D4EAF3" w:themeColor="accent1" w:themeTint="33"/>
        <w:left w:val="single" w:sz="24" w:space="0" w:color="D4EAF3" w:themeColor="accent1" w:themeTint="33"/>
        <w:bottom w:val="single" w:sz="24" w:space="0" w:color="D4EAF3" w:themeColor="accent1" w:themeTint="33"/>
        <w:right w:val="single" w:sz="24" w:space="0" w:color="D4EAF3" w:themeColor="accent1" w:themeTint="33"/>
      </w:pBdr>
      <w:shd w:val="clear" w:color="auto" w:fill="D4EA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15D3"/>
    <w:pPr>
      <w:pBdr>
        <w:top w:val="single" w:sz="6" w:space="2" w:color="3494BA" w:themeColor="accent1"/>
      </w:pBdr>
      <w:spacing w:before="300" w:after="0"/>
      <w:outlineLvl w:val="2"/>
    </w:pPr>
    <w:rPr>
      <w:caps/>
      <w:color w:val="1A495C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15D3"/>
    <w:pPr>
      <w:pBdr>
        <w:top w:val="dotted" w:sz="6" w:space="2" w:color="3494BA" w:themeColor="accent1"/>
      </w:pBdr>
      <w:spacing w:before="200" w:after="0"/>
      <w:outlineLvl w:val="3"/>
    </w:pPr>
    <w:rPr>
      <w:caps/>
      <w:color w:val="276E8B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15D3"/>
    <w:pPr>
      <w:pBdr>
        <w:bottom w:val="single" w:sz="6" w:space="1" w:color="3494BA" w:themeColor="accent1"/>
      </w:pBdr>
      <w:spacing w:before="200" w:after="0"/>
      <w:outlineLvl w:val="4"/>
    </w:pPr>
    <w:rPr>
      <w:caps/>
      <w:color w:val="276E8B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15D3"/>
    <w:pPr>
      <w:pBdr>
        <w:bottom w:val="dotted" w:sz="6" w:space="1" w:color="3494BA" w:themeColor="accent1"/>
      </w:pBdr>
      <w:spacing w:before="200" w:after="0"/>
      <w:outlineLvl w:val="5"/>
    </w:pPr>
    <w:rPr>
      <w:caps/>
      <w:color w:val="276E8B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15D3"/>
    <w:pPr>
      <w:spacing w:before="200" w:after="0"/>
      <w:outlineLvl w:val="6"/>
    </w:pPr>
    <w:rPr>
      <w:caps/>
      <w:color w:val="276E8B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15D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15D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9C15D3"/>
    <w:pPr>
      <w:spacing w:before="240" w:after="240" w:line="240" w:lineRule="auto"/>
      <w:ind w:left="1080" w:right="1080"/>
      <w:jc w:val="center"/>
    </w:pPr>
    <w:rPr>
      <w:color w:val="3494BA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15D3"/>
    <w:rPr>
      <w:color w:val="3494BA" w:themeColor="accen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C15D3"/>
    <w:rPr>
      <w:caps/>
      <w:color w:val="FFFFFF" w:themeColor="background1"/>
      <w:spacing w:val="15"/>
      <w:sz w:val="22"/>
      <w:szCs w:val="22"/>
      <w:shd w:val="clear" w:color="auto" w:fill="3494BA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9C15D3"/>
    <w:rPr>
      <w:caps/>
      <w:spacing w:val="15"/>
      <w:shd w:val="clear" w:color="auto" w:fill="D4EA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9C15D3"/>
    <w:rPr>
      <w:caps/>
      <w:color w:val="1A495C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15D3"/>
    <w:rPr>
      <w:caps/>
      <w:color w:val="276E8B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15D3"/>
    <w:rPr>
      <w:caps/>
      <w:color w:val="276E8B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15D3"/>
    <w:rPr>
      <w:caps/>
      <w:color w:val="276E8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15D3"/>
    <w:rPr>
      <w:caps/>
      <w:color w:val="276E8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15D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15D3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C15D3"/>
    <w:rPr>
      <w:b/>
      <w:bCs/>
      <w:color w:val="276E8B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C15D3"/>
    <w:pPr>
      <w:spacing w:before="0" w:after="0"/>
    </w:pPr>
    <w:rPr>
      <w:rFonts w:asciiTheme="majorHAnsi" w:eastAsiaTheme="majorEastAsia" w:hAnsiTheme="majorHAnsi" w:cstheme="majorBidi"/>
      <w:caps/>
      <w:color w:val="3494BA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C15D3"/>
    <w:rPr>
      <w:rFonts w:asciiTheme="majorHAnsi" w:eastAsiaTheme="majorEastAsia" w:hAnsiTheme="majorHAnsi" w:cstheme="majorBidi"/>
      <w:caps/>
      <w:color w:val="3494BA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15D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C15D3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9C15D3"/>
    <w:rPr>
      <w:b/>
      <w:bCs/>
    </w:rPr>
  </w:style>
  <w:style w:type="character" w:styleId="Emphasis">
    <w:name w:val="Emphasis"/>
    <w:uiPriority w:val="20"/>
    <w:qFormat/>
    <w:rsid w:val="009C15D3"/>
    <w:rPr>
      <w:caps/>
      <w:color w:val="1A495C" w:themeColor="accent1" w:themeShade="7F"/>
      <w:spacing w:val="5"/>
    </w:rPr>
  </w:style>
  <w:style w:type="paragraph" w:styleId="NoSpacing">
    <w:name w:val="No Spacing"/>
    <w:uiPriority w:val="1"/>
    <w:qFormat/>
    <w:rsid w:val="009C15D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C15D3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C15D3"/>
    <w:rPr>
      <w:i/>
      <w:iCs/>
      <w:sz w:val="24"/>
      <w:szCs w:val="24"/>
    </w:rPr>
  </w:style>
  <w:style w:type="character" w:styleId="SubtleEmphasis">
    <w:name w:val="Subtle Emphasis"/>
    <w:uiPriority w:val="19"/>
    <w:qFormat/>
    <w:rsid w:val="009C15D3"/>
    <w:rPr>
      <w:i/>
      <w:iCs/>
      <w:color w:val="1A495C" w:themeColor="accent1" w:themeShade="7F"/>
    </w:rPr>
  </w:style>
  <w:style w:type="character" w:styleId="IntenseEmphasis">
    <w:name w:val="Intense Emphasis"/>
    <w:uiPriority w:val="21"/>
    <w:qFormat/>
    <w:rsid w:val="009C15D3"/>
    <w:rPr>
      <w:b/>
      <w:bCs/>
      <w:caps/>
      <w:color w:val="1A495C" w:themeColor="accent1" w:themeShade="7F"/>
      <w:spacing w:val="10"/>
    </w:rPr>
  </w:style>
  <w:style w:type="character" w:styleId="SubtleReference">
    <w:name w:val="Subtle Reference"/>
    <w:uiPriority w:val="31"/>
    <w:qFormat/>
    <w:rsid w:val="009C15D3"/>
    <w:rPr>
      <w:b/>
      <w:bCs/>
      <w:color w:val="3494BA" w:themeColor="accent1"/>
    </w:rPr>
  </w:style>
  <w:style w:type="character" w:styleId="IntenseReference">
    <w:name w:val="Intense Reference"/>
    <w:uiPriority w:val="32"/>
    <w:qFormat/>
    <w:rsid w:val="009C15D3"/>
    <w:rPr>
      <w:b/>
      <w:bCs/>
      <w:i/>
      <w:iCs/>
      <w:caps/>
      <w:color w:val="3494BA" w:themeColor="accent1"/>
    </w:rPr>
  </w:style>
  <w:style w:type="character" w:styleId="BookTitle">
    <w:name w:val="Book Title"/>
    <w:uiPriority w:val="33"/>
    <w:qFormat/>
    <w:rsid w:val="009C15D3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15D3"/>
    <w:pPr>
      <w:outlineLvl w:val="9"/>
    </w:pPr>
  </w:style>
  <w:style w:type="paragraph" w:styleId="ListParagraph">
    <w:name w:val="List Paragraph"/>
    <w:basedOn w:val="Normal"/>
    <w:uiPriority w:val="34"/>
    <w:qFormat/>
    <w:rsid w:val="009C15D3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23AA5"/>
    <w:rPr>
      <w:color w:val="6B9F25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3AA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461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615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615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1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154"/>
    <w:rPr>
      <w:b/>
      <w:bCs/>
    </w:rPr>
  </w:style>
  <w:style w:type="paragraph" w:styleId="Revision">
    <w:name w:val="Revision"/>
    <w:hidden/>
    <w:uiPriority w:val="99"/>
    <w:semiHidden/>
    <w:rsid w:val="008C7EF3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oedeehartmann@gmail.com" TargetMode="External"/><Relationship Id="rId5" Type="http://schemas.openxmlformats.org/officeDocument/2006/relationships/hyperlink" Target="mailto:zoedeehartman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Whitehead</dc:creator>
  <cp:lastModifiedBy>Dan Austin</cp:lastModifiedBy>
  <cp:revision>2</cp:revision>
  <dcterms:created xsi:type="dcterms:W3CDTF">2023-11-02T18:31:00Z</dcterms:created>
  <dcterms:modified xsi:type="dcterms:W3CDTF">2023-11-02T18:31:00Z</dcterms:modified>
</cp:coreProperties>
</file>