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32"/>
          <w:szCs w:val="3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CURRICULUM VITAE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300" w:before="0" w:after="0"/>
        <w:ind w:right="-2448" w:firstLine="0"/>
        <w:rPr>
          <w:b w:val="1"/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4980310</wp:posOffset>
            </wp:positionH>
            <wp:positionV relativeFrom="paragraph">
              <wp:posOffset>81284</wp:posOffset>
            </wp:positionV>
            <wp:extent cx="1332230" cy="1664970"/>
            <wp:effectExtent l="0" t="0" r="190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665605"/>
                    </a:xfrm>
                    <a:prstGeom prst="rect"/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NAME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     </w:t>
      </w:r>
      <w:r>
        <w:rPr>
          <w:b w:val="1"/>
          <w:position w:val="0"/>
          <w:sz w:val="32"/>
          <w:szCs w:val="32"/>
          <w:rFonts w:ascii="Times New Roman" w:eastAsia="Times New Roman" w:hAnsi="Times New Roman" w:hint="default"/>
        </w:rPr>
        <w:t xml:space="preserve">      AYANGAFAC LINDA MORFAW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2400"/>
        </w:tabs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MOBILE:          0567291968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Email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              ayangafac@gmail.com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Nationality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     Cameroonian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Gender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            Female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Visa Status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     visit visa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Languages Spoken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:  Proficient in English &amp; French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Position Applying:  sales associate/cashier/merchandiser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4200"/>
        </w:tabs>
        <w:rPr>
          <w:position w:val="0"/>
          <w:sz w:val="18"/>
          <w:szCs w:val="18"/>
          <w:rFonts w:ascii="Times New Roman" w:eastAsia="Times New Roman" w:hAnsi="Times New Roman" w:hint="default"/>
        </w:rPr>
      </w:pPr>
      <w:r>
        <w:rPr>
          <w:position w:val="0"/>
          <w:sz w:val="18"/>
          <w:szCs w:val="18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center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OBJECTIVE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Seeking a sales associate/cashier/merchandiser job with a dynamic company where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I can contribute to maximizing profitability, ensuring customer satisfaction and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reaching sales goals. A dedicated sales professional with wide ranging experience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who is able to communicate with individuals at all levels in an articulate and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persuasive manner. With my past experience, I can consistently achieve, standards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and sales targets in a challenging retail environment.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highlight w:val="lightGray"/>
          <w:rFonts w:ascii="Times New Roman" w:eastAsia="Times New Roman" w:hAnsi="Times New Roman" w:hint="default"/>
        </w:rPr>
        <w:t xml:space="preserve">KEY COMPETENCE </w:t>
      </w: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>AREAS</w:t>
      </w:r>
    </w:p>
    <w:p>
      <w:pPr>
        <w:numPr>
          <w:ilvl w:val="0"/>
          <w:numId w:val="1"/>
        </w:numPr>
        <w:jc w:val="both"/>
        <w:spacing w:lineRule="auto" w:line="276" w:before="4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Demonstrated skill with Microsoft word and excel</w:t>
      </w:r>
    </w:p>
    <w:p>
      <w:pPr>
        <w:numPr>
          <w:ilvl w:val="0"/>
          <w:numId w:val="1"/>
        </w:numPr>
        <w:jc w:val="both"/>
        <w:spacing w:lineRule="auto" w:line="276" w:before="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Exceptional verbal and written communication skills</w:t>
      </w:r>
    </w:p>
    <w:p>
      <w:pPr>
        <w:numPr>
          <w:ilvl w:val="0"/>
          <w:numId w:val="1"/>
        </w:numPr>
        <w:jc w:val="both"/>
        <w:spacing w:lineRule="auto" w:line="276" w:before="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Ability to organize and prioritize daily work as assigned by the store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manager, including tracking and maintaining inventory and properly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completing required audit functions</w:t>
      </w:r>
    </w:p>
    <w:p>
      <w:pPr>
        <w:numPr>
          <w:ilvl w:val="0"/>
          <w:numId w:val="1"/>
        </w:numPr>
        <w:jc w:val="both"/>
        <w:spacing w:lineRule="auto" w:line="276" w:before="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Proven ability to work well in a team based environments to achieve goal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and objectives</w:t>
      </w:r>
    </w:p>
    <w:p>
      <w:pPr>
        <w:numPr>
          <w:ilvl w:val="0"/>
          <w:numId w:val="1"/>
        </w:numPr>
        <w:jc w:val="both"/>
        <w:spacing w:lineRule="auto" w:line="276" w:before="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A friendly and energetic personality with customer service focus</w:t>
      </w:r>
    </w:p>
    <w:p>
      <w:pPr>
        <w:numPr>
          <w:ilvl w:val="0"/>
          <w:numId w:val="1"/>
        </w:numPr>
        <w:jc w:val="both"/>
        <w:spacing w:lineRule="auto" w:line="276" w:before="0" w:after="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Availability to work flexible shift</w:t>
      </w:r>
    </w:p>
    <w:p>
      <w:pPr>
        <w:numPr>
          <w:ilvl w:val="0"/>
          <w:numId w:val="1"/>
        </w:numPr>
        <w:jc w:val="both"/>
        <w:spacing w:lineRule="auto" w:line="276" w:before="0" w:after="40"/>
        <w:contextualSpacing w:val="1"/>
        <w:ind w:left="1080" w:right="0" w:hanging="36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Communicates in clear, concise, understandable manner both orally and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in written.</w:t>
      </w:r>
    </w:p>
    <w:p>
      <w:pPr>
        <w:numPr>
          <w:ilvl w:val="0"/>
          <w:numId w:val="0"/>
        </w:numPr>
        <w:jc w:val="both"/>
        <w:spacing w:lineRule="auto" w:line="276" w:before="0" w:after="40"/>
        <w:contextualSpacing w:val="1"/>
        <w:ind w:right="0" w:firstLine="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40"/>
        <w:contextualSpacing w:val="1"/>
        <w:ind w:right="0" w:firstLine="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40"/>
        <w:contextualSpacing w:val="1"/>
        <w:ind w:left="1080" w:right="0" w:firstLine="0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i w:val="1"/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WORK EXPERIENCE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2"/>
        </w:numPr>
        <w:jc w:val="left"/>
        <w:spacing w:lineRule="auto" w:line="276" w:before="0" w:after="200"/>
        <w:contextualSpacing w:val="1"/>
        <w:ind w:left="1260" w:right="0" w:hanging="360"/>
        <w:rPr>
          <w:b w:val="1"/>
          <w:position w:val="0"/>
          <w:sz w:val="28"/>
          <w:szCs w:val="28"/>
          <w:rFonts w:ascii="Calibri" w:eastAsia="Calibri" w:hAnsi="Calibri" w:hint="default"/>
        </w:rPr>
      </w:pPr>
      <w:r>
        <w:rPr>
          <w:b w:val="1"/>
          <w:position w:val="0"/>
          <w:sz w:val="28"/>
          <w:szCs w:val="28"/>
          <w:rFonts w:ascii="Calibri" w:eastAsia="Calibri" w:hAnsi="Calibri" w:hint="default"/>
        </w:rPr>
        <w:t xml:space="preserve">TWO YEAR EXPERIENCE IN SALES AT NJEIFOBI SUPER MARKET BUEA </w:t>
      </w:r>
      <w:r>
        <w:rPr>
          <w:b w:val="1"/>
          <w:position w:val="0"/>
          <w:sz w:val="28"/>
          <w:szCs w:val="28"/>
          <w:rFonts w:ascii="Calibri" w:eastAsia="Calibri" w:hAnsi="Calibri" w:hint="default"/>
        </w:rPr>
        <w:t>CAMEROON</w:t>
      </w:r>
    </w:p>
    <w:p>
      <w:pPr>
        <w:pStyle w:val="PO26"/>
        <w:numPr>
          <w:ilvl w:val="0"/>
          <w:numId w:val="2"/>
        </w:numPr>
        <w:jc w:val="left"/>
        <w:spacing w:lineRule="auto" w:line="276" w:before="0" w:after="200"/>
        <w:contextualSpacing w:val="1"/>
        <w:ind w:left="1260" w:right="0" w:hanging="360"/>
        <w:rPr>
          <w:b w:val="1"/>
          <w:position w:val="0"/>
          <w:sz w:val="28"/>
          <w:szCs w:val="28"/>
          <w:rFonts w:ascii="Calibri" w:eastAsia="Calibri" w:hAnsi="Calibri" w:hint="default"/>
        </w:rPr>
      </w:pPr>
      <w:r>
        <w:rPr>
          <w:b w:val="1"/>
          <w:position w:val="0"/>
          <w:sz w:val="28"/>
          <w:szCs w:val="28"/>
          <w:rFonts w:ascii="Calibri" w:eastAsia="Calibri" w:hAnsi="Calibri" w:hint="default"/>
        </w:rPr>
        <w:t xml:space="preserve">ONE YEAR EXPERIENCE IN MAGIC P ELECTRONICS MUYUKA </w:t>
      </w:r>
      <w:r>
        <w:rPr>
          <w:b w:val="1"/>
          <w:position w:val="0"/>
          <w:sz w:val="28"/>
          <w:szCs w:val="28"/>
          <w:rFonts w:ascii="Calibri" w:eastAsia="Calibri" w:hAnsi="Calibri" w:hint="default"/>
        </w:rPr>
        <w:t>CAMEROON</w:t>
      </w:r>
    </w:p>
    <w:p>
      <w:pPr>
        <w:pStyle w:val="PO26"/>
        <w:numPr>
          <w:ilvl w:val="0"/>
          <w:numId w:val="2"/>
        </w:numPr>
        <w:jc w:val="left"/>
        <w:spacing w:lineRule="auto" w:line="276" w:before="0" w:after="200"/>
        <w:contextualSpacing w:val="1"/>
        <w:ind w:left="1260" w:right="0" w:hanging="360"/>
        <w:rPr>
          <w:b w:val="1"/>
          <w:position w:val="0"/>
          <w:sz w:val="28"/>
          <w:szCs w:val="28"/>
          <w:rFonts w:ascii="Calibri" w:eastAsia="Calibri" w:hAnsi="Calibri" w:hint="default"/>
        </w:rPr>
      </w:pPr>
      <w:r>
        <w:rPr>
          <w:b w:val="1"/>
          <w:position w:val="0"/>
          <w:sz w:val="28"/>
          <w:szCs w:val="28"/>
          <w:rFonts w:ascii="Calibri" w:eastAsia="Calibri" w:hAnsi="Calibri" w:hint="default"/>
        </w:rPr>
        <w:t xml:space="preserve">ONE YEAR EXPERIENCE AS A SALES REPRESENTATIVE IN MENO SUPER </w:t>
      </w:r>
      <w:r>
        <w:rPr>
          <w:b w:val="1"/>
          <w:position w:val="0"/>
          <w:sz w:val="28"/>
          <w:szCs w:val="28"/>
          <w:rFonts w:ascii="Calibri" w:eastAsia="Calibri" w:hAnsi="Calibri" w:hint="default"/>
        </w:rPr>
        <w:t xml:space="preserve">MARKET BUEA, CAMEROON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left="720" w:hanging="72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KEY ACCOMPLISHMENTS</w:t>
      </w:r>
    </w:p>
    <w:p>
      <w:pPr>
        <w:numPr>
          <w:ilvl w:val="0"/>
          <w:numId w:val="0"/>
        </w:numPr>
        <w:jc w:val="left"/>
        <w:spacing w:lineRule="auto" w:line="276" w:before="0" w:after="0"/>
        <w:contextualSpacing w:val="1"/>
        <w:ind w:left="720" w:right="0" w:firstLine="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3"/>
        </w:numPr>
        <w:jc w:val="left"/>
        <w:spacing w:lineRule="auto" w:line="276" w:before="0" w:after="0"/>
        <w:contextualSpacing w:val="1"/>
        <w:ind w:left="720" w:right="0" w:hanging="36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attained 100% customer satisfaction by taking careful feedback and building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on the Sample to improve the customer services being delivered</w:t>
      </w:r>
    </w:p>
    <w:p>
      <w:pPr>
        <w:numPr>
          <w:ilvl w:val="0"/>
          <w:numId w:val="3"/>
        </w:numPr>
        <w:jc w:val="left"/>
        <w:spacing w:lineRule="auto" w:line="276" w:before="0" w:after="0"/>
        <w:contextualSpacing w:val="1"/>
        <w:ind w:left="720" w:right="0" w:hanging="36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delighted the customers with consistent and pleasant service which resulted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in a 30% increase in returning customers</w:t>
      </w:r>
    </w:p>
    <w:p>
      <w:pPr>
        <w:numPr>
          <w:ilvl w:val="0"/>
          <w:numId w:val="3"/>
        </w:numPr>
        <w:jc w:val="left"/>
        <w:spacing w:lineRule="auto" w:line="276" w:before="0" w:after="0"/>
        <w:contextualSpacing w:val="1"/>
        <w:ind w:left="720" w:right="0" w:hanging="36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reduced waiting time for customers by providing quick services</w:t>
      </w:r>
    </w:p>
    <w:p>
      <w:pPr>
        <w:numPr>
          <w:ilvl w:val="0"/>
          <w:numId w:val="3"/>
        </w:numPr>
        <w:jc w:val="left"/>
        <w:spacing w:lineRule="auto" w:line="276" w:before="0" w:after="0"/>
        <w:contextualSpacing w:val="1"/>
        <w:ind w:left="720" w:right="0" w:hanging="36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Organized my team to meet targeted performance while being efficient and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>effective.</w:t>
      </w:r>
    </w:p>
    <w:p>
      <w:pPr>
        <w:numPr>
          <w:ilvl w:val="0"/>
          <w:numId w:val="0"/>
        </w:numPr>
        <w:jc w:val="left"/>
        <w:spacing w:lineRule="auto" w:line="276" w:before="0" w:after="0"/>
        <w:contextualSpacing w:val="1"/>
        <w:ind w:left="720" w:right="0" w:firstLine="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contextualSpacing w:val="1"/>
        <w:ind w:left="720" w:right="0" w:firstLine="0"/>
        <w:rPr>
          <w:b w:val="1"/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contextualSpacing w:val="1"/>
        <w:ind w:left="720" w:right="0" w:firstLine="0"/>
        <w:rPr>
          <w:b w:val="1"/>
          <w:color w:val="000000"/>
          <w:position w:val="0"/>
          <w:sz w:val="32"/>
          <w:szCs w:val="3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32"/>
          <w:szCs w:val="32"/>
          <w:rFonts w:ascii="Times New Roman" w:eastAsia="Times New Roman" w:hAnsi="Times New Roman" w:hint="default"/>
        </w:rPr>
        <w:t>RESPONSIBILITIES</w:t>
      </w:r>
    </w:p>
    <w:p>
      <w:pPr>
        <w:numPr>
          <w:ilvl w:val="0"/>
          <w:numId w:val="4"/>
        </w:numPr>
        <w:jc w:val="both"/>
        <w:spacing w:lineRule="auto" w:line="240" w:before="28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Greet customers and ascertain what each customer wants or needs 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Take customer complain and suggestion to management.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Provide customer adequate information based on what he/she needs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concerning the company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Maintain knowledge of current sales and promotions, policies regarding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payment and exchanges and security practices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Watch for and recognize security risks and thefts and know how to prevent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or handle these situations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Compute sales prices, total purchases and receive and process cash or credit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payments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Always make punctuality to work a priority.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Count money in cash drawers at the beginning of shifts to ensure that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amounts are correct and that there is adequate change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Process merchandise returns and exchanges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Offer customers carry-out service at the completion of transactions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Sort, wrap and count currency and coins</w:t>
      </w:r>
    </w:p>
    <w:p>
      <w:pPr>
        <w:numPr>
          <w:ilvl w:val="0"/>
          <w:numId w:val="4"/>
        </w:numPr>
        <w:jc w:val="both"/>
        <w:spacing w:lineRule="auto" w:line="240" w:before="160" w:after="120"/>
        <w:ind w:left="720" w:right="0" w:hanging="360"/>
        <w:rPr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Stock shelves and mark prices on shelves and items</w:t>
      </w:r>
    </w:p>
    <w:p>
      <w:pPr>
        <w:numPr>
          <w:ilvl w:val="0"/>
          <w:numId w:val="0"/>
        </w:numPr>
        <w:jc w:val="both"/>
        <w:spacing w:lineRule="auto" w:line="240" w:before="160" w:after="120"/>
        <w:ind w:left="720"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i w:val="1"/>
          <w:b w:val="1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8"/>
          <w:szCs w:val="28"/>
          <w:rFonts w:ascii="Times New Roman" w:eastAsia="Times New Roman" w:hAnsi="Times New Roman" w:hint="default"/>
        </w:rPr>
        <w:t xml:space="preserve">EDUCATIONAL QUALIFICATIONS </w:t>
      </w:r>
    </w:p>
    <w:p>
      <w:pPr>
        <w:numPr>
          <w:ilvl w:val="0"/>
          <w:numId w:val="5"/>
        </w:numPr>
        <w:jc w:val="both"/>
        <w:spacing w:lineRule="auto" w:line="240" w:before="0" w:after="0"/>
        <w:contextualSpacing w:val="1"/>
        <w:ind w:left="720" w:right="0" w:hanging="360"/>
        <w:tabs>
          <w:tab w:val="left" w:pos="0"/>
          <w:tab w:val="left" w:pos="36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Bachelor degree 2018(University of Buea, Cameroon)</w:t>
      </w:r>
    </w:p>
    <w:p>
      <w:pPr>
        <w:numPr>
          <w:ilvl w:val="0"/>
          <w:numId w:val="5"/>
        </w:numPr>
        <w:jc w:val="both"/>
        <w:spacing w:lineRule="auto" w:line="240" w:before="0" w:after="0"/>
        <w:contextualSpacing w:val="1"/>
        <w:ind w:left="720" w:right="0" w:hanging="360"/>
        <w:tabs>
          <w:tab w:val="left" w:pos="0"/>
          <w:tab w:val="left" w:pos="36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G C E Advance Level Certificate 2014(Cameroon GCE Board)</w:t>
      </w:r>
    </w:p>
    <w:p>
      <w:pPr>
        <w:numPr>
          <w:ilvl w:val="0"/>
          <w:numId w:val="5"/>
        </w:numPr>
        <w:jc w:val="both"/>
        <w:spacing w:lineRule="auto" w:line="240" w:before="0" w:after="0"/>
        <w:contextualSpacing w:val="1"/>
        <w:ind w:left="720" w:right="0" w:hanging="360"/>
        <w:tabs>
          <w:tab w:val="left" w:pos="0"/>
          <w:tab w:val="left" w:pos="36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G C E Ordinary Level Certificate 2012(Cameroon GCE Board)</w:t>
      </w:r>
    </w:p>
    <w:p>
      <w:pPr>
        <w:numPr>
          <w:ilvl w:val="0"/>
          <w:numId w:val="0"/>
        </w:numPr>
        <w:jc w:val="both"/>
        <w:spacing w:lineRule="auto" w:line="240" w:before="0" w:after="0"/>
        <w:contextualSpacing w:val="1"/>
        <w:ind w:left="720" w:right="0" w:firstLine="0"/>
        <w:tabs>
          <w:tab w:val="left" w:pos="0"/>
          <w:tab w:val="left" w:pos="36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0"/>
        <w:contextualSpacing w:val="1"/>
        <w:ind w:left="720" w:right="0" w:firstLine="0"/>
        <w:tabs>
          <w:tab w:val="left" w:pos="0"/>
          <w:tab w:val="left" w:pos="36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40"/>
        <w:ind w:right="0" w:left="720" w:hanging="720"/>
        <w:tabs>
          <w:tab w:val="left" w:pos="0"/>
          <w:tab w:val="left" w:pos="360"/>
        </w:tabs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IT SKILLS</w:t>
      </w:r>
    </w:p>
    <w:p>
      <w:pPr>
        <w:numPr>
          <w:ilvl w:val="0"/>
          <w:numId w:val="6"/>
        </w:numPr>
        <w:jc w:val="both"/>
        <w:spacing w:lineRule="auto" w:line="240" w:before="40" w:after="0"/>
        <w:contextualSpacing w:val="1"/>
        <w:ind w:right="0" w:left="360" w:hanging="36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MS word, excel</w:t>
      </w:r>
    </w:p>
    <w:p>
      <w:pPr>
        <w:numPr>
          <w:ilvl w:val="0"/>
          <w:numId w:val="6"/>
        </w:numPr>
        <w:jc w:val="both"/>
        <w:spacing w:lineRule="auto" w:line="240" w:before="0" w:after="40"/>
        <w:contextualSpacing w:val="1"/>
        <w:ind w:right="0" w:left="360" w:hanging="36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Internet, various search engines.</w:t>
      </w:r>
    </w:p>
    <w:p>
      <w:pPr>
        <w:numPr>
          <w:ilvl w:val="0"/>
          <w:numId w:val="0"/>
        </w:numPr>
        <w:jc w:val="both"/>
        <w:spacing w:lineRule="auto" w:line="240" w:before="0" w:after="40"/>
        <w:contextualSpacing w:val="1"/>
        <w:ind w:left="360" w:right="0" w:firstLine="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40"/>
        <w:contextualSpacing w:val="1"/>
        <w:ind w:left="360" w:right="0" w:firstLine="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BFBFBF"/>
        <w:spacing w:lineRule="auto" w:line="240" w:before="0" w:after="0"/>
        <w:ind w:right="0" w:firstLine="0"/>
        <w:tabs>
          <w:tab w:val="left" w:pos="4455"/>
        </w:tabs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HOBBIES</w:t>
      </w:r>
    </w:p>
    <w:p>
      <w:pPr>
        <w:numPr>
          <w:ilvl w:val="0"/>
          <w:numId w:val="7"/>
        </w:numPr>
        <w:jc w:val="both"/>
        <w:spacing w:lineRule="auto" w:line="240" w:before="40" w:after="40"/>
        <w:contextualSpacing w:val="1"/>
        <w:ind w:left="720" w:right="0" w:hanging="36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Reading business journals, Learning other cultures &amp; Lifestyles, Sports &amp;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>Music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8"/>
          <w:szCs w:val="28"/>
          <w:u w:val="single"/>
          <w:rFonts w:ascii="Times New Roman" w:eastAsia="Times New Roman" w:hAnsi="Times New Roman" w:hint="default"/>
        </w:rPr>
      </w:pPr>
      <w:bookmarkStart w:id="1" w:name="_gjdgxs"/>
      <w:bookmarkEnd w:id="1"/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REFERENCE.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Available on request</w:t>
      </w:r>
    </w:p>
    <w:sectPr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Symbol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PS Special 3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359D0F01"/>
    <w:lvl w:ilvl="0">
      <w:lvlJc w:val="left"/>
      <w:numFmt w:val="bullet"/>
      <w:start w:val="1"/>
      <w:suff w:val="tab"/>
      <w:pPr>
        <w:ind w:left="19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7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4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1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8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5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3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0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7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2F000000"/>
    <w:tmpl w:val="3B94D2AF"/>
    <w:lvl w:ilvl="0">
      <w:lvlJc w:val="left"/>
      <w:numFmt w:val="bullet"/>
      <w:start w:val="1"/>
      <w:suff w:val="tab"/>
      <w:pPr>
        <w:ind w:left="14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2">
    <w:multiLevelType w:val="hybridMultilevel"/>
    <w:nsid w:val="2F000001"/>
    <w:tmpl w:val="3365765E"/>
    <w:lvl w:ilvl="0">
      <w:lvlJc w:val="left"/>
      <w:numFmt w:val="bullet"/>
      <w:start w:val="1"/>
      <w:suff w:val="tab"/>
      <w:pPr>
        <w:ind w:left="1080" w:hanging="360"/>
      </w:pPr>
      <w:rPr>
        <w:rFonts w:ascii="WPS Special 3" w:eastAsia="WPS Special 3" w:hAnsi="WPS Special 3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3">
    <w:multiLevelType w:val="hybridMultilevel"/>
    <w:nsid w:val="2F000001"/>
    <w:tmpl w:val="57BB3E52"/>
    <w:lvl w:ilvl="0">
      <w:lvlJc w:val="left"/>
      <w:numFmt w:val="bullet"/>
      <w:start w:val="1"/>
      <w:suff w:val="tab"/>
      <w:pPr>
        <w:ind w:left="18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1">
      <w:lvlJc w:val="left"/>
      <w:numFmt w:val="bullet"/>
      <w:start w:val="1"/>
      <w:suff w:val="tab"/>
      <w:pPr>
        <w:ind w:left="25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2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9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6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4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612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8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5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4">
    <w:multiLevelType w:val="hybridMultilevel"/>
    <w:nsid w:val="2F000002"/>
    <w:tmpl w:val="1FFF4F35"/>
    <w:lvl w:ilvl="0">
      <w:lvlJc w:val="left"/>
      <w:numFmt w:val="bullet"/>
      <w:start w:val="1"/>
      <w:suff w:val="tab"/>
      <w:pPr>
        <w:ind w:left="14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5">
    <w:multiLevelType w:val="hybridMultilevel"/>
    <w:nsid w:val="2F000002"/>
    <w:tmpl w:val="4461BBF2"/>
    <w:lvl w:ilvl="0">
      <w:lvlJc w:val="left"/>
      <w:numFmt w:val="bullet"/>
      <w:start w:val="1"/>
      <w:suff w:val="tab"/>
      <w:pPr>
        <w:ind w:left="14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6">
    <w:multiLevelType w:val="hybridMultilevel"/>
    <w:nsid w:val="2F000003"/>
    <w:tmpl w:val="29331877"/>
    <w:lvl w:ilvl="0">
      <w:lvlJc w:val="left"/>
      <w:numFmt w:val="bullet"/>
      <w:start w:val="1"/>
      <w:suff w:val="tab"/>
      <w:pPr>
        <w:ind w:left="1440" w:hanging="360"/>
      </w:pPr>
      <w:rPr>
        <w:rFonts w:ascii="WPS Special 3" w:eastAsia="WPS Special 3" w:hAnsi="WPS Special 3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ind w:left="0" w:hanging="0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ind w:left="0" w:hanging="0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  <w:rPr>
      <w:rFonts w:ascii="Calibri" w:eastAsia="Calibri" w:hAnsi="Calibri"/>
      <w:shd w:val="clear"/>
      <w:sz w:val="22"/>
      <w:szCs w:val="22"/>
      <w:w w:val="100"/>
    </w:r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ind w:left="0" w:hanging="0"/>
      <w:tabs>
        <w:tab w:val="center" w:pos="4680"/>
        <w:tab w:val="right" w:pos="9360"/>
      </w:tabs>
      <w:widowControl/>
      <w:wordWrap/>
    </w:pPr>
  </w:style>
  <w:style w:customStyle="1" w:styleId="PO152" w:type="character">
    <w:name w:val="Header Char"/>
    <w:basedOn w:val="PO2"/>
    <w:link w:val="PO151"/>
    <w:uiPriority w:val="152"/>
    <w:rPr>
      <w:rFonts w:ascii="Times New Roman" w:eastAsia="Times New Roman" w:hAnsi="Times New Roman"/>
      <w:shd w:val="clear"/>
      <w:sz w:val="24"/>
      <w:szCs w:val="24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ind w:left="0" w:hanging="0"/>
      <w:tabs>
        <w:tab w:val="center" w:pos="4680"/>
        <w:tab w:val="right" w:pos="9360"/>
      </w:tabs>
      <w:widowControl/>
      <w:wordWrap/>
    </w:pPr>
  </w:style>
  <w:style w:customStyle="1" w:styleId="PO154" w:type="character">
    <w:name w:val="Footer Char"/>
    <w:basedOn w:val="PO2"/>
    <w:link w:val="PO153"/>
    <w:uiPriority w:val="154"/>
    <w:rPr>
      <w:rFonts w:ascii="Times New Roman" w:eastAsia="Times New Roman" w:hAnsi="Times New Roman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Base/>
  <HyperlinksChanged>false</HyperlinksChanged>
  <Lines>23</Lines>
  <LinksUpToDate>false</LinksUpToDate>
  <Pages>3</Pages>
  <Paragraphs>6</Paragraphs>
  <Words>492</Words>
  <TotalTime>0</TotalTime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MM</dc:creator>
  <cp:lastModifiedBy>Polaris Office</cp:lastModifiedBy>
  <dcterms:modified xsi:type="dcterms:W3CDTF">2019-09-05T11:34:00Z</dcterms:modified>
</cp:coreProperties>
</file>