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67D" w14:textId="205884C8" w:rsidR="00E80413" w:rsidRDefault="00855061">
      <w:pPr>
        <w:spacing w:after="0" w:line="259" w:lineRule="auto"/>
        <w:ind w:left="1" w:right="0" w:firstLine="0"/>
        <w:jc w:val="center"/>
      </w:pPr>
      <w:r>
        <w:rPr>
          <w:b/>
          <w:sz w:val="44"/>
        </w:rPr>
        <w:t>Marcus Brazel, MSN,</w:t>
      </w:r>
      <w:r w:rsidR="00D04862">
        <w:rPr>
          <w:b/>
          <w:sz w:val="44"/>
        </w:rPr>
        <w:t xml:space="preserve"> RN,</w:t>
      </w:r>
      <w:r>
        <w:rPr>
          <w:b/>
          <w:sz w:val="44"/>
        </w:rPr>
        <w:t xml:space="preserve"> ACNPC-AG </w:t>
      </w:r>
    </w:p>
    <w:p w14:paraId="0816C7EF" w14:textId="77777777" w:rsidR="00E80413" w:rsidRDefault="00855061">
      <w:pPr>
        <w:spacing w:after="5" w:line="259" w:lineRule="auto"/>
        <w:ind w:left="-29" w:right="-32" w:firstLine="0"/>
      </w:pPr>
      <w:r>
        <w:rPr>
          <w:rFonts w:ascii="Calibri" w:eastAsia="Calibri" w:hAnsi="Calibri" w:cs="Calibri"/>
          <w:noProof/>
          <w:sz w:val="22"/>
        </w:rPr>
        <mc:AlternateContent>
          <mc:Choice Requires="wpg">
            <w:drawing>
              <wp:inline distT="0" distB="0" distL="0" distR="0" wp14:anchorId="3E085C4A" wp14:editId="61C955E7">
                <wp:extent cx="5523865" cy="56388"/>
                <wp:effectExtent l="0" t="0" r="0" b="0"/>
                <wp:docPr id="2718" name="Group 2718"/>
                <wp:cNvGraphicFramePr/>
                <a:graphic xmlns:a="http://schemas.openxmlformats.org/drawingml/2006/main">
                  <a:graphicData uri="http://schemas.microsoft.com/office/word/2010/wordprocessingGroup">
                    <wpg:wgp>
                      <wpg:cNvGrpSpPr/>
                      <wpg:grpSpPr>
                        <a:xfrm>
                          <a:off x="0" y="0"/>
                          <a:ext cx="5523865" cy="56388"/>
                          <a:chOff x="0" y="0"/>
                          <a:chExt cx="5523865" cy="56388"/>
                        </a:xfrm>
                      </wpg:grpSpPr>
                      <wps:wsp>
                        <wps:cNvPr id="3191" name="Shape 3191"/>
                        <wps:cNvSpPr/>
                        <wps:spPr>
                          <a:xfrm>
                            <a:off x="0" y="18288"/>
                            <a:ext cx="5523865" cy="38100"/>
                          </a:xfrm>
                          <a:custGeom>
                            <a:avLst/>
                            <a:gdLst/>
                            <a:ahLst/>
                            <a:cxnLst/>
                            <a:rect l="0" t="0" r="0" b="0"/>
                            <a:pathLst>
                              <a:path w="5523865" h="38100">
                                <a:moveTo>
                                  <a:pt x="0" y="0"/>
                                </a:moveTo>
                                <a:lnTo>
                                  <a:pt x="5523865" y="0"/>
                                </a:lnTo>
                                <a:lnTo>
                                  <a:pt x="55238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192" name="Shape 3192"/>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2718" style="width:434.95pt;height:4.44pt;mso-position-horizontal-relative:char;mso-position-vertical-relative:line" coordsize="55238,563">
                <v:shape id="Shape 3193" style="position:absolute;width:55238;height:381;left:0;top:182;" coordsize="5523865,38100" path="m0,0l5523865,0l5523865,38100l0,38100l0,0">
                  <v:stroke weight="0pt" endcap="flat" joinstyle="miter" miterlimit="10" on="false" color="#000000" opacity="0"/>
                  <v:fill on="true" color="#622423"/>
                </v:shape>
                <v:shape id="Shape 3194" style="position:absolute;width:55238;height:91;left:0;top:0;" coordsize="5523865,9144" path="m0,0l5523865,0l5523865,9144l0,9144l0,0">
                  <v:stroke weight="0pt" endcap="flat" joinstyle="miter" miterlimit="10" on="false" color="#000000" opacity="0"/>
                  <v:fill on="true" color="#622423"/>
                </v:shape>
              </v:group>
            </w:pict>
          </mc:Fallback>
        </mc:AlternateContent>
      </w:r>
    </w:p>
    <w:p w14:paraId="52AA93D1" w14:textId="28C14E0A" w:rsidR="00E80413" w:rsidRDefault="00855061" w:rsidP="002F46B3">
      <w:pPr>
        <w:spacing w:after="5" w:line="238" w:lineRule="auto"/>
        <w:ind w:left="156" w:firstLine="0"/>
        <w:jc w:val="center"/>
      </w:pPr>
      <w:r>
        <w:t xml:space="preserve">Oceanside, Ca.| Cell: 619-701 5688| mbrazel01@gmail.com </w:t>
      </w:r>
      <w:r>
        <w:rPr>
          <w:b/>
        </w:rPr>
        <w:t xml:space="preserve"> </w:t>
      </w:r>
    </w:p>
    <w:p w14:paraId="0DAFE7FF" w14:textId="316FC340" w:rsidR="00E80413" w:rsidRDefault="00855061" w:rsidP="00D04862">
      <w:pPr>
        <w:spacing w:after="0" w:line="259" w:lineRule="auto"/>
        <w:ind w:left="0" w:right="2" w:firstLine="0"/>
        <w:jc w:val="center"/>
      </w:pPr>
      <w:r>
        <w:rPr>
          <w:b/>
        </w:rPr>
        <w:t>Relevant Proficiencies</w:t>
      </w:r>
    </w:p>
    <w:p w14:paraId="3063E0CD" w14:textId="151E21F2" w:rsidR="00E80413" w:rsidRDefault="00855061">
      <w:pPr>
        <w:ind w:left="730" w:right="0"/>
      </w:pPr>
      <w:r>
        <w:t>Patient evaluation/intervention, dictating patient history and physicals, NIH Stroke Scale Trained, ACLS, BLS, and PALS certified, able to evaluate outcomes and provide interventions for at risk patients, requesting consultation when appropriate, able to interpret an utilize evidence-based clinical information</w:t>
      </w:r>
      <w:r w:rsidR="00AF3DF3">
        <w:rPr>
          <w:color w:val="2D2D2D"/>
        </w:rPr>
        <w:t xml:space="preserve"> and aware of standardized practices. </w:t>
      </w:r>
      <w:r>
        <w:t xml:space="preserve">Experienced with EMR (EPIC and Cerner), able to provide culturally competent care </w:t>
      </w:r>
    </w:p>
    <w:p w14:paraId="2CC8C093" w14:textId="77777777" w:rsidR="00D04862" w:rsidRDefault="00D04862">
      <w:pPr>
        <w:pStyle w:val="Heading1"/>
        <w:ind w:left="-5" w:right="0"/>
      </w:pPr>
    </w:p>
    <w:p w14:paraId="4D18D096" w14:textId="0ECB6AB1" w:rsidR="00E80413" w:rsidRDefault="00855061">
      <w:pPr>
        <w:pStyle w:val="Heading1"/>
        <w:ind w:left="-5" w:right="0"/>
      </w:pPr>
      <w:r>
        <w:t xml:space="preserve">Education </w:t>
      </w:r>
    </w:p>
    <w:p w14:paraId="4C06ECCD" w14:textId="6E4977EB" w:rsidR="00E80413" w:rsidRDefault="00855061" w:rsidP="00FA27C9">
      <w:pPr>
        <w:ind w:left="0" w:right="0" w:firstLine="0"/>
      </w:pPr>
      <w:r>
        <w:t xml:space="preserve">Master of Nursing, Acute Care Nurse Practitioner, Grand Canyon University </w:t>
      </w:r>
    </w:p>
    <w:p w14:paraId="40B74AF1" w14:textId="77777777" w:rsidR="00E80413" w:rsidRDefault="00855061">
      <w:pPr>
        <w:numPr>
          <w:ilvl w:val="0"/>
          <w:numId w:val="1"/>
        </w:numPr>
        <w:ind w:right="0" w:hanging="360"/>
      </w:pPr>
      <w:r>
        <w:t xml:space="preserve">June 2015- February 2019 </w:t>
      </w:r>
    </w:p>
    <w:p w14:paraId="52C2CA8E" w14:textId="77777777" w:rsidR="00E80413" w:rsidRDefault="00855061">
      <w:pPr>
        <w:numPr>
          <w:ilvl w:val="0"/>
          <w:numId w:val="1"/>
        </w:numPr>
        <w:ind w:right="0" w:hanging="360"/>
      </w:pPr>
      <w:r>
        <w:t xml:space="preserve">3300 W. Camelback Road Phoenix, AZ 85017 </w:t>
      </w:r>
    </w:p>
    <w:p w14:paraId="15E17C9C" w14:textId="2484BEDE" w:rsidR="00E80413" w:rsidRDefault="003F0630">
      <w:pPr>
        <w:ind w:left="-5" w:right="0"/>
      </w:pPr>
      <w:r>
        <w:t>Bachelor</w:t>
      </w:r>
      <w:r w:rsidR="00855061">
        <w:t xml:space="preserve"> of Science Nursing, Grand Canyon University  </w:t>
      </w:r>
    </w:p>
    <w:p w14:paraId="06762A0B" w14:textId="77777777" w:rsidR="00E80413" w:rsidRDefault="00855061">
      <w:pPr>
        <w:numPr>
          <w:ilvl w:val="0"/>
          <w:numId w:val="1"/>
        </w:numPr>
        <w:ind w:right="0" w:hanging="360"/>
      </w:pPr>
      <w:r>
        <w:t xml:space="preserve">April 2010- September 2011 </w:t>
      </w:r>
    </w:p>
    <w:p w14:paraId="7E379267" w14:textId="77777777" w:rsidR="00E80413" w:rsidRDefault="00855061">
      <w:pPr>
        <w:numPr>
          <w:ilvl w:val="0"/>
          <w:numId w:val="1"/>
        </w:numPr>
        <w:ind w:right="0" w:hanging="360"/>
      </w:pPr>
      <w:r>
        <w:t xml:space="preserve">3300 W. Camelback Road Phoenix, AZ 85017 </w:t>
      </w:r>
    </w:p>
    <w:p w14:paraId="34F87247" w14:textId="77777777" w:rsidR="00E80413" w:rsidRDefault="00855061">
      <w:pPr>
        <w:ind w:left="-5" w:right="0"/>
      </w:pPr>
      <w:r>
        <w:t xml:space="preserve">Associate Degree of Nursing, San Diego City College </w:t>
      </w:r>
    </w:p>
    <w:p w14:paraId="3A44E72F" w14:textId="77777777" w:rsidR="00E80413" w:rsidRDefault="00855061">
      <w:pPr>
        <w:numPr>
          <w:ilvl w:val="0"/>
          <w:numId w:val="1"/>
        </w:numPr>
        <w:ind w:right="0" w:hanging="360"/>
      </w:pPr>
      <w:r>
        <w:t xml:space="preserve">August 2006 - May 2009 </w:t>
      </w:r>
    </w:p>
    <w:p w14:paraId="0065C44E" w14:textId="77777777" w:rsidR="00E80413" w:rsidRDefault="00855061">
      <w:pPr>
        <w:numPr>
          <w:ilvl w:val="0"/>
          <w:numId w:val="1"/>
        </w:numPr>
        <w:spacing w:after="0" w:line="259" w:lineRule="auto"/>
        <w:ind w:right="0" w:hanging="360"/>
      </w:pPr>
      <w:r>
        <w:rPr>
          <w:color w:val="1A1A1A"/>
        </w:rPr>
        <w:t>1313 Park Blvd, San Diego, CA 92101</w:t>
      </w:r>
      <w:r>
        <w:t xml:space="preserve"> </w:t>
      </w:r>
    </w:p>
    <w:p w14:paraId="3D38708D" w14:textId="1B476704" w:rsidR="00E80413" w:rsidRDefault="00855061">
      <w:pPr>
        <w:spacing w:after="0" w:line="259" w:lineRule="auto"/>
        <w:ind w:left="0" w:right="0" w:firstLine="0"/>
      </w:pPr>
      <w:r>
        <w:rPr>
          <w:b/>
          <w:color w:val="1A1A1A"/>
        </w:rPr>
        <w:t xml:space="preserve"> </w:t>
      </w:r>
    </w:p>
    <w:p w14:paraId="2B20F378" w14:textId="77777777" w:rsidR="00855061" w:rsidRDefault="00855061">
      <w:pPr>
        <w:pStyle w:val="Heading1"/>
        <w:ind w:left="-5" w:right="0"/>
      </w:pPr>
      <w:r>
        <w:t>Professional Experience</w:t>
      </w:r>
    </w:p>
    <w:p w14:paraId="39429A21" w14:textId="7CD5A4D1" w:rsidR="00E80413" w:rsidRDefault="00855061">
      <w:pPr>
        <w:pStyle w:val="Heading1"/>
        <w:ind w:left="-5" w:right="0"/>
      </w:pPr>
      <w:r>
        <w:t xml:space="preserve"> </w:t>
      </w:r>
    </w:p>
    <w:p w14:paraId="77BC8D37" w14:textId="42EBF76A" w:rsidR="00D3473D" w:rsidRPr="00D3473D" w:rsidRDefault="00855061" w:rsidP="00D3473D">
      <w:pPr>
        <w:ind w:left="-5" w:right="0"/>
      </w:pPr>
      <w:r>
        <w:t xml:space="preserve">University of California San Diego Health System                        </w:t>
      </w:r>
    </w:p>
    <w:p w14:paraId="1A3E3126" w14:textId="587D9F8B" w:rsidR="00E80413" w:rsidRPr="00312BF4" w:rsidRDefault="00855061" w:rsidP="00D3473D">
      <w:pPr>
        <w:pStyle w:val="Heading1"/>
        <w:ind w:left="0" w:right="0" w:firstLine="0"/>
      </w:pPr>
      <w:r>
        <w:rPr>
          <w:color w:val="1A1A1A"/>
        </w:rPr>
        <w:t>Acute Care Nurse Practitioner</w:t>
      </w:r>
      <w:r w:rsidR="00511F81">
        <w:rPr>
          <w:color w:val="1A1A1A"/>
        </w:rPr>
        <w:t xml:space="preserve"> (Surgery, </w:t>
      </w:r>
      <w:proofErr w:type="gramStart"/>
      <w:r w:rsidR="0091047A">
        <w:rPr>
          <w:color w:val="1A1A1A"/>
        </w:rPr>
        <w:t>Trauma</w:t>
      </w:r>
      <w:r w:rsidR="0091047A">
        <w:t xml:space="preserve">)  </w:t>
      </w:r>
      <w:r w:rsidR="00312BF4">
        <w:t xml:space="preserve"> </w:t>
      </w:r>
      <w:proofErr w:type="gramEnd"/>
      <w:r w:rsidR="00312BF4">
        <w:t xml:space="preserve">                   May 2023</w:t>
      </w:r>
      <w:r w:rsidR="00312BF4">
        <w:rPr>
          <w:b w:val="0"/>
        </w:rPr>
        <w:t xml:space="preserve"> – </w:t>
      </w:r>
      <w:r w:rsidR="00312BF4" w:rsidRPr="00312BF4">
        <w:rPr>
          <w:bCs/>
        </w:rPr>
        <w:t>Present</w:t>
      </w:r>
    </w:p>
    <w:p w14:paraId="347FB4FE" w14:textId="314A53ED" w:rsidR="007556C4" w:rsidRPr="007608C8" w:rsidRDefault="009C5B53" w:rsidP="007556C4">
      <w:pPr>
        <w:numPr>
          <w:ilvl w:val="0"/>
          <w:numId w:val="2"/>
        </w:numPr>
        <w:ind w:right="0" w:hanging="360"/>
        <w:rPr>
          <w:color w:val="000000" w:themeColor="text1"/>
        </w:rPr>
      </w:pPr>
      <w:r w:rsidRPr="007608C8">
        <w:rPr>
          <w:color w:val="000000" w:themeColor="text1"/>
          <w:shd w:val="clear" w:color="auto" w:fill="FFFFFF"/>
        </w:rPr>
        <w:t>Perform history</w:t>
      </w:r>
      <w:r w:rsidR="00A97BFB">
        <w:rPr>
          <w:color w:val="000000" w:themeColor="text1"/>
          <w:shd w:val="clear" w:color="auto" w:fill="FFFFFF"/>
        </w:rPr>
        <w:t xml:space="preserve"> </w:t>
      </w:r>
      <w:r w:rsidRPr="007608C8">
        <w:rPr>
          <w:color w:val="000000" w:themeColor="text1"/>
          <w:shd w:val="clear" w:color="auto" w:fill="FFFFFF"/>
        </w:rPr>
        <w:t>and physical examinations, identify major medical problems, and formulate appropriate plans of action</w:t>
      </w:r>
      <w:r w:rsidR="00F55FBE">
        <w:rPr>
          <w:color w:val="000000" w:themeColor="text1"/>
          <w:shd w:val="clear" w:color="auto" w:fill="FFFFFF"/>
        </w:rPr>
        <w:t xml:space="preserve"> for subspecialty and acute surgical patients</w:t>
      </w:r>
    </w:p>
    <w:p w14:paraId="33D3C659" w14:textId="77777777" w:rsidR="002C5681" w:rsidRPr="007608C8" w:rsidRDefault="00633507" w:rsidP="002C5681">
      <w:pPr>
        <w:numPr>
          <w:ilvl w:val="0"/>
          <w:numId w:val="2"/>
        </w:numPr>
        <w:ind w:right="0" w:hanging="360"/>
        <w:rPr>
          <w:color w:val="000000" w:themeColor="text1"/>
        </w:rPr>
      </w:pPr>
      <w:r w:rsidRPr="007608C8">
        <w:rPr>
          <w:color w:val="000000" w:themeColor="text1"/>
          <w:shd w:val="clear" w:color="auto" w:fill="FFFFFF"/>
        </w:rPr>
        <w:t>Communicate effectively with patients and other health care personnel</w:t>
      </w:r>
    </w:p>
    <w:p w14:paraId="330DAAD6" w14:textId="5B5AD666" w:rsidR="000522EE" w:rsidRPr="007608C8" w:rsidRDefault="00872863" w:rsidP="00872863">
      <w:pPr>
        <w:numPr>
          <w:ilvl w:val="0"/>
          <w:numId w:val="2"/>
        </w:numPr>
        <w:ind w:right="0" w:hanging="360"/>
        <w:rPr>
          <w:color w:val="000000" w:themeColor="text1"/>
        </w:rPr>
      </w:pPr>
      <w:r w:rsidRPr="007608C8">
        <w:rPr>
          <w:color w:val="000000" w:themeColor="text1"/>
        </w:rPr>
        <w:t>W</w:t>
      </w:r>
      <w:r w:rsidR="002C5681" w:rsidRPr="007608C8">
        <w:rPr>
          <w:color w:val="000000" w:themeColor="text1"/>
        </w:rPr>
        <w:t xml:space="preserve">rite orders regarding execution of inpatient, </w:t>
      </w:r>
      <w:r w:rsidRPr="007608C8">
        <w:rPr>
          <w:color w:val="000000" w:themeColor="text1"/>
        </w:rPr>
        <w:t xml:space="preserve">and </w:t>
      </w:r>
      <w:r w:rsidR="002C5681" w:rsidRPr="007608C8">
        <w:rPr>
          <w:color w:val="000000" w:themeColor="text1"/>
        </w:rPr>
        <w:t>outpatient plans of treatment.</w:t>
      </w:r>
    </w:p>
    <w:p w14:paraId="12D16568" w14:textId="162C0A4D" w:rsidR="007608C8" w:rsidRPr="00511F81" w:rsidRDefault="000B3688" w:rsidP="00D04862">
      <w:pPr>
        <w:numPr>
          <w:ilvl w:val="0"/>
          <w:numId w:val="2"/>
        </w:numPr>
        <w:ind w:right="0" w:hanging="360"/>
        <w:rPr>
          <w:color w:val="000000" w:themeColor="text1"/>
        </w:rPr>
      </w:pPr>
      <w:r w:rsidRPr="007608C8">
        <w:rPr>
          <w:color w:val="000000" w:themeColor="text1"/>
          <w:shd w:val="clear" w:color="auto" w:fill="FFFFFF"/>
        </w:rPr>
        <w:t>Provide clear written, verbal and telephone communication with a wide variety of people</w:t>
      </w:r>
    </w:p>
    <w:p w14:paraId="6D5E31DC" w14:textId="77777777" w:rsidR="00D3473D" w:rsidRDefault="00D3473D" w:rsidP="00D3473D">
      <w:pPr>
        <w:ind w:left="0" w:right="0" w:firstLine="0"/>
        <w:rPr>
          <w:rFonts w:eastAsiaTheme="minorEastAsia"/>
          <w:kern w:val="0"/>
          <w:lang w:bidi="ar-SA"/>
        </w:rPr>
      </w:pPr>
    </w:p>
    <w:p w14:paraId="316326A2" w14:textId="75EF5780" w:rsidR="00D04862" w:rsidRDefault="00D3473D" w:rsidP="00D3473D">
      <w:pPr>
        <w:ind w:left="0" w:right="0" w:firstLine="0"/>
        <w:rPr>
          <w:rFonts w:eastAsiaTheme="minorEastAsia"/>
          <w:kern w:val="0"/>
          <w:lang w:bidi="ar-SA"/>
        </w:rPr>
      </w:pPr>
      <w:r w:rsidRPr="00D3473D">
        <w:rPr>
          <w:rFonts w:eastAsiaTheme="minorEastAsia"/>
          <w:kern w:val="0"/>
          <w:lang w:bidi="ar-SA"/>
        </w:rPr>
        <w:t>Michael Markopoulos, M</w:t>
      </w:r>
      <w:r>
        <w:rPr>
          <w:rFonts w:eastAsiaTheme="minorEastAsia"/>
          <w:kern w:val="0"/>
          <w:lang w:bidi="ar-SA"/>
        </w:rPr>
        <w:t>D INC</w:t>
      </w:r>
      <w:r w:rsidR="00E51DB5">
        <w:rPr>
          <w:rFonts w:eastAsiaTheme="minorEastAsia"/>
          <w:kern w:val="0"/>
          <w:lang w:bidi="ar-SA"/>
        </w:rPr>
        <w:t>.</w:t>
      </w:r>
      <w:r>
        <w:rPr>
          <w:rFonts w:eastAsiaTheme="minorEastAsia"/>
          <w:kern w:val="0"/>
          <w:lang w:bidi="ar-SA"/>
        </w:rPr>
        <w:t xml:space="preserve">                                            </w:t>
      </w:r>
    </w:p>
    <w:p w14:paraId="2A0062A4" w14:textId="08B91B67" w:rsidR="00D3473D" w:rsidRDefault="00D3473D" w:rsidP="00D3473D">
      <w:pPr>
        <w:ind w:left="0" w:right="0" w:firstLine="0"/>
        <w:rPr>
          <w:rFonts w:eastAsiaTheme="minorEastAsia"/>
          <w:b/>
          <w:bCs/>
          <w:kern w:val="0"/>
          <w:lang w:bidi="ar-SA"/>
        </w:rPr>
      </w:pPr>
      <w:r w:rsidRPr="00D3473D">
        <w:rPr>
          <w:rFonts w:eastAsiaTheme="minorEastAsia"/>
          <w:b/>
          <w:bCs/>
          <w:kern w:val="0"/>
          <w:lang w:bidi="ar-SA"/>
        </w:rPr>
        <w:t xml:space="preserve">Nurse Practitioner </w:t>
      </w:r>
      <w:r>
        <w:rPr>
          <w:rFonts w:eastAsiaTheme="minorEastAsia"/>
          <w:b/>
          <w:bCs/>
          <w:kern w:val="0"/>
          <w:lang w:bidi="ar-SA"/>
        </w:rPr>
        <w:t>(</w:t>
      </w:r>
      <w:r w:rsidR="00401E2F">
        <w:rPr>
          <w:rFonts w:eastAsiaTheme="minorEastAsia"/>
          <w:b/>
          <w:bCs/>
          <w:kern w:val="0"/>
          <w:lang w:bidi="ar-SA"/>
        </w:rPr>
        <w:t xml:space="preserve">Addiction </w:t>
      </w:r>
      <w:proofErr w:type="gramStart"/>
      <w:r w:rsidR="0091047A">
        <w:rPr>
          <w:rFonts w:eastAsiaTheme="minorEastAsia"/>
          <w:b/>
          <w:bCs/>
          <w:kern w:val="0"/>
          <w:lang w:bidi="ar-SA"/>
        </w:rPr>
        <w:t>Medicine)</w:t>
      </w:r>
      <w:r w:rsidR="0091047A" w:rsidRPr="00D3473D">
        <w:rPr>
          <w:rFonts w:eastAsiaTheme="minorEastAsia"/>
          <w:kern w:val="0"/>
          <w:lang w:bidi="ar-SA"/>
        </w:rPr>
        <w:t xml:space="preserve"> </w:t>
      </w:r>
      <w:r w:rsidR="0091047A">
        <w:rPr>
          <w:rFonts w:eastAsiaTheme="minorEastAsia"/>
          <w:kern w:val="0"/>
          <w:lang w:bidi="ar-SA"/>
        </w:rPr>
        <w:t xml:space="preserve"> </w:t>
      </w:r>
      <w:r>
        <w:rPr>
          <w:rFonts w:eastAsiaTheme="minorEastAsia"/>
          <w:kern w:val="0"/>
          <w:lang w:bidi="ar-SA"/>
        </w:rPr>
        <w:t xml:space="preserve"> </w:t>
      </w:r>
      <w:proofErr w:type="gramEnd"/>
      <w:r>
        <w:rPr>
          <w:rFonts w:eastAsiaTheme="minorEastAsia"/>
          <w:kern w:val="0"/>
          <w:lang w:bidi="ar-SA"/>
        </w:rPr>
        <w:t xml:space="preserve">                </w:t>
      </w:r>
      <w:r w:rsidR="00401E2F">
        <w:rPr>
          <w:rFonts w:eastAsiaTheme="minorEastAsia"/>
          <w:kern w:val="0"/>
          <w:lang w:bidi="ar-SA"/>
        </w:rPr>
        <w:t xml:space="preserve">   </w:t>
      </w:r>
      <w:r>
        <w:rPr>
          <w:rFonts w:eastAsiaTheme="minorEastAsia"/>
          <w:kern w:val="0"/>
          <w:lang w:bidi="ar-SA"/>
        </w:rPr>
        <w:t xml:space="preserve"> </w:t>
      </w:r>
      <w:r w:rsidRPr="00D3473D">
        <w:rPr>
          <w:rFonts w:eastAsiaTheme="minorEastAsia"/>
          <w:b/>
          <w:bCs/>
          <w:kern w:val="0"/>
          <w:lang w:bidi="ar-SA"/>
        </w:rPr>
        <w:t>January 2022 to August 2022</w:t>
      </w:r>
    </w:p>
    <w:p w14:paraId="63E5ED1B" w14:textId="26026B69" w:rsidR="00F55FBE" w:rsidRPr="00F55FBE" w:rsidRDefault="00F55FBE" w:rsidP="00F55FBE">
      <w:pPr>
        <w:numPr>
          <w:ilvl w:val="0"/>
          <w:numId w:val="2"/>
        </w:numPr>
        <w:ind w:right="0" w:hanging="360"/>
        <w:rPr>
          <w:color w:val="000000" w:themeColor="text1"/>
        </w:rPr>
      </w:pPr>
      <w:r>
        <w:rPr>
          <w:lang w:bidi="ar-SA"/>
        </w:rPr>
        <w:t>Provide medical care for common acute conditions such as m</w:t>
      </w:r>
      <w:r w:rsidRPr="00C44C30">
        <w:rPr>
          <w:lang w:bidi="ar-SA"/>
        </w:rPr>
        <w:t>inor infections, including those involving respiratory, genitourinary, dermatologic, ocular, and gastrointestinal systems</w:t>
      </w:r>
    </w:p>
    <w:p w14:paraId="25136EEF" w14:textId="12E097E0" w:rsidR="00E51DB5" w:rsidRPr="00E249C4" w:rsidRDefault="00E51DB5" w:rsidP="0091047A">
      <w:pPr>
        <w:numPr>
          <w:ilvl w:val="0"/>
          <w:numId w:val="2"/>
        </w:numPr>
        <w:ind w:right="0" w:hanging="360"/>
        <w:rPr>
          <w:color w:val="000000" w:themeColor="text1"/>
        </w:rPr>
      </w:pPr>
      <w:r w:rsidRPr="00E51DB5">
        <w:rPr>
          <w:lang w:bidi="ar-SA"/>
        </w:rPr>
        <w:t>Gather health histories</w:t>
      </w:r>
      <w:r w:rsidRPr="00E51DB5">
        <w:rPr>
          <w:color w:val="000000" w:themeColor="text1"/>
          <w:shd w:val="clear" w:color="auto" w:fill="FFFFFF"/>
        </w:rPr>
        <w:t xml:space="preserve"> </w:t>
      </w:r>
      <w:r>
        <w:rPr>
          <w:color w:val="000000" w:themeColor="text1"/>
          <w:shd w:val="clear" w:color="auto" w:fill="FFFFFF"/>
        </w:rPr>
        <w:t>and physicals with medical intakes</w:t>
      </w:r>
      <w:r w:rsidRPr="00E51DB5">
        <w:rPr>
          <w:lang w:bidi="ar-SA"/>
        </w:rPr>
        <w:t>, perform physical examinations and diagnostic procedures</w:t>
      </w:r>
      <w:r w:rsidR="0091047A">
        <w:rPr>
          <w:color w:val="000000" w:themeColor="text1"/>
          <w:shd w:val="clear" w:color="auto" w:fill="FFFFFF"/>
        </w:rPr>
        <w:t xml:space="preserve">, </w:t>
      </w:r>
      <w:r w:rsidR="0091047A">
        <w:rPr>
          <w:lang w:bidi="ar-SA"/>
        </w:rPr>
        <w:t>p</w:t>
      </w:r>
      <w:r w:rsidR="00433910" w:rsidRPr="00E51DB5">
        <w:rPr>
          <w:lang w:bidi="ar-SA"/>
        </w:rPr>
        <w:t>rescribe medication,</w:t>
      </w:r>
      <w:r w:rsidR="00E249C4">
        <w:rPr>
          <w:lang w:bidi="ar-SA"/>
        </w:rPr>
        <w:t xml:space="preserve"> </w:t>
      </w:r>
      <w:r w:rsidR="00433910" w:rsidRPr="00E51DB5">
        <w:rPr>
          <w:lang w:bidi="ar-SA"/>
        </w:rPr>
        <w:t>diagnose</w:t>
      </w:r>
    </w:p>
    <w:p w14:paraId="40A80DBA" w14:textId="77777777" w:rsidR="00E249C4" w:rsidRDefault="00E249C4" w:rsidP="00433910">
      <w:pPr>
        <w:ind w:left="0" w:right="0" w:firstLine="0"/>
        <w:rPr>
          <w:color w:val="000000" w:themeColor="text1"/>
        </w:rPr>
      </w:pPr>
    </w:p>
    <w:p w14:paraId="3A276D5D" w14:textId="0F5EBDE7" w:rsidR="00E80413" w:rsidRDefault="00855061" w:rsidP="00433910">
      <w:pPr>
        <w:ind w:left="0" w:right="0" w:firstLine="0"/>
      </w:pPr>
      <w:r>
        <w:t>University of California San Diego Health System</w:t>
      </w:r>
      <w:r>
        <w:rPr>
          <w:color w:val="333333"/>
        </w:rPr>
        <w:t xml:space="preserve"> </w:t>
      </w:r>
    </w:p>
    <w:p w14:paraId="159B5E48" w14:textId="6BC46111" w:rsidR="00E80413" w:rsidRDefault="00855061">
      <w:pPr>
        <w:pStyle w:val="Heading1"/>
        <w:ind w:left="-5" w:right="0"/>
      </w:pPr>
      <w:r>
        <w:t xml:space="preserve">Clinical Nurse II, 3F (Neuro Intensive Care </w:t>
      </w:r>
      <w:r w:rsidR="0091047A">
        <w:t>Unit</w:t>
      </w:r>
      <w:r w:rsidR="0091047A">
        <w:rPr>
          <w:b w:val="0"/>
        </w:rPr>
        <w:t xml:space="preserve">)  </w:t>
      </w:r>
      <w:r>
        <w:rPr>
          <w:b w:val="0"/>
        </w:rPr>
        <w:t xml:space="preserve">               </w:t>
      </w:r>
      <w:r>
        <w:t xml:space="preserve">July 2016 to </w:t>
      </w:r>
      <w:r w:rsidR="00312BF4">
        <w:t>May 2023</w:t>
      </w:r>
      <w:r>
        <w:rPr>
          <w:b w:val="0"/>
        </w:rPr>
        <w:t xml:space="preserve"> </w:t>
      </w:r>
    </w:p>
    <w:p w14:paraId="047CAD4D" w14:textId="77777777" w:rsidR="00E80413" w:rsidRDefault="00855061">
      <w:pPr>
        <w:numPr>
          <w:ilvl w:val="0"/>
          <w:numId w:val="3"/>
        </w:numPr>
        <w:ind w:right="0" w:hanging="360"/>
      </w:pPr>
      <w:r>
        <w:t xml:space="preserve">Monitored telemetry and responded to emergent life-threatening situations, administered critical lifesaving medications </w:t>
      </w:r>
    </w:p>
    <w:p w14:paraId="3E111ED7" w14:textId="77777777" w:rsidR="00E80413" w:rsidRDefault="00855061">
      <w:pPr>
        <w:numPr>
          <w:ilvl w:val="0"/>
          <w:numId w:val="3"/>
        </w:numPr>
        <w:spacing w:after="19" w:line="240" w:lineRule="auto"/>
        <w:ind w:right="0" w:hanging="360"/>
      </w:pPr>
      <w:r>
        <w:rPr>
          <w:color w:val="212121"/>
        </w:rPr>
        <w:t>Provided care that incorporates the age, gender, cultural and learning needs of patients requiring complex planning and evaluation of care.</w:t>
      </w:r>
      <w:r>
        <w:t xml:space="preserve"> </w:t>
      </w:r>
    </w:p>
    <w:p w14:paraId="31D8FCF7" w14:textId="77777777" w:rsidR="00E80413" w:rsidRDefault="00855061">
      <w:pPr>
        <w:numPr>
          <w:ilvl w:val="0"/>
          <w:numId w:val="3"/>
        </w:numPr>
        <w:spacing w:after="19" w:line="240" w:lineRule="auto"/>
        <w:ind w:right="0" w:hanging="360"/>
      </w:pPr>
      <w:r>
        <w:rPr>
          <w:color w:val="212121"/>
        </w:rPr>
        <w:t>Care of patients with an elevated ICP and manage ventriculostomy drains with ICP monitoring.</w:t>
      </w:r>
      <w:r>
        <w:t xml:space="preserve"> </w:t>
      </w:r>
    </w:p>
    <w:p w14:paraId="6C6D67EB" w14:textId="77777777" w:rsidR="00E80413" w:rsidRDefault="00855061">
      <w:pPr>
        <w:numPr>
          <w:ilvl w:val="0"/>
          <w:numId w:val="3"/>
        </w:numPr>
        <w:spacing w:after="19" w:line="240" w:lineRule="auto"/>
        <w:ind w:right="0" w:hanging="360"/>
      </w:pPr>
      <w:r>
        <w:rPr>
          <w:color w:val="212121"/>
        </w:rPr>
        <w:t>Transduce pressure lines (Arterial, CVP and PA catheters) and evaluate hemodynamic parameters.</w:t>
      </w:r>
      <w:r>
        <w:t xml:space="preserve"> </w:t>
      </w:r>
    </w:p>
    <w:p w14:paraId="3C389A8E" w14:textId="77777777" w:rsidR="00E80413" w:rsidRDefault="00855061">
      <w:pPr>
        <w:numPr>
          <w:ilvl w:val="0"/>
          <w:numId w:val="3"/>
        </w:numPr>
        <w:spacing w:after="19" w:line="240" w:lineRule="auto"/>
        <w:ind w:right="0" w:hanging="360"/>
      </w:pPr>
      <w:r>
        <w:rPr>
          <w:color w:val="212121"/>
        </w:rPr>
        <w:t>Collaborated with the healthcare team to identify, analyze and resolve problems affecting care of patients.</w:t>
      </w:r>
      <w:r>
        <w:t xml:space="preserve"> </w:t>
      </w:r>
    </w:p>
    <w:p w14:paraId="511F4B28" w14:textId="24BCF0E3" w:rsidR="00E80413" w:rsidRDefault="00855061">
      <w:pPr>
        <w:spacing w:after="0" w:line="259" w:lineRule="auto"/>
        <w:ind w:left="0" w:right="0" w:firstLine="0"/>
      </w:pPr>
      <w:r>
        <w:t xml:space="preserve"> </w:t>
      </w:r>
      <w:r>
        <w:rPr>
          <w:color w:val="333333"/>
        </w:rPr>
        <w:t xml:space="preserve">    </w:t>
      </w:r>
    </w:p>
    <w:p w14:paraId="38932648" w14:textId="77777777" w:rsidR="00E80413" w:rsidRDefault="00855061">
      <w:pPr>
        <w:pStyle w:val="Heading1"/>
        <w:ind w:left="-5" w:right="0"/>
      </w:pPr>
      <w:r>
        <w:rPr>
          <w:u w:val="single" w:color="000000"/>
        </w:rPr>
        <w:t>Professional Licensure</w:t>
      </w:r>
      <w:r>
        <w:t xml:space="preserve"> </w:t>
      </w:r>
    </w:p>
    <w:p w14:paraId="00306F74" w14:textId="77777777" w:rsidR="00E80413" w:rsidRDefault="00855061">
      <w:pPr>
        <w:ind w:left="-5" w:right="0"/>
      </w:pPr>
      <w:r>
        <w:t xml:space="preserve">Acute Care Nurse Practitioner Certified Adult/Gerontology (AACN)  </w:t>
      </w:r>
    </w:p>
    <w:p w14:paraId="5D3059B4" w14:textId="77777777" w:rsidR="00E80413" w:rsidRDefault="00855061">
      <w:pPr>
        <w:ind w:left="-5" w:right="0"/>
      </w:pPr>
      <w:r>
        <w:t xml:space="preserve">Nurse Practitioner Furnishing CA 95019191 </w:t>
      </w:r>
    </w:p>
    <w:p w14:paraId="22EE40CF" w14:textId="77777777" w:rsidR="00E80413" w:rsidRDefault="00855061">
      <w:pPr>
        <w:ind w:left="-5" w:right="0"/>
      </w:pPr>
      <w:r>
        <w:t xml:space="preserve">Nurse Practitioner License CA 95019191 </w:t>
      </w:r>
    </w:p>
    <w:p w14:paraId="29391513" w14:textId="77777777" w:rsidR="00E80413" w:rsidRDefault="00855061">
      <w:pPr>
        <w:ind w:left="-5" w:right="0"/>
      </w:pPr>
      <w:r>
        <w:t xml:space="preserve">Registered Nurse License CA 754922 </w:t>
      </w:r>
    </w:p>
    <w:p w14:paraId="0DEA4582" w14:textId="4F28E7BE" w:rsidR="00E80413" w:rsidRDefault="00855061">
      <w:pPr>
        <w:ind w:left="-5" w:right="0"/>
      </w:pPr>
      <w:r>
        <w:t>Basic Life Support exp. 9/202</w:t>
      </w:r>
      <w:r w:rsidR="003F0630">
        <w:t>5</w:t>
      </w:r>
      <w:r>
        <w:t xml:space="preserve"> </w:t>
      </w:r>
    </w:p>
    <w:p w14:paraId="6F794A44" w14:textId="4442A70D" w:rsidR="00E80413" w:rsidRDefault="00855061">
      <w:pPr>
        <w:ind w:left="-5" w:right="0"/>
      </w:pPr>
      <w:r>
        <w:t>Advanced Cardiac Life Support exp. 8/202</w:t>
      </w:r>
      <w:r w:rsidR="007D32BC">
        <w:t>4</w:t>
      </w:r>
      <w:r>
        <w:t xml:space="preserve"> </w:t>
      </w:r>
    </w:p>
    <w:p w14:paraId="1B22FBD5" w14:textId="5FE4AAE1" w:rsidR="00E80413" w:rsidRDefault="00855061">
      <w:pPr>
        <w:ind w:left="-5" w:right="0"/>
      </w:pPr>
      <w:r>
        <w:t>PALS exp. 8/202</w:t>
      </w:r>
      <w:r w:rsidR="007608C8">
        <w:t>4</w:t>
      </w:r>
      <w:r>
        <w:t xml:space="preserve"> </w:t>
      </w:r>
    </w:p>
    <w:p w14:paraId="2823C7DD" w14:textId="77777777" w:rsidR="00E80413" w:rsidRDefault="00855061">
      <w:pPr>
        <w:ind w:left="-5" w:right="0"/>
      </w:pPr>
      <w:r>
        <w:t xml:space="preserve">BART/ART current </w:t>
      </w:r>
    </w:p>
    <w:p w14:paraId="7FB72693" w14:textId="77777777" w:rsidR="00E80413" w:rsidRDefault="00855061">
      <w:pPr>
        <w:spacing w:after="0" w:line="259" w:lineRule="auto"/>
        <w:ind w:left="0" w:right="0" w:firstLine="0"/>
      </w:pPr>
      <w:r>
        <w:t xml:space="preserve"> </w:t>
      </w:r>
    </w:p>
    <w:p w14:paraId="304FC592" w14:textId="77777777" w:rsidR="00E80413" w:rsidRDefault="00855061">
      <w:pPr>
        <w:pStyle w:val="Heading1"/>
        <w:ind w:left="-5" w:right="0"/>
      </w:pPr>
      <w:r>
        <w:rPr>
          <w:u w:val="single" w:color="000000"/>
        </w:rPr>
        <w:t>Organizational Memberships</w:t>
      </w:r>
      <w:r>
        <w:t xml:space="preserve"> </w:t>
      </w:r>
    </w:p>
    <w:p w14:paraId="7F5B48BA" w14:textId="77777777" w:rsidR="00E80413" w:rsidRDefault="00855061">
      <w:pPr>
        <w:ind w:left="-5" w:right="0"/>
      </w:pPr>
      <w:r>
        <w:t xml:space="preserve">American Academy of Nurse Practitioners </w:t>
      </w:r>
    </w:p>
    <w:p w14:paraId="6C020DD7" w14:textId="77777777" w:rsidR="00E80413" w:rsidRDefault="00855061">
      <w:pPr>
        <w:ind w:left="-5" w:right="0"/>
      </w:pPr>
      <w:r>
        <w:t xml:space="preserve">American Association of Critical Care Nurses  </w:t>
      </w:r>
    </w:p>
    <w:p w14:paraId="25D9DE21" w14:textId="77777777" w:rsidR="00E80413" w:rsidRDefault="00855061">
      <w:pPr>
        <w:ind w:left="-5" w:right="0"/>
      </w:pPr>
      <w:r>
        <w:t xml:space="preserve">California Association of Nurse Practitioners </w:t>
      </w:r>
    </w:p>
    <w:p w14:paraId="322B568E" w14:textId="77777777" w:rsidR="00E80413" w:rsidRDefault="00855061">
      <w:pPr>
        <w:spacing w:after="0" w:line="259" w:lineRule="auto"/>
        <w:ind w:left="0" w:right="0" w:firstLine="0"/>
      </w:pPr>
      <w:r>
        <w:t xml:space="preserve"> </w:t>
      </w:r>
    </w:p>
    <w:p w14:paraId="43A452C3" w14:textId="77777777" w:rsidR="00E80413" w:rsidRDefault="00855061">
      <w:pPr>
        <w:pStyle w:val="Heading1"/>
        <w:ind w:left="-5" w:right="0"/>
      </w:pPr>
      <w:r>
        <w:rPr>
          <w:u w:val="single" w:color="000000"/>
        </w:rPr>
        <w:t>Honor</w:t>
      </w:r>
      <w:r>
        <w:t xml:space="preserve"> </w:t>
      </w:r>
    </w:p>
    <w:p w14:paraId="1207E021" w14:textId="77777777" w:rsidR="00E80413" w:rsidRDefault="00855061">
      <w:pPr>
        <w:ind w:left="-5" w:right="0"/>
      </w:pPr>
      <w:r>
        <w:t xml:space="preserve">University of California San Diego Patrons of Nursing Tuition Scholarship May 2017 </w:t>
      </w:r>
    </w:p>
    <w:p w14:paraId="532E0AEF" w14:textId="77777777" w:rsidR="00E80413" w:rsidRDefault="00855061">
      <w:pPr>
        <w:ind w:left="-5" w:right="0"/>
      </w:pPr>
      <w:r>
        <w:t xml:space="preserve">Sharp Memorial Fuller Scholarship July 2006 </w:t>
      </w:r>
    </w:p>
    <w:p w14:paraId="28664E77" w14:textId="77777777" w:rsidR="00E80413" w:rsidRDefault="00855061">
      <w:pPr>
        <w:ind w:left="-5" w:right="0"/>
      </w:pPr>
      <w:r>
        <w:t xml:space="preserve">Guardian Angel Award </w:t>
      </w:r>
    </w:p>
    <w:p w14:paraId="77DCE453" w14:textId="77777777" w:rsidR="00E80413" w:rsidRDefault="00855061">
      <w:pPr>
        <w:spacing w:after="0" w:line="259" w:lineRule="auto"/>
        <w:ind w:left="0" w:right="0" w:firstLine="0"/>
      </w:pPr>
      <w:r>
        <w:rPr>
          <w:b/>
        </w:rPr>
        <w:t xml:space="preserve"> </w:t>
      </w:r>
    </w:p>
    <w:p w14:paraId="70302DB9" w14:textId="77777777" w:rsidR="00E80413" w:rsidRDefault="00855061">
      <w:pPr>
        <w:spacing w:after="0" w:line="259" w:lineRule="auto"/>
        <w:ind w:left="1" w:right="0" w:firstLine="0"/>
        <w:jc w:val="center"/>
      </w:pPr>
      <w:r>
        <w:rPr>
          <w:b/>
          <w:u w:val="single" w:color="000000"/>
        </w:rPr>
        <w:t>References provided upon request</w:t>
      </w:r>
      <w:r>
        <w:t xml:space="preserve"> </w:t>
      </w:r>
    </w:p>
    <w:p w14:paraId="03570FDE" w14:textId="77777777" w:rsidR="00E80413" w:rsidRDefault="00855061">
      <w:pPr>
        <w:spacing w:after="0" w:line="259" w:lineRule="auto"/>
        <w:ind w:left="0" w:right="0" w:firstLine="0"/>
        <w:jc w:val="both"/>
      </w:pPr>
      <w:r>
        <w:t xml:space="preserve"> </w:t>
      </w:r>
    </w:p>
    <w:sectPr w:rsidR="00E80413">
      <w:pgSz w:w="12240" w:h="15840"/>
      <w:pgMar w:top="1445" w:right="1801" w:bottom="152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ECF"/>
    <w:multiLevelType w:val="multilevel"/>
    <w:tmpl w:val="DC58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E6273"/>
    <w:multiLevelType w:val="hybridMultilevel"/>
    <w:tmpl w:val="3C701E00"/>
    <w:lvl w:ilvl="0" w:tplc="5980FF1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CA82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4A305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1497C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2ABB7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4C7D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5ECAF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49DC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4F8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742D2"/>
    <w:multiLevelType w:val="hybridMultilevel"/>
    <w:tmpl w:val="6A42CBA0"/>
    <w:lvl w:ilvl="0" w:tplc="2CFADDF2">
      <w:start w:val="1"/>
      <w:numFmt w:val="bullet"/>
      <w:lvlText w:val="•"/>
      <w:lvlJc w:val="left"/>
      <w:pPr>
        <w:ind w:left="108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1B78471A">
      <w:start w:val="1"/>
      <w:numFmt w:val="bullet"/>
      <w:lvlText w:val="o"/>
      <w:lvlJc w:val="left"/>
      <w:pPr>
        <w:ind w:left="180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2" w:tplc="37E477CA">
      <w:start w:val="1"/>
      <w:numFmt w:val="bullet"/>
      <w:lvlText w:val="▪"/>
      <w:lvlJc w:val="left"/>
      <w:pPr>
        <w:ind w:left="252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3" w:tplc="F3B04396">
      <w:start w:val="1"/>
      <w:numFmt w:val="bullet"/>
      <w:lvlText w:val="•"/>
      <w:lvlJc w:val="left"/>
      <w:pPr>
        <w:ind w:left="324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2CB23438">
      <w:start w:val="1"/>
      <w:numFmt w:val="bullet"/>
      <w:lvlText w:val="o"/>
      <w:lvlJc w:val="left"/>
      <w:pPr>
        <w:ind w:left="396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5" w:tplc="D9A2C500">
      <w:start w:val="1"/>
      <w:numFmt w:val="bullet"/>
      <w:lvlText w:val="▪"/>
      <w:lvlJc w:val="left"/>
      <w:pPr>
        <w:ind w:left="468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6" w:tplc="23BC24AC">
      <w:start w:val="1"/>
      <w:numFmt w:val="bullet"/>
      <w:lvlText w:val="•"/>
      <w:lvlJc w:val="left"/>
      <w:pPr>
        <w:ind w:left="540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5BFAF022">
      <w:start w:val="1"/>
      <w:numFmt w:val="bullet"/>
      <w:lvlText w:val="o"/>
      <w:lvlJc w:val="left"/>
      <w:pPr>
        <w:ind w:left="612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8" w:tplc="D1925406">
      <w:start w:val="1"/>
      <w:numFmt w:val="bullet"/>
      <w:lvlText w:val="▪"/>
      <w:lvlJc w:val="left"/>
      <w:pPr>
        <w:ind w:left="684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abstractNum>
  <w:abstractNum w:abstractNumId="3" w15:restartNumberingAfterBreak="0">
    <w:nsid w:val="345145F2"/>
    <w:multiLevelType w:val="multilevel"/>
    <w:tmpl w:val="245C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A2AC3"/>
    <w:multiLevelType w:val="multilevel"/>
    <w:tmpl w:val="7B7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574AF"/>
    <w:multiLevelType w:val="multilevel"/>
    <w:tmpl w:val="45F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B726A4"/>
    <w:multiLevelType w:val="hybridMultilevel"/>
    <w:tmpl w:val="2E500E4C"/>
    <w:lvl w:ilvl="0" w:tplc="D96238D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80C92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BEBCB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062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C79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809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C192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A80DA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46038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00791C"/>
    <w:multiLevelType w:val="multilevel"/>
    <w:tmpl w:val="FF4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5631A6"/>
    <w:multiLevelType w:val="hybridMultilevel"/>
    <w:tmpl w:val="CD560CD2"/>
    <w:lvl w:ilvl="0" w:tplc="27DA2AB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4C4E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F42CC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DE46E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01F8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B8205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01C2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4065A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786B1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CD5275"/>
    <w:multiLevelType w:val="multilevel"/>
    <w:tmpl w:val="1C78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0858454">
    <w:abstractNumId w:val="6"/>
  </w:num>
  <w:num w:numId="2" w16cid:durableId="1634140976">
    <w:abstractNumId w:val="1"/>
  </w:num>
  <w:num w:numId="3" w16cid:durableId="1900507522">
    <w:abstractNumId w:val="8"/>
  </w:num>
  <w:num w:numId="4" w16cid:durableId="351344894">
    <w:abstractNumId w:val="2"/>
  </w:num>
  <w:num w:numId="5" w16cid:durableId="672418199">
    <w:abstractNumId w:val="3"/>
  </w:num>
  <w:num w:numId="6" w16cid:durableId="505435890">
    <w:abstractNumId w:val="4"/>
  </w:num>
  <w:num w:numId="7" w16cid:durableId="47843236">
    <w:abstractNumId w:val="9"/>
  </w:num>
  <w:num w:numId="8" w16cid:durableId="1781802869">
    <w:abstractNumId w:val="0"/>
  </w:num>
  <w:num w:numId="9" w16cid:durableId="1338194415">
    <w:abstractNumId w:val="5"/>
  </w:num>
  <w:num w:numId="10" w16cid:durableId="546264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13"/>
    <w:rsid w:val="00014B7E"/>
    <w:rsid w:val="000522EE"/>
    <w:rsid w:val="000B3688"/>
    <w:rsid w:val="000F5F27"/>
    <w:rsid w:val="002C5681"/>
    <w:rsid w:val="002F46B3"/>
    <w:rsid w:val="00312BF4"/>
    <w:rsid w:val="00330C43"/>
    <w:rsid w:val="003F0630"/>
    <w:rsid w:val="00401E2F"/>
    <w:rsid w:val="00433910"/>
    <w:rsid w:val="004761EE"/>
    <w:rsid w:val="004F5D18"/>
    <w:rsid w:val="00511F81"/>
    <w:rsid w:val="00633507"/>
    <w:rsid w:val="007556C4"/>
    <w:rsid w:val="007608C8"/>
    <w:rsid w:val="007D32BC"/>
    <w:rsid w:val="007F7725"/>
    <w:rsid w:val="00855061"/>
    <w:rsid w:val="00872863"/>
    <w:rsid w:val="0091047A"/>
    <w:rsid w:val="009C5B53"/>
    <w:rsid w:val="00A23A9D"/>
    <w:rsid w:val="00A97BFB"/>
    <w:rsid w:val="00AF3DF3"/>
    <w:rsid w:val="00BA4A5E"/>
    <w:rsid w:val="00C44C30"/>
    <w:rsid w:val="00D04862"/>
    <w:rsid w:val="00D3473D"/>
    <w:rsid w:val="00E249C4"/>
    <w:rsid w:val="00E51DB5"/>
    <w:rsid w:val="00E80413"/>
    <w:rsid w:val="00F55FBE"/>
    <w:rsid w:val="00FA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4B13"/>
  <w15:docId w15:val="{7845BF62-BE95-3B49-AAD2-2AAF98DF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66" w:right="96"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0" w:right="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apple-converted-space">
    <w:name w:val="apple-converted-space"/>
    <w:basedOn w:val="DefaultParagraphFont"/>
    <w:rsid w:val="00633507"/>
  </w:style>
  <w:style w:type="paragraph" w:styleId="NormalWeb">
    <w:name w:val="Normal (Web)"/>
    <w:basedOn w:val="Normal"/>
    <w:uiPriority w:val="99"/>
    <w:semiHidden/>
    <w:unhideWhenUsed/>
    <w:rsid w:val="000522EE"/>
    <w:pPr>
      <w:spacing w:before="100" w:beforeAutospacing="1" w:after="100" w:afterAutospacing="1" w:line="240" w:lineRule="auto"/>
      <w:ind w:left="0" w:right="0" w:firstLine="0"/>
    </w:pPr>
    <w:rPr>
      <w:color w:val="auto"/>
      <w:kern w:val="0"/>
      <w:lang w:bidi="ar-SA"/>
      <w14:ligatures w14:val="none"/>
    </w:rPr>
  </w:style>
  <w:style w:type="paragraph" w:styleId="ListParagraph">
    <w:name w:val="List Paragraph"/>
    <w:basedOn w:val="Normal"/>
    <w:uiPriority w:val="34"/>
    <w:qFormat/>
    <w:rsid w:val="00E51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3652">
      <w:bodyDiv w:val="1"/>
      <w:marLeft w:val="0"/>
      <w:marRight w:val="0"/>
      <w:marTop w:val="0"/>
      <w:marBottom w:val="0"/>
      <w:divBdr>
        <w:top w:val="none" w:sz="0" w:space="0" w:color="auto"/>
        <w:left w:val="none" w:sz="0" w:space="0" w:color="auto"/>
        <w:bottom w:val="none" w:sz="0" w:space="0" w:color="auto"/>
        <w:right w:val="none" w:sz="0" w:space="0" w:color="auto"/>
      </w:divBdr>
    </w:div>
    <w:div w:id="1085372617">
      <w:bodyDiv w:val="1"/>
      <w:marLeft w:val="0"/>
      <w:marRight w:val="0"/>
      <w:marTop w:val="0"/>
      <w:marBottom w:val="0"/>
      <w:divBdr>
        <w:top w:val="none" w:sz="0" w:space="0" w:color="auto"/>
        <w:left w:val="none" w:sz="0" w:space="0" w:color="auto"/>
        <w:bottom w:val="none" w:sz="0" w:space="0" w:color="auto"/>
        <w:right w:val="none" w:sz="0" w:space="0" w:color="auto"/>
      </w:divBdr>
    </w:div>
    <w:div w:id="1126434615">
      <w:bodyDiv w:val="1"/>
      <w:marLeft w:val="0"/>
      <w:marRight w:val="0"/>
      <w:marTop w:val="0"/>
      <w:marBottom w:val="0"/>
      <w:divBdr>
        <w:top w:val="none" w:sz="0" w:space="0" w:color="auto"/>
        <w:left w:val="none" w:sz="0" w:space="0" w:color="auto"/>
        <w:bottom w:val="none" w:sz="0" w:space="0" w:color="auto"/>
        <w:right w:val="none" w:sz="0" w:space="0" w:color="auto"/>
      </w:divBdr>
    </w:div>
    <w:div w:id="1403717737">
      <w:bodyDiv w:val="1"/>
      <w:marLeft w:val="0"/>
      <w:marRight w:val="0"/>
      <w:marTop w:val="0"/>
      <w:marBottom w:val="0"/>
      <w:divBdr>
        <w:top w:val="none" w:sz="0" w:space="0" w:color="auto"/>
        <w:left w:val="none" w:sz="0" w:space="0" w:color="auto"/>
        <w:bottom w:val="none" w:sz="0" w:space="0" w:color="auto"/>
        <w:right w:val="none" w:sz="0" w:space="0" w:color="auto"/>
      </w:divBdr>
    </w:div>
    <w:div w:id="1509368010">
      <w:bodyDiv w:val="1"/>
      <w:marLeft w:val="0"/>
      <w:marRight w:val="0"/>
      <w:marTop w:val="0"/>
      <w:marBottom w:val="0"/>
      <w:divBdr>
        <w:top w:val="none" w:sz="0" w:space="0" w:color="auto"/>
        <w:left w:val="none" w:sz="0" w:space="0" w:color="auto"/>
        <w:bottom w:val="none" w:sz="0" w:space="0" w:color="auto"/>
        <w:right w:val="none" w:sz="0" w:space="0" w:color="auto"/>
      </w:divBdr>
    </w:div>
    <w:div w:id="1526476447">
      <w:bodyDiv w:val="1"/>
      <w:marLeft w:val="0"/>
      <w:marRight w:val="0"/>
      <w:marTop w:val="0"/>
      <w:marBottom w:val="0"/>
      <w:divBdr>
        <w:top w:val="none" w:sz="0" w:space="0" w:color="auto"/>
        <w:left w:val="none" w:sz="0" w:space="0" w:color="auto"/>
        <w:bottom w:val="none" w:sz="0" w:space="0" w:color="auto"/>
        <w:right w:val="none" w:sz="0" w:space="0" w:color="auto"/>
      </w:divBdr>
    </w:div>
    <w:div w:id="203295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0d736-e7f7-41a8-8eab-dad544b2b579}" enabled="0" method="" siteId="{e470d736-e7f7-41a8-8eab-dad544b2b579}"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Brazel</dc:creator>
  <cp:keywords/>
  <cp:lastModifiedBy>Dan Austin</cp:lastModifiedBy>
  <cp:revision>2</cp:revision>
  <cp:lastPrinted>2024-01-28T21:52:00Z</cp:lastPrinted>
  <dcterms:created xsi:type="dcterms:W3CDTF">2024-02-16T18:04:00Z</dcterms:created>
  <dcterms:modified xsi:type="dcterms:W3CDTF">2024-02-16T18:04:00Z</dcterms:modified>
</cp:coreProperties>
</file>