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A83A" w14:textId="63B762FB" w:rsidR="006E183C" w:rsidRPr="00284DCA" w:rsidRDefault="00D65ED9" w:rsidP="006E183C">
      <w:pPr>
        <w:jc w:val="center"/>
        <w:rPr>
          <w:rFonts w:ascii="Times New Roman" w:hAnsi="Times New Roman" w:cs="Times New Roman"/>
          <w:b/>
          <w:sz w:val="32"/>
          <w:szCs w:val="32"/>
        </w:rPr>
      </w:pPr>
      <w:r>
        <w:rPr>
          <w:rFonts w:ascii="Times New Roman" w:hAnsi="Times New Roman" w:cs="Times New Roman"/>
          <w:b/>
          <w:sz w:val="32"/>
          <w:szCs w:val="32"/>
        </w:rPr>
        <w:t>ASHLEY LEDDY</w:t>
      </w:r>
      <w:r w:rsidR="006E183C" w:rsidRPr="00323F30">
        <w:rPr>
          <w:rFonts w:ascii="Times New Roman" w:hAnsi="Times New Roman" w:cs="Times New Roman"/>
          <w:b/>
          <w:sz w:val="32"/>
          <w:szCs w:val="32"/>
        </w:rPr>
        <w:t>, RN,</w:t>
      </w:r>
      <w:r w:rsidR="006E183C" w:rsidRPr="00284DCA">
        <w:rPr>
          <w:rFonts w:ascii="Times New Roman" w:hAnsi="Times New Roman" w:cs="Times New Roman"/>
          <w:b/>
          <w:sz w:val="32"/>
          <w:szCs w:val="32"/>
        </w:rPr>
        <w:t xml:space="preserve"> </w:t>
      </w:r>
      <w:r w:rsidR="006E183C">
        <w:rPr>
          <w:rFonts w:ascii="Times New Roman" w:hAnsi="Times New Roman" w:cs="Times New Roman"/>
          <w:b/>
          <w:sz w:val="32"/>
          <w:szCs w:val="32"/>
        </w:rPr>
        <w:t>MSN, FNP-C</w:t>
      </w:r>
    </w:p>
    <w:p w14:paraId="60090896" w14:textId="1DA399D1" w:rsidR="006E183C" w:rsidRPr="009465A3" w:rsidRDefault="00D65ED9" w:rsidP="006E183C">
      <w:pPr>
        <w:pBdr>
          <w:bottom w:val="single" w:sz="12" w:space="1"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631-278-2280</w:t>
      </w:r>
      <w:r w:rsidR="006E183C" w:rsidRPr="009465A3">
        <w:rPr>
          <w:rFonts w:ascii="Times New Roman" w:hAnsi="Times New Roman" w:cs="Times New Roman"/>
          <w:sz w:val="20"/>
          <w:szCs w:val="20"/>
        </w:rPr>
        <w:t xml:space="preserve"> ∙ </w:t>
      </w:r>
      <w:hyperlink r:id="rId5" w:history="1">
        <w:r w:rsidRPr="0027673E">
          <w:rPr>
            <w:rStyle w:val="Hyperlink"/>
            <w:rFonts w:ascii="Times New Roman" w:hAnsi="Times New Roman" w:cs="Times New Roman"/>
            <w:sz w:val="20"/>
            <w:szCs w:val="20"/>
          </w:rPr>
          <w:t>ashleyleddy7@gmail.com</w:t>
        </w:r>
      </w:hyperlink>
    </w:p>
    <w:p w14:paraId="32C30D23" w14:textId="4F5E2554" w:rsidR="006E183C" w:rsidRPr="00F84FBE" w:rsidRDefault="006E183C" w:rsidP="006E183C">
      <w:pPr>
        <w:spacing w:after="0"/>
        <w:rPr>
          <w:rFonts w:ascii="Times New Roman" w:hAnsi="Times New Roman" w:cs="Times New Roman"/>
          <w:b/>
          <w:i/>
          <w:sz w:val="20"/>
          <w:szCs w:val="20"/>
        </w:rPr>
      </w:pPr>
      <w:r w:rsidRPr="00F84FBE">
        <w:rPr>
          <w:rFonts w:ascii="Times New Roman" w:hAnsi="Times New Roman" w:cs="Times New Roman"/>
          <w:b/>
          <w:i/>
          <w:sz w:val="20"/>
          <w:szCs w:val="20"/>
        </w:rPr>
        <w:t>EDUCATION</w:t>
      </w:r>
    </w:p>
    <w:p w14:paraId="7FDBD080" w14:textId="44049D23" w:rsidR="006E183C" w:rsidRPr="00F84FBE" w:rsidRDefault="006E183C" w:rsidP="006E183C">
      <w:pPr>
        <w:spacing w:after="0"/>
        <w:rPr>
          <w:rFonts w:ascii="Times New Roman" w:hAnsi="Times New Roman" w:cs="Times New Roman"/>
          <w:sz w:val="20"/>
          <w:szCs w:val="20"/>
        </w:rPr>
      </w:pPr>
      <w:r w:rsidRPr="00F84FBE">
        <w:rPr>
          <w:rFonts w:ascii="Times New Roman" w:hAnsi="Times New Roman" w:cs="Times New Roman"/>
          <w:b/>
          <w:sz w:val="20"/>
          <w:szCs w:val="20"/>
        </w:rPr>
        <w:t>Master of Science in Nursing- Family Health Nurse Practitioner</w:t>
      </w:r>
      <w:r w:rsidRPr="00F84FBE">
        <w:rPr>
          <w:rFonts w:ascii="Times New Roman" w:hAnsi="Times New Roman" w:cs="Times New Roman"/>
          <w:sz w:val="20"/>
          <w:szCs w:val="20"/>
        </w:rPr>
        <w:tab/>
      </w:r>
      <w:r w:rsidRPr="00F84FBE">
        <w:rPr>
          <w:rFonts w:ascii="Times New Roman" w:hAnsi="Times New Roman" w:cs="Times New Roman"/>
          <w:sz w:val="20"/>
          <w:szCs w:val="20"/>
        </w:rPr>
        <w:tab/>
        <w:t xml:space="preserve"> </w:t>
      </w:r>
      <w:r w:rsidRPr="00F84FBE">
        <w:rPr>
          <w:rFonts w:ascii="Times New Roman" w:hAnsi="Times New Roman" w:cs="Times New Roman"/>
          <w:b/>
          <w:sz w:val="20"/>
          <w:szCs w:val="20"/>
        </w:rPr>
        <w:tab/>
        <w:t xml:space="preserve">    </w:t>
      </w:r>
      <w:r w:rsidR="00F84FBE">
        <w:rPr>
          <w:rFonts w:ascii="Times New Roman" w:hAnsi="Times New Roman" w:cs="Times New Roman"/>
          <w:b/>
          <w:sz w:val="20"/>
          <w:szCs w:val="20"/>
        </w:rPr>
        <w:tab/>
        <w:t xml:space="preserve">       </w:t>
      </w:r>
      <w:r w:rsidR="00D65ED9" w:rsidRPr="00F84FBE">
        <w:rPr>
          <w:rFonts w:ascii="Times New Roman" w:hAnsi="Times New Roman" w:cs="Times New Roman"/>
          <w:b/>
          <w:sz w:val="20"/>
          <w:szCs w:val="20"/>
        </w:rPr>
        <w:t>August</w:t>
      </w:r>
      <w:r w:rsidRPr="00F84FBE">
        <w:rPr>
          <w:rFonts w:ascii="Times New Roman" w:hAnsi="Times New Roman" w:cs="Times New Roman"/>
          <w:b/>
          <w:sz w:val="20"/>
          <w:szCs w:val="20"/>
        </w:rPr>
        <w:t xml:space="preserve"> 20</w:t>
      </w:r>
      <w:r w:rsidR="00D65ED9" w:rsidRPr="00F84FBE">
        <w:rPr>
          <w:rFonts w:ascii="Times New Roman" w:hAnsi="Times New Roman" w:cs="Times New Roman"/>
          <w:b/>
          <w:sz w:val="20"/>
          <w:szCs w:val="20"/>
        </w:rPr>
        <w:t>20</w:t>
      </w:r>
    </w:p>
    <w:p w14:paraId="430CE089" w14:textId="06746567" w:rsidR="006E183C" w:rsidRPr="00F84FBE" w:rsidRDefault="00D65ED9" w:rsidP="00F84FBE">
      <w:pPr>
        <w:spacing w:after="0"/>
        <w:rPr>
          <w:rFonts w:ascii="Times New Roman" w:hAnsi="Times New Roman" w:cs="Times New Roman"/>
          <w:sz w:val="20"/>
          <w:szCs w:val="20"/>
        </w:rPr>
      </w:pPr>
      <w:r w:rsidRPr="00F84FBE">
        <w:rPr>
          <w:rFonts w:ascii="Times New Roman" w:hAnsi="Times New Roman" w:cs="Times New Roman"/>
          <w:sz w:val="20"/>
          <w:szCs w:val="20"/>
        </w:rPr>
        <w:t>Thomas Jefferson University, Philadelphia, PA</w:t>
      </w:r>
    </w:p>
    <w:p w14:paraId="600EBE76" w14:textId="29C814FA" w:rsidR="006E183C" w:rsidRPr="00F84FBE" w:rsidRDefault="006E183C" w:rsidP="006E183C">
      <w:pPr>
        <w:spacing w:after="0" w:line="240" w:lineRule="auto"/>
        <w:rPr>
          <w:rFonts w:ascii="Times New Roman" w:eastAsia="Calibri" w:hAnsi="Times New Roman" w:cs="Times New Roman"/>
          <w:b/>
          <w:sz w:val="20"/>
          <w:szCs w:val="20"/>
        </w:rPr>
      </w:pPr>
      <w:r w:rsidRPr="00F84FBE">
        <w:rPr>
          <w:rFonts w:ascii="Times New Roman" w:eastAsia="Calibri" w:hAnsi="Times New Roman" w:cs="Times New Roman"/>
          <w:b/>
          <w:sz w:val="20"/>
          <w:szCs w:val="20"/>
        </w:rPr>
        <w:t>Bachelor of Science in Nursing</w:t>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r>
      <w:r w:rsidRPr="00F84FBE">
        <w:rPr>
          <w:rFonts w:ascii="Times New Roman" w:eastAsia="Calibri" w:hAnsi="Times New Roman" w:cs="Times New Roman"/>
          <w:b/>
          <w:sz w:val="20"/>
          <w:szCs w:val="20"/>
        </w:rPr>
        <w:tab/>
        <w:t xml:space="preserve">    </w:t>
      </w:r>
      <w:r w:rsidR="00F84FBE">
        <w:rPr>
          <w:rFonts w:ascii="Times New Roman" w:eastAsia="Calibri" w:hAnsi="Times New Roman" w:cs="Times New Roman"/>
          <w:b/>
          <w:sz w:val="20"/>
          <w:szCs w:val="20"/>
        </w:rPr>
        <w:tab/>
        <w:t xml:space="preserve">       </w:t>
      </w:r>
      <w:r w:rsidR="00D65ED9" w:rsidRPr="00F84FBE">
        <w:rPr>
          <w:rFonts w:ascii="Times New Roman" w:eastAsia="Calibri" w:hAnsi="Times New Roman" w:cs="Times New Roman"/>
          <w:b/>
          <w:sz w:val="20"/>
          <w:szCs w:val="20"/>
        </w:rPr>
        <w:t xml:space="preserve">August </w:t>
      </w:r>
      <w:r w:rsidRPr="00F84FBE">
        <w:rPr>
          <w:rFonts w:ascii="Times New Roman" w:eastAsia="Calibri" w:hAnsi="Times New Roman" w:cs="Times New Roman"/>
          <w:b/>
          <w:sz w:val="20"/>
          <w:szCs w:val="20"/>
        </w:rPr>
        <w:t>201</w:t>
      </w:r>
      <w:r w:rsidR="00D65ED9" w:rsidRPr="00F84FBE">
        <w:rPr>
          <w:rFonts w:ascii="Times New Roman" w:eastAsia="Calibri" w:hAnsi="Times New Roman" w:cs="Times New Roman"/>
          <w:b/>
          <w:sz w:val="20"/>
          <w:szCs w:val="20"/>
        </w:rPr>
        <w:t>8</w:t>
      </w:r>
    </w:p>
    <w:p w14:paraId="30AD94C7" w14:textId="7E12AAAC" w:rsidR="006E183C" w:rsidRPr="00F84FBE" w:rsidRDefault="00D65ED9" w:rsidP="006E183C">
      <w:pPr>
        <w:spacing w:after="0" w:line="240" w:lineRule="auto"/>
        <w:rPr>
          <w:rFonts w:ascii="Times New Roman" w:eastAsia="Calibri" w:hAnsi="Times New Roman" w:cs="Times New Roman"/>
          <w:sz w:val="20"/>
          <w:szCs w:val="20"/>
        </w:rPr>
      </w:pPr>
      <w:r w:rsidRPr="00F84FBE">
        <w:rPr>
          <w:rFonts w:ascii="Times New Roman" w:eastAsia="Calibri" w:hAnsi="Times New Roman" w:cs="Times New Roman"/>
          <w:sz w:val="20"/>
          <w:szCs w:val="20"/>
        </w:rPr>
        <w:t>Thomas Jefferson University, Philadelphia PA</w:t>
      </w:r>
      <w:r w:rsidR="006E183C" w:rsidRPr="00F84FBE">
        <w:rPr>
          <w:rFonts w:ascii="Times New Roman" w:eastAsia="Calibri" w:hAnsi="Times New Roman" w:cs="Times New Roman"/>
          <w:sz w:val="20"/>
          <w:szCs w:val="20"/>
        </w:rPr>
        <w:tab/>
      </w:r>
      <w:r w:rsidR="006E183C" w:rsidRPr="00F84FBE">
        <w:rPr>
          <w:rFonts w:ascii="Times New Roman" w:eastAsia="Calibri" w:hAnsi="Times New Roman" w:cs="Times New Roman"/>
          <w:sz w:val="20"/>
          <w:szCs w:val="20"/>
        </w:rPr>
        <w:tab/>
      </w:r>
      <w:r w:rsidR="006E183C" w:rsidRPr="00F84FBE">
        <w:rPr>
          <w:rFonts w:ascii="Times New Roman" w:eastAsia="Calibri" w:hAnsi="Times New Roman" w:cs="Times New Roman"/>
          <w:sz w:val="20"/>
          <w:szCs w:val="20"/>
        </w:rPr>
        <w:tab/>
      </w:r>
      <w:r w:rsidR="006E183C" w:rsidRPr="00F84FBE">
        <w:rPr>
          <w:rFonts w:ascii="Times New Roman" w:eastAsia="Calibri" w:hAnsi="Times New Roman" w:cs="Times New Roman"/>
          <w:sz w:val="20"/>
          <w:szCs w:val="20"/>
        </w:rPr>
        <w:tab/>
      </w:r>
      <w:r w:rsidR="006E183C" w:rsidRPr="00F84FBE">
        <w:rPr>
          <w:rFonts w:ascii="Times New Roman" w:eastAsia="Calibri" w:hAnsi="Times New Roman" w:cs="Times New Roman"/>
          <w:sz w:val="20"/>
          <w:szCs w:val="20"/>
        </w:rPr>
        <w:tab/>
      </w:r>
    </w:p>
    <w:p w14:paraId="0E315CF4" w14:textId="43A63710" w:rsidR="006E183C" w:rsidRPr="00F84FBE" w:rsidRDefault="00D65ED9" w:rsidP="006E183C">
      <w:pPr>
        <w:spacing w:after="0" w:line="240" w:lineRule="auto"/>
        <w:rPr>
          <w:rFonts w:ascii="Times New Roman" w:eastAsia="Calibri" w:hAnsi="Times New Roman" w:cs="Times New Roman"/>
          <w:sz w:val="20"/>
          <w:szCs w:val="20"/>
        </w:rPr>
      </w:pPr>
      <w:r w:rsidRPr="00F84FBE">
        <w:rPr>
          <w:rFonts w:ascii="Times New Roman" w:eastAsia="Calibri" w:hAnsi="Times New Roman" w:cs="Times New Roman"/>
          <w:sz w:val="20"/>
          <w:szCs w:val="20"/>
        </w:rPr>
        <w:t>FACT Program</w:t>
      </w:r>
    </w:p>
    <w:p w14:paraId="7474C85A" w14:textId="3CB15943" w:rsidR="006E183C" w:rsidRPr="00F84FBE" w:rsidRDefault="00F84FBE" w:rsidP="006E183C">
      <w:pPr>
        <w:spacing w:after="0"/>
        <w:rPr>
          <w:rFonts w:ascii="Times New Roman" w:eastAsia="Calibri" w:hAnsi="Times New Roman" w:cs="Times New Roman"/>
          <w:b/>
          <w:bCs/>
          <w:sz w:val="20"/>
          <w:szCs w:val="20"/>
        </w:rPr>
      </w:pPr>
      <w:r w:rsidRPr="00F84FBE">
        <w:rPr>
          <w:rFonts w:ascii="Times New Roman" w:eastAsia="Calibri" w:hAnsi="Times New Roman" w:cs="Times New Roman"/>
          <w:b/>
          <w:bCs/>
          <w:sz w:val="20"/>
          <w:szCs w:val="20"/>
        </w:rPr>
        <w:t>Bachelor of Science in Science</w:t>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r>
      <w:r w:rsidRPr="00F84FBE">
        <w:rPr>
          <w:rFonts w:ascii="Times New Roman" w:eastAsia="Calibri" w:hAnsi="Times New Roman" w:cs="Times New Roman"/>
          <w:b/>
          <w:bCs/>
          <w:sz w:val="20"/>
          <w:szCs w:val="20"/>
        </w:rPr>
        <w:tab/>
        <w:t xml:space="preserve">  </w:t>
      </w:r>
      <w:r>
        <w:rPr>
          <w:rFonts w:ascii="Times New Roman" w:eastAsia="Calibri" w:hAnsi="Times New Roman" w:cs="Times New Roman"/>
          <w:b/>
          <w:bCs/>
          <w:sz w:val="20"/>
          <w:szCs w:val="20"/>
        </w:rPr>
        <w:t xml:space="preserve">   </w:t>
      </w:r>
      <w:r w:rsidRPr="00F84FBE">
        <w:rPr>
          <w:rFonts w:ascii="Times New Roman" w:eastAsia="Calibri" w:hAnsi="Times New Roman" w:cs="Times New Roman"/>
          <w:b/>
          <w:bCs/>
          <w:sz w:val="20"/>
          <w:szCs w:val="20"/>
        </w:rPr>
        <w:t>January 2015</w:t>
      </w:r>
    </w:p>
    <w:p w14:paraId="67852121" w14:textId="29FD8DAB" w:rsidR="00F84FBE" w:rsidRPr="00F84FBE" w:rsidRDefault="00F84FBE" w:rsidP="006E183C">
      <w:pPr>
        <w:spacing w:after="0"/>
        <w:rPr>
          <w:rFonts w:ascii="Times New Roman" w:eastAsia="Calibri" w:hAnsi="Times New Roman" w:cs="Times New Roman"/>
          <w:sz w:val="20"/>
          <w:szCs w:val="20"/>
        </w:rPr>
      </w:pPr>
      <w:r w:rsidRPr="00F84FBE">
        <w:rPr>
          <w:rFonts w:ascii="Times New Roman" w:eastAsia="Calibri" w:hAnsi="Times New Roman" w:cs="Times New Roman"/>
          <w:sz w:val="20"/>
          <w:szCs w:val="20"/>
        </w:rPr>
        <w:t>University of Massachusetts Amherst</w:t>
      </w:r>
    </w:p>
    <w:p w14:paraId="7F309942" w14:textId="77777777" w:rsidR="00F84FBE" w:rsidRPr="00F84FBE" w:rsidRDefault="00F84FBE" w:rsidP="006E183C">
      <w:pPr>
        <w:spacing w:after="0"/>
        <w:rPr>
          <w:rFonts w:ascii="Times New Roman" w:hAnsi="Times New Roman" w:cs="Times New Roman"/>
          <w:i/>
          <w:sz w:val="20"/>
          <w:szCs w:val="20"/>
        </w:rPr>
      </w:pPr>
    </w:p>
    <w:p w14:paraId="3F3729FE" w14:textId="77777777" w:rsidR="006E183C" w:rsidRPr="00F84FBE" w:rsidRDefault="006E183C" w:rsidP="006E183C">
      <w:pPr>
        <w:spacing w:after="0"/>
        <w:rPr>
          <w:rFonts w:ascii="Times New Roman" w:hAnsi="Times New Roman" w:cs="Times New Roman"/>
          <w:b/>
          <w:i/>
          <w:sz w:val="20"/>
          <w:szCs w:val="20"/>
        </w:rPr>
      </w:pPr>
      <w:r w:rsidRPr="00F84FBE">
        <w:rPr>
          <w:rFonts w:ascii="Times New Roman" w:hAnsi="Times New Roman" w:cs="Times New Roman"/>
          <w:b/>
          <w:i/>
          <w:sz w:val="20"/>
          <w:szCs w:val="20"/>
        </w:rPr>
        <w:t>PROFESSIONAL EXPERIENCE</w:t>
      </w:r>
    </w:p>
    <w:p w14:paraId="241ED088" w14:textId="7D1C41C4" w:rsidR="008A75D3" w:rsidRDefault="008A75D3" w:rsidP="006E183C">
      <w:pPr>
        <w:spacing w:after="0"/>
        <w:rPr>
          <w:rFonts w:ascii="Times New Roman" w:hAnsi="Times New Roman" w:cs="Times New Roman"/>
          <w:b/>
          <w:iCs/>
          <w:sz w:val="20"/>
          <w:szCs w:val="20"/>
        </w:rPr>
      </w:pPr>
      <w:r>
        <w:rPr>
          <w:rFonts w:ascii="Times New Roman" w:hAnsi="Times New Roman" w:cs="Times New Roman"/>
          <w:b/>
          <w:iCs/>
          <w:sz w:val="20"/>
          <w:szCs w:val="20"/>
        </w:rPr>
        <w:t xml:space="preserve">Vantage Healthcare, Boston, MA                     </w:t>
      </w:r>
      <w:r>
        <w:rPr>
          <w:rFonts w:ascii="Times New Roman" w:hAnsi="Times New Roman" w:cs="Times New Roman"/>
          <w:b/>
          <w:iCs/>
          <w:sz w:val="20"/>
          <w:szCs w:val="20"/>
        </w:rPr>
        <w:tab/>
      </w:r>
      <w:r>
        <w:rPr>
          <w:rFonts w:ascii="Times New Roman" w:hAnsi="Times New Roman" w:cs="Times New Roman"/>
          <w:b/>
          <w:iCs/>
          <w:sz w:val="20"/>
          <w:szCs w:val="20"/>
        </w:rPr>
        <w:tab/>
      </w:r>
      <w:r>
        <w:rPr>
          <w:rFonts w:ascii="Times New Roman" w:hAnsi="Times New Roman" w:cs="Times New Roman"/>
          <w:b/>
          <w:iCs/>
          <w:sz w:val="20"/>
          <w:szCs w:val="20"/>
        </w:rPr>
        <w:tab/>
      </w:r>
      <w:r>
        <w:rPr>
          <w:rFonts w:ascii="Times New Roman" w:hAnsi="Times New Roman" w:cs="Times New Roman"/>
          <w:b/>
          <w:iCs/>
          <w:sz w:val="20"/>
          <w:szCs w:val="20"/>
        </w:rPr>
        <w:tab/>
      </w:r>
      <w:r>
        <w:rPr>
          <w:rFonts w:ascii="Times New Roman" w:hAnsi="Times New Roman" w:cs="Times New Roman"/>
          <w:b/>
          <w:iCs/>
          <w:sz w:val="20"/>
          <w:szCs w:val="20"/>
        </w:rPr>
        <w:tab/>
        <w:t xml:space="preserve">            July 2022-Present</w:t>
      </w:r>
    </w:p>
    <w:p w14:paraId="4013EDCB" w14:textId="3E101E47" w:rsidR="008A75D3" w:rsidRDefault="008A75D3" w:rsidP="006E183C">
      <w:pPr>
        <w:spacing w:after="0"/>
        <w:rPr>
          <w:rFonts w:ascii="Times New Roman" w:hAnsi="Times New Roman" w:cs="Times New Roman"/>
          <w:bCs/>
          <w:iCs/>
          <w:sz w:val="20"/>
          <w:szCs w:val="20"/>
        </w:rPr>
      </w:pPr>
      <w:r>
        <w:rPr>
          <w:rFonts w:ascii="Times New Roman" w:hAnsi="Times New Roman" w:cs="Times New Roman"/>
          <w:bCs/>
          <w:iCs/>
          <w:sz w:val="20"/>
          <w:szCs w:val="20"/>
        </w:rPr>
        <w:t>Family Nurse Practitioner</w:t>
      </w:r>
    </w:p>
    <w:p w14:paraId="5F890A14" w14:textId="77777777" w:rsidR="007A219F" w:rsidRDefault="007A219F" w:rsidP="007A219F">
      <w:pPr>
        <w:pStyle w:val="ListParagraph"/>
        <w:numPr>
          <w:ilvl w:val="0"/>
          <w:numId w:val="8"/>
        </w:numPr>
        <w:spacing w:after="0" w:line="240" w:lineRule="auto"/>
        <w:rPr>
          <w:rFonts w:ascii="Times" w:eastAsia="Times New Roman" w:hAnsi="Times" w:cs="Times New Roman"/>
          <w:sz w:val="20"/>
          <w:szCs w:val="20"/>
        </w:rPr>
      </w:pPr>
      <w:r>
        <w:rPr>
          <w:rFonts w:ascii="Times" w:eastAsia="Times New Roman" w:hAnsi="Times" w:cs="Times New Roman"/>
          <w:sz w:val="20"/>
          <w:szCs w:val="20"/>
        </w:rPr>
        <w:t>Managed patient care in a subacute setting, including assessing the need for ordering lab work, imaging and medications</w:t>
      </w:r>
    </w:p>
    <w:p w14:paraId="0B665B2B" w14:textId="4BBFDEB9" w:rsidR="008A75D3" w:rsidRPr="007A219F" w:rsidRDefault="007A219F" w:rsidP="006E183C">
      <w:pPr>
        <w:pStyle w:val="ListParagraph"/>
        <w:numPr>
          <w:ilvl w:val="0"/>
          <w:numId w:val="8"/>
        </w:numPr>
        <w:spacing w:after="0" w:line="240" w:lineRule="auto"/>
        <w:rPr>
          <w:rFonts w:ascii="Times" w:eastAsia="Times New Roman" w:hAnsi="Times" w:cs="Times New Roman"/>
          <w:sz w:val="20"/>
          <w:szCs w:val="20"/>
        </w:rPr>
      </w:pPr>
      <w:r>
        <w:rPr>
          <w:rFonts w:ascii="Times" w:eastAsia="Times New Roman" w:hAnsi="Times" w:cs="Times New Roman"/>
          <w:sz w:val="20"/>
          <w:szCs w:val="20"/>
        </w:rPr>
        <w:t>Collaboration with multidisciplinary teams to minimize complications and improve overall health</w:t>
      </w:r>
    </w:p>
    <w:p w14:paraId="2690842F" w14:textId="361ED988" w:rsidR="008A75D3" w:rsidRDefault="008A75D3" w:rsidP="006E183C">
      <w:pPr>
        <w:spacing w:after="0"/>
        <w:rPr>
          <w:rFonts w:ascii="Times New Roman" w:hAnsi="Times New Roman" w:cs="Times New Roman"/>
          <w:b/>
          <w:iCs/>
          <w:sz w:val="20"/>
          <w:szCs w:val="20"/>
        </w:rPr>
      </w:pPr>
      <w:r>
        <w:rPr>
          <w:rFonts w:ascii="Times New Roman" w:hAnsi="Times New Roman" w:cs="Times New Roman"/>
          <w:b/>
          <w:iCs/>
          <w:sz w:val="20"/>
          <w:szCs w:val="20"/>
        </w:rPr>
        <w:t>Center for Interventional Pain and Spine, Wilmington, DE</w:t>
      </w:r>
      <w:r>
        <w:rPr>
          <w:rFonts w:ascii="Times New Roman" w:hAnsi="Times New Roman" w:cs="Times New Roman"/>
          <w:b/>
          <w:iCs/>
          <w:sz w:val="20"/>
          <w:szCs w:val="20"/>
        </w:rPr>
        <w:tab/>
      </w:r>
      <w:r>
        <w:rPr>
          <w:rFonts w:ascii="Times New Roman" w:hAnsi="Times New Roman" w:cs="Times New Roman"/>
          <w:b/>
          <w:iCs/>
          <w:sz w:val="20"/>
          <w:szCs w:val="20"/>
        </w:rPr>
        <w:tab/>
        <w:t xml:space="preserve">                           November 2020-July 2022</w:t>
      </w:r>
    </w:p>
    <w:p w14:paraId="2024FAD4" w14:textId="7E1908CD" w:rsidR="008A75D3" w:rsidRDefault="008A75D3" w:rsidP="006E183C">
      <w:pPr>
        <w:spacing w:after="0"/>
        <w:rPr>
          <w:rFonts w:ascii="Times New Roman" w:hAnsi="Times New Roman" w:cs="Times New Roman"/>
          <w:bCs/>
          <w:iCs/>
          <w:sz w:val="20"/>
          <w:szCs w:val="20"/>
        </w:rPr>
      </w:pPr>
      <w:r>
        <w:rPr>
          <w:rFonts w:ascii="Times New Roman" w:hAnsi="Times New Roman" w:cs="Times New Roman"/>
          <w:bCs/>
          <w:iCs/>
          <w:sz w:val="20"/>
          <w:szCs w:val="20"/>
        </w:rPr>
        <w:t>Family Nurse Practitioner</w:t>
      </w:r>
    </w:p>
    <w:p w14:paraId="6DEA6784" w14:textId="549237E0" w:rsidR="008A75D3" w:rsidRDefault="008A75D3" w:rsidP="008A75D3">
      <w:pPr>
        <w:pStyle w:val="ListParagraph"/>
        <w:numPr>
          <w:ilvl w:val="0"/>
          <w:numId w:val="8"/>
        </w:numPr>
        <w:spacing w:after="0" w:line="240" w:lineRule="auto"/>
        <w:rPr>
          <w:rFonts w:ascii="Times" w:eastAsia="Times New Roman" w:hAnsi="Times" w:cs="Times New Roman"/>
          <w:sz w:val="20"/>
          <w:szCs w:val="20"/>
        </w:rPr>
      </w:pPr>
      <w:r>
        <w:rPr>
          <w:rFonts w:ascii="Times" w:eastAsia="Times New Roman" w:hAnsi="Times" w:cs="Times New Roman"/>
          <w:sz w:val="20"/>
          <w:szCs w:val="20"/>
        </w:rPr>
        <w:t>Examines patients to determine the cause of their discomfort and develop a treatment plan to minimize the effects of their pain and allow the patients to resume as much regular activity as possible</w:t>
      </w:r>
    </w:p>
    <w:p w14:paraId="4EDA56DA" w14:textId="13F959F5" w:rsidR="008A75D3" w:rsidRDefault="008A75D3" w:rsidP="006E183C">
      <w:pPr>
        <w:pStyle w:val="ListParagraph"/>
        <w:numPr>
          <w:ilvl w:val="0"/>
          <w:numId w:val="8"/>
        </w:numPr>
        <w:spacing w:after="0" w:line="240" w:lineRule="auto"/>
        <w:rPr>
          <w:rFonts w:ascii="Times" w:eastAsia="Times New Roman" w:hAnsi="Times" w:cs="Times New Roman"/>
          <w:sz w:val="20"/>
          <w:szCs w:val="20"/>
        </w:rPr>
      </w:pPr>
      <w:r>
        <w:rPr>
          <w:rFonts w:ascii="Times" w:eastAsia="Times New Roman" w:hAnsi="Times" w:cs="Times New Roman"/>
          <w:sz w:val="20"/>
          <w:szCs w:val="20"/>
        </w:rPr>
        <w:t>Administer injections, prescribe lab work and prescription medication, interpret imaging results, and educate patients on how to make adjustments to their lifestyles so that they are less affected by their pain</w:t>
      </w:r>
    </w:p>
    <w:p w14:paraId="4252D482" w14:textId="7C232BDA" w:rsidR="006E183C" w:rsidRPr="00F84FBE" w:rsidRDefault="00664DFF" w:rsidP="006E183C">
      <w:pPr>
        <w:spacing w:after="0"/>
        <w:rPr>
          <w:rFonts w:ascii="Times New Roman" w:hAnsi="Times New Roman" w:cs="Times New Roman"/>
          <w:b/>
          <w:iCs/>
          <w:sz w:val="20"/>
          <w:szCs w:val="20"/>
        </w:rPr>
      </w:pPr>
      <w:r w:rsidRPr="00F84FBE">
        <w:rPr>
          <w:rFonts w:ascii="Times New Roman" w:hAnsi="Times New Roman" w:cs="Times New Roman"/>
          <w:b/>
          <w:iCs/>
          <w:sz w:val="20"/>
          <w:szCs w:val="20"/>
        </w:rPr>
        <w:t>Thomas Jefferson Hospital, Washington Township, NJ</w:t>
      </w:r>
      <w:r w:rsidRPr="00F84FBE">
        <w:rPr>
          <w:rFonts w:ascii="Times New Roman" w:hAnsi="Times New Roman" w:cs="Times New Roman"/>
          <w:b/>
          <w:iCs/>
          <w:sz w:val="20"/>
          <w:szCs w:val="20"/>
        </w:rPr>
        <w:tab/>
      </w:r>
      <w:r w:rsidRPr="00F84FBE">
        <w:rPr>
          <w:rFonts w:ascii="Times New Roman" w:hAnsi="Times New Roman" w:cs="Times New Roman"/>
          <w:b/>
          <w:iCs/>
          <w:sz w:val="20"/>
          <w:szCs w:val="20"/>
        </w:rPr>
        <w:tab/>
      </w:r>
      <w:r w:rsidRPr="00F84FBE">
        <w:rPr>
          <w:rFonts w:ascii="Times New Roman" w:hAnsi="Times New Roman" w:cs="Times New Roman"/>
          <w:b/>
          <w:iCs/>
          <w:sz w:val="20"/>
          <w:szCs w:val="20"/>
        </w:rPr>
        <w:tab/>
        <w:t xml:space="preserve">        </w:t>
      </w:r>
      <w:r w:rsidR="008A75D3">
        <w:rPr>
          <w:rFonts w:ascii="Times New Roman" w:hAnsi="Times New Roman" w:cs="Times New Roman"/>
          <w:b/>
          <w:iCs/>
          <w:sz w:val="20"/>
          <w:szCs w:val="20"/>
        </w:rPr>
        <w:t xml:space="preserve">      March</w:t>
      </w:r>
      <w:r w:rsidRPr="00F84FBE">
        <w:rPr>
          <w:rFonts w:ascii="Times New Roman" w:hAnsi="Times New Roman" w:cs="Times New Roman"/>
          <w:b/>
          <w:iCs/>
          <w:sz w:val="20"/>
          <w:szCs w:val="20"/>
        </w:rPr>
        <w:t xml:space="preserve"> 2020-</w:t>
      </w:r>
      <w:r w:rsidR="008A75D3">
        <w:rPr>
          <w:rFonts w:ascii="Times New Roman" w:hAnsi="Times New Roman" w:cs="Times New Roman"/>
          <w:b/>
          <w:iCs/>
          <w:sz w:val="20"/>
          <w:szCs w:val="20"/>
        </w:rPr>
        <w:t>August 2020</w:t>
      </w:r>
    </w:p>
    <w:p w14:paraId="793C9F99" w14:textId="03FDE316" w:rsidR="00664DFF" w:rsidRPr="00F84FBE" w:rsidRDefault="00664DFF" w:rsidP="006E183C">
      <w:pPr>
        <w:spacing w:after="0"/>
        <w:rPr>
          <w:rFonts w:ascii="Times New Roman" w:hAnsi="Times New Roman" w:cs="Times New Roman"/>
          <w:bCs/>
          <w:iCs/>
          <w:sz w:val="20"/>
          <w:szCs w:val="20"/>
        </w:rPr>
      </w:pPr>
      <w:r w:rsidRPr="00F84FBE">
        <w:rPr>
          <w:rFonts w:ascii="Times New Roman" w:hAnsi="Times New Roman" w:cs="Times New Roman"/>
          <w:bCs/>
          <w:iCs/>
          <w:sz w:val="20"/>
          <w:szCs w:val="20"/>
        </w:rPr>
        <w:t>Emergency Department Registered Nurse</w:t>
      </w:r>
      <w:r w:rsidR="008A75D3">
        <w:rPr>
          <w:rFonts w:ascii="Times New Roman" w:hAnsi="Times New Roman" w:cs="Times New Roman"/>
          <w:bCs/>
          <w:iCs/>
          <w:sz w:val="20"/>
          <w:szCs w:val="20"/>
        </w:rPr>
        <w:t xml:space="preserve"> </w:t>
      </w:r>
    </w:p>
    <w:p w14:paraId="2C9AEE89" w14:textId="77777777" w:rsidR="00664DFF" w:rsidRPr="00F84FBE" w:rsidRDefault="00664DFF" w:rsidP="00664DFF">
      <w:pPr>
        <w:pStyle w:val="ListParagraph"/>
        <w:numPr>
          <w:ilvl w:val="0"/>
          <w:numId w:val="8"/>
        </w:numPr>
        <w:spacing w:after="0" w:line="240" w:lineRule="auto"/>
        <w:rPr>
          <w:rFonts w:ascii="Times" w:eastAsia="Times New Roman" w:hAnsi="Times" w:cs="Times New Roman"/>
          <w:sz w:val="20"/>
          <w:szCs w:val="20"/>
        </w:rPr>
      </w:pPr>
      <w:r w:rsidRPr="00F84FBE">
        <w:rPr>
          <w:rFonts w:ascii="Times" w:eastAsia="Times New Roman" w:hAnsi="Times" w:cs="Arial"/>
          <w:color w:val="181717"/>
          <w:sz w:val="20"/>
          <w:szCs w:val="20"/>
          <w:shd w:val="clear" w:color="auto" w:fill="FFFFFF"/>
        </w:rPr>
        <w:t>Performed rapid assessments and treatments upon patient arrival to the ER during initial phase of acute illness and trauma.</w:t>
      </w:r>
    </w:p>
    <w:p w14:paraId="225A2D74" w14:textId="77777777" w:rsidR="007A219F" w:rsidRPr="007A219F" w:rsidRDefault="00664DFF" w:rsidP="006E183C">
      <w:pPr>
        <w:pStyle w:val="ListParagraph"/>
        <w:numPr>
          <w:ilvl w:val="0"/>
          <w:numId w:val="8"/>
        </w:numPr>
        <w:spacing w:after="0" w:line="240" w:lineRule="auto"/>
        <w:rPr>
          <w:rFonts w:ascii="Times" w:eastAsia="Times New Roman" w:hAnsi="Times" w:cs="Times New Roman"/>
          <w:sz w:val="20"/>
          <w:szCs w:val="20"/>
        </w:rPr>
      </w:pPr>
      <w:r w:rsidRPr="00F84FBE">
        <w:rPr>
          <w:rFonts w:ascii="Times" w:eastAsia="Times New Roman" w:hAnsi="Times" w:cs="Arial"/>
          <w:color w:val="181717"/>
          <w:sz w:val="20"/>
          <w:szCs w:val="20"/>
          <w:shd w:val="clear" w:color="auto" w:fill="FFFFFF"/>
        </w:rPr>
        <w:t xml:space="preserve">Treated a variety of illnesses or injury in children and adults, from minor bacterial infections, to cardiac </w:t>
      </w:r>
    </w:p>
    <w:p w14:paraId="2F8ECF8B" w14:textId="788E79B4" w:rsidR="00664DFF" w:rsidRDefault="00664DFF" w:rsidP="007A219F">
      <w:pPr>
        <w:pStyle w:val="ListParagraph"/>
        <w:spacing w:after="0" w:line="240" w:lineRule="auto"/>
        <w:rPr>
          <w:rFonts w:ascii="Times" w:eastAsia="Times New Roman" w:hAnsi="Times" w:cs="Arial"/>
          <w:color w:val="181717"/>
          <w:sz w:val="20"/>
          <w:szCs w:val="20"/>
          <w:shd w:val="clear" w:color="auto" w:fill="FFFFFF"/>
        </w:rPr>
      </w:pPr>
      <w:r w:rsidRPr="00F84FBE">
        <w:rPr>
          <w:rFonts w:ascii="Times" w:eastAsia="Times New Roman" w:hAnsi="Times" w:cs="Arial"/>
          <w:color w:val="181717"/>
          <w:sz w:val="20"/>
          <w:szCs w:val="20"/>
          <w:shd w:val="clear" w:color="auto" w:fill="FFFFFF"/>
        </w:rPr>
        <w:t>arrests, to emergency trauma situations.</w:t>
      </w:r>
    </w:p>
    <w:p w14:paraId="03EB44E7" w14:textId="77777777" w:rsidR="007A219F" w:rsidRDefault="007A219F" w:rsidP="007A219F">
      <w:pPr>
        <w:spacing w:after="0"/>
        <w:rPr>
          <w:rFonts w:ascii="Times New Roman" w:hAnsi="Times New Roman" w:cs="Times New Roman"/>
          <w:b/>
          <w:sz w:val="20"/>
          <w:szCs w:val="20"/>
        </w:rPr>
      </w:pPr>
      <w:r>
        <w:rPr>
          <w:rFonts w:ascii="Times New Roman" w:hAnsi="Times New Roman" w:cs="Times New Roman"/>
          <w:b/>
          <w:sz w:val="20"/>
          <w:szCs w:val="20"/>
        </w:rPr>
        <w:t>Falcone Aesthetics, Philadelphia, PA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September 2019- March 2020  </w:t>
      </w:r>
    </w:p>
    <w:p w14:paraId="73BEF26F" w14:textId="77777777" w:rsidR="007A219F" w:rsidRPr="00F84FBE" w:rsidRDefault="007A219F" w:rsidP="007A219F">
      <w:pPr>
        <w:spacing w:after="0"/>
        <w:rPr>
          <w:rFonts w:ascii="Times New Roman" w:hAnsi="Times New Roman" w:cs="Times New Roman"/>
          <w:b/>
          <w:sz w:val="20"/>
          <w:szCs w:val="20"/>
        </w:rPr>
      </w:pPr>
      <w:r>
        <w:rPr>
          <w:rFonts w:ascii="Times New Roman" w:hAnsi="Times New Roman" w:cs="Times New Roman"/>
          <w:sz w:val="20"/>
          <w:szCs w:val="20"/>
        </w:rPr>
        <w:t>Aesthetics Registered Nurse</w:t>
      </w:r>
    </w:p>
    <w:p w14:paraId="2CB29596" w14:textId="77777777" w:rsidR="007A219F" w:rsidRDefault="007A219F" w:rsidP="007A219F">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Assisting with various cosmetic procedures including </w:t>
      </w:r>
      <w:proofErr w:type="spellStart"/>
      <w:r>
        <w:rPr>
          <w:rFonts w:ascii="Times New Roman" w:hAnsi="Times New Roman" w:cs="Times New Roman"/>
          <w:sz w:val="20"/>
          <w:szCs w:val="20"/>
        </w:rPr>
        <w:t>lipo</w:t>
      </w:r>
      <w:proofErr w:type="spellEnd"/>
      <w:r>
        <w:rPr>
          <w:rFonts w:ascii="Times New Roman" w:hAnsi="Times New Roman" w:cs="Times New Roman"/>
          <w:sz w:val="20"/>
          <w:szCs w:val="20"/>
        </w:rPr>
        <w:t xml:space="preserve"> 360, dermal fillers, chemical peels, cosmetic lasers, PRP injections and anti-wrinkle injections</w:t>
      </w:r>
    </w:p>
    <w:p w14:paraId="0CDFE1EF" w14:textId="52E41B54" w:rsidR="007A219F" w:rsidRPr="007A219F" w:rsidRDefault="007A219F" w:rsidP="007A219F">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Consulting with patients to assess aesthetic needs and desire. </w:t>
      </w:r>
    </w:p>
    <w:p w14:paraId="252022B8" w14:textId="4B6564F5" w:rsidR="00D65ED9" w:rsidRPr="00F84FBE" w:rsidRDefault="00D65ED9" w:rsidP="006E183C">
      <w:pPr>
        <w:spacing w:after="0"/>
        <w:rPr>
          <w:rFonts w:ascii="Times New Roman" w:hAnsi="Times New Roman" w:cs="Times New Roman"/>
          <w:b/>
          <w:sz w:val="20"/>
          <w:szCs w:val="20"/>
        </w:rPr>
      </w:pPr>
      <w:r w:rsidRPr="00F84FBE">
        <w:rPr>
          <w:rFonts w:ascii="Times New Roman" w:hAnsi="Times New Roman" w:cs="Times New Roman"/>
          <w:b/>
          <w:sz w:val="20"/>
          <w:szCs w:val="20"/>
        </w:rPr>
        <w:t>New Jersey Eye and Laser Surgery Center, Morristown NJ</w:t>
      </w:r>
      <w:r w:rsidRPr="00F84FBE">
        <w:rPr>
          <w:rFonts w:ascii="Times New Roman" w:hAnsi="Times New Roman" w:cs="Times New Roman"/>
          <w:b/>
          <w:sz w:val="20"/>
          <w:szCs w:val="20"/>
        </w:rPr>
        <w:tab/>
      </w:r>
      <w:r w:rsidRPr="00F84FBE">
        <w:rPr>
          <w:rFonts w:ascii="Times New Roman" w:hAnsi="Times New Roman" w:cs="Times New Roman"/>
          <w:b/>
          <w:sz w:val="20"/>
          <w:szCs w:val="20"/>
        </w:rPr>
        <w:tab/>
      </w:r>
      <w:r w:rsidR="007A219F">
        <w:rPr>
          <w:rFonts w:ascii="Times New Roman" w:hAnsi="Times New Roman" w:cs="Times New Roman"/>
          <w:b/>
          <w:sz w:val="20"/>
          <w:szCs w:val="20"/>
        </w:rPr>
        <w:t xml:space="preserve">             </w:t>
      </w:r>
      <w:r w:rsidRPr="00F84FBE">
        <w:rPr>
          <w:rFonts w:ascii="Times New Roman" w:hAnsi="Times New Roman" w:cs="Times New Roman"/>
          <w:b/>
          <w:sz w:val="20"/>
          <w:szCs w:val="20"/>
        </w:rPr>
        <w:t>August 2018-</w:t>
      </w:r>
      <w:r w:rsidR="007A219F">
        <w:rPr>
          <w:rFonts w:ascii="Times New Roman" w:hAnsi="Times New Roman" w:cs="Times New Roman"/>
          <w:b/>
          <w:sz w:val="20"/>
          <w:szCs w:val="20"/>
        </w:rPr>
        <w:t>August 2020</w:t>
      </w:r>
    </w:p>
    <w:p w14:paraId="72BB3131" w14:textId="623A9B16" w:rsidR="00D65ED9" w:rsidRPr="00F84FBE" w:rsidRDefault="00D65ED9" w:rsidP="006E183C">
      <w:pPr>
        <w:spacing w:after="0"/>
        <w:rPr>
          <w:rFonts w:ascii="Times New Roman" w:hAnsi="Times New Roman" w:cs="Times New Roman"/>
          <w:bCs/>
          <w:sz w:val="20"/>
          <w:szCs w:val="20"/>
        </w:rPr>
      </w:pPr>
      <w:r w:rsidRPr="00F84FBE">
        <w:rPr>
          <w:rFonts w:ascii="Times New Roman" w:hAnsi="Times New Roman" w:cs="Times New Roman"/>
          <w:bCs/>
          <w:sz w:val="20"/>
          <w:szCs w:val="20"/>
        </w:rPr>
        <w:t>Peri-operative Registered Nurse</w:t>
      </w:r>
    </w:p>
    <w:p w14:paraId="75B209A7" w14:textId="1A7F235D" w:rsidR="005A0ED6" w:rsidRPr="00F84FBE" w:rsidRDefault="005A0ED6" w:rsidP="005A0ED6">
      <w:pPr>
        <w:pStyle w:val="ListParagraph"/>
        <w:numPr>
          <w:ilvl w:val="0"/>
          <w:numId w:val="6"/>
        </w:numPr>
        <w:spacing w:after="0"/>
        <w:rPr>
          <w:rFonts w:ascii="Times New Roman" w:hAnsi="Times New Roman" w:cs="Times New Roman"/>
          <w:bCs/>
          <w:sz w:val="20"/>
          <w:szCs w:val="20"/>
        </w:rPr>
      </w:pPr>
      <w:r w:rsidRPr="00F84FBE">
        <w:rPr>
          <w:rFonts w:ascii="Times New Roman" w:hAnsi="Times New Roman" w:cs="Times New Roman"/>
          <w:bCs/>
          <w:sz w:val="20"/>
          <w:szCs w:val="20"/>
        </w:rPr>
        <w:t xml:space="preserve">Assess and interviewed patient in the pre-operative area, performed EKGs, initiated IVs and administer medications per orders. </w:t>
      </w:r>
    </w:p>
    <w:p w14:paraId="7D5C8F81" w14:textId="1A7C704B" w:rsidR="005A0ED6" w:rsidRPr="00F84FBE" w:rsidRDefault="005A0ED6" w:rsidP="005A0ED6">
      <w:pPr>
        <w:pStyle w:val="ListParagraph"/>
        <w:numPr>
          <w:ilvl w:val="0"/>
          <w:numId w:val="6"/>
        </w:numPr>
        <w:spacing w:after="0"/>
        <w:rPr>
          <w:rFonts w:ascii="Times New Roman" w:hAnsi="Times New Roman" w:cs="Times New Roman"/>
          <w:bCs/>
          <w:sz w:val="20"/>
          <w:szCs w:val="20"/>
        </w:rPr>
      </w:pPr>
      <w:r w:rsidRPr="00F84FBE">
        <w:rPr>
          <w:rFonts w:ascii="Times New Roman" w:hAnsi="Times New Roman" w:cs="Times New Roman"/>
          <w:bCs/>
          <w:sz w:val="20"/>
          <w:szCs w:val="20"/>
        </w:rPr>
        <w:t>Provided post-operative patient support, education, medication administration for pain and assisted in recovery and discharge process.</w:t>
      </w:r>
    </w:p>
    <w:p w14:paraId="4D56E000" w14:textId="6E3B6918" w:rsidR="007A219F" w:rsidRPr="00F84FBE" w:rsidRDefault="00D65ED9" w:rsidP="006E183C">
      <w:pPr>
        <w:spacing w:after="0"/>
        <w:rPr>
          <w:rFonts w:ascii="Times New Roman" w:hAnsi="Times New Roman" w:cs="Times New Roman"/>
          <w:b/>
          <w:sz w:val="20"/>
          <w:szCs w:val="20"/>
        </w:rPr>
      </w:pPr>
      <w:r w:rsidRPr="00F84FBE">
        <w:rPr>
          <w:rFonts w:ascii="Times New Roman" w:hAnsi="Times New Roman" w:cs="Times New Roman"/>
          <w:b/>
          <w:sz w:val="20"/>
          <w:szCs w:val="20"/>
        </w:rPr>
        <w:t>Robert Wood Johnson Hospital, Rahway, NJ</w:t>
      </w:r>
      <w:r w:rsidR="006E183C" w:rsidRPr="00F84FBE">
        <w:rPr>
          <w:rFonts w:ascii="Times New Roman" w:hAnsi="Times New Roman" w:cs="Times New Roman"/>
          <w:b/>
          <w:sz w:val="20"/>
          <w:szCs w:val="20"/>
        </w:rPr>
        <w:tab/>
        <w:t xml:space="preserve">         </w:t>
      </w:r>
      <w:r w:rsidR="006E183C" w:rsidRPr="00F84FBE">
        <w:rPr>
          <w:rFonts w:ascii="Times New Roman" w:hAnsi="Times New Roman" w:cs="Times New Roman"/>
          <w:b/>
          <w:sz w:val="20"/>
          <w:szCs w:val="20"/>
        </w:rPr>
        <w:tab/>
      </w:r>
      <w:r w:rsidR="006E183C" w:rsidRPr="00F84FBE">
        <w:rPr>
          <w:rFonts w:ascii="Times New Roman" w:hAnsi="Times New Roman" w:cs="Times New Roman"/>
          <w:b/>
          <w:sz w:val="20"/>
          <w:szCs w:val="20"/>
        </w:rPr>
        <w:tab/>
      </w:r>
      <w:r w:rsidRPr="00F84FBE">
        <w:rPr>
          <w:rFonts w:ascii="Times New Roman" w:hAnsi="Times New Roman" w:cs="Times New Roman"/>
          <w:b/>
          <w:sz w:val="20"/>
          <w:szCs w:val="20"/>
        </w:rPr>
        <w:t xml:space="preserve">            </w:t>
      </w:r>
      <w:r w:rsidR="00F84FBE">
        <w:rPr>
          <w:rFonts w:ascii="Times New Roman" w:hAnsi="Times New Roman" w:cs="Times New Roman"/>
          <w:b/>
          <w:sz w:val="20"/>
          <w:szCs w:val="20"/>
        </w:rPr>
        <w:tab/>
        <w:t xml:space="preserve">    </w:t>
      </w:r>
      <w:r w:rsidR="006E183C" w:rsidRPr="00F84FBE">
        <w:rPr>
          <w:rFonts w:ascii="Times New Roman" w:hAnsi="Times New Roman" w:cs="Times New Roman"/>
          <w:b/>
          <w:sz w:val="20"/>
          <w:szCs w:val="20"/>
        </w:rPr>
        <w:t xml:space="preserve"> </w:t>
      </w:r>
      <w:r w:rsidRPr="00F84FBE">
        <w:rPr>
          <w:rFonts w:ascii="Times New Roman" w:hAnsi="Times New Roman" w:cs="Times New Roman"/>
          <w:b/>
          <w:sz w:val="20"/>
          <w:szCs w:val="20"/>
        </w:rPr>
        <w:t>October</w:t>
      </w:r>
      <w:r w:rsidR="006E183C" w:rsidRPr="00F84FBE">
        <w:rPr>
          <w:rFonts w:ascii="Times New Roman" w:hAnsi="Times New Roman" w:cs="Times New Roman"/>
          <w:b/>
          <w:sz w:val="20"/>
          <w:szCs w:val="20"/>
        </w:rPr>
        <w:t xml:space="preserve"> 201</w:t>
      </w:r>
      <w:r w:rsidRPr="00F84FBE">
        <w:rPr>
          <w:rFonts w:ascii="Times New Roman" w:hAnsi="Times New Roman" w:cs="Times New Roman"/>
          <w:b/>
          <w:sz w:val="20"/>
          <w:szCs w:val="20"/>
        </w:rPr>
        <w:t>8</w:t>
      </w:r>
      <w:r w:rsidR="006E183C" w:rsidRPr="00F84FBE">
        <w:rPr>
          <w:rFonts w:ascii="Times New Roman" w:hAnsi="Times New Roman" w:cs="Times New Roman"/>
          <w:b/>
          <w:sz w:val="20"/>
          <w:szCs w:val="20"/>
        </w:rPr>
        <w:t>-</w:t>
      </w:r>
      <w:r w:rsidRPr="00F84FBE">
        <w:rPr>
          <w:rFonts w:ascii="Times New Roman" w:hAnsi="Times New Roman" w:cs="Times New Roman"/>
          <w:b/>
          <w:sz w:val="20"/>
          <w:szCs w:val="20"/>
        </w:rPr>
        <w:t>September</w:t>
      </w:r>
      <w:r w:rsidR="006E183C" w:rsidRPr="00F84FBE">
        <w:rPr>
          <w:rFonts w:ascii="Times New Roman" w:hAnsi="Times New Roman" w:cs="Times New Roman"/>
          <w:b/>
          <w:sz w:val="20"/>
          <w:szCs w:val="20"/>
        </w:rPr>
        <w:t xml:space="preserve"> 201</w:t>
      </w:r>
      <w:r w:rsidRPr="00F84FBE">
        <w:rPr>
          <w:rFonts w:ascii="Times New Roman" w:hAnsi="Times New Roman" w:cs="Times New Roman"/>
          <w:b/>
          <w:sz w:val="20"/>
          <w:szCs w:val="20"/>
        </w:rPr>
        <w:t>9</w:t>
      </w:r>
    </w:p>
    <w:p w14:paraId="3A373483" w14:textId="77777777" w:rsidR="007A219F" w:rsidRDefault="00D65ED9" w:rsidP="007A219F">
      <w:pPr>
        <w:spacing w:after="0"/>
        <w:rPr>
          <w:rFonts w:ascii="Times New Roman" w:hAnsi="Times New Roman" w:cs="Times New Roman"/>
          <w:sz w:val="20"/>
          <w:szCs w:val="20"/>
        </w:rPr>
      </w:pPr>
      <w:r w:rsidRPr="00F84FBE">
        <w:rPr>
          <w:rFonts w:ascii="Times New Roman" w:hAnsi="Times New Roman" w:cs="Times New Roman"/>
          <w:sz w:val="20"/>
          <w:szCs w:val="20"/>
        </w:rPr>
        <w:t>Emergency Department Registered Nurse</w:t>
      </w:r>
      <w:r w:rsidR="007A219F">
        <w:rPr>
          <w:rFonts w:ascii="Times New Roman" w:hAnsi="Times New Roman" w:cs="Times New Roman"/>
          <w:sz w:val="20"/>
          <w:szCs w:val="20"/>
        </w:rPr>
        <w:t xml:space="preserve"> </w:t>
      </w:r>
    </w:p>
    <w:p w14:paraId="5F79B802" w14:textId="4406520E" w:rsidR="006E183C" w:rsidRDefault="006E183C" w:rsidP="008A75D3">
      <w:pPr>
        <w:pStyle w:val="ListParagraph"/>
        <w:numPr>
          <w:ilvl w:val="0"/>
          <w:numId w:val="1"/>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Well</w:t>
      </w:r>
      <w:r w:rsidR="007A219F">
        <w:rPr>
          <w:rFonts w:ascii="Times New Roman" w:hAnsi="Times New Roman" w:cs="Times New Roman"/>
          <w:sz w:val="20"/>
          <w:szCs w:val="20"/>
        </w:rPr>
        <w:t>-</w:t>
      </w:r>
      <w:r w:rsidRPr="00F84FBE">
        <w:rPr>
          <w:rFonts w:ascii="Times New Roman" w:hAnsi="Times New Roman" w:cs="Times New Roman"/>
          <w:sz w:val="20"/>
          <w:szCs w:val="20"/>
        </w:rPr>
        <w:t>practiced in the titration of vasoactive medications, adept in ventilator management, thorough respiratory assessments, and trouble shooting in emergency situations with sound judgment</w:t>
      </w:r>
    </w:p>
    <w:p w14:paraId="66B79C8A" w14:textId="2173BEE3" w:rsidR="007A219F" w:rsidRPr="007A219F" w:rsidRDefault="007A219F" w:rsidP="007A219F">
      <w:pPr>
        <w:pStyle w:val="ListParagraph"/>
        <w:numPr>
          <w:ilvl w:val="0"/>
          <w:numId w:val="1"/>
        </w:numPr>
        <w:spacing w:after="0"/>
        <w:rPr>
          <w:rFonts w:ascii="Times New Roman" w:hAnsi="Times New Roman" w:cs="Times New Roman"/>
          <w:sz w:val="20"/>
          <w:szCs w:val="20"/>
        </w:rPr>
      </w:pPr>
      <w:r w:rsidRPr="007A219F">
        <w:rPr>
          <w:rFonts w:ascii="Times New Roman" w:hAnsi="Times New Roman" w:cs="Times New Roman"/>
          <w:sz w:val="20"/>
          <w:szCs w:val="20"/>
        </w:rPr>
        <w:t>Quickly assessed and treated decompensating patients as the Rapid Response Nurse and responsible for hospital-wide sepsis surveillance and implementing the sepsis protocol when appropriate</w:t>
      </w:r>
    </w:p>
    <w:p w14:paraId="667ED56F" w14:textId="77777777" w:rsidR="007A219F" w:rsidRDefault="007A219F" w:rsidP="006E183C">
      <w:pPr>
        <w:spacing w:after="0"/>
        <w:rPr>
          <w:rFonts w:ascii="Times New Roman" w:hAnsi="Times New Roman" w:cs="Times New Roman"/>
          <w:b/>
          <w:i/>
          <w:sz w:val="20"/>
          <w:szCs w:val="20"/>
        </w:rPr>
      </w:pPr>
    </w:p>
    <w:p w14:paraId="5D915FB8" w14:textId="77777777" w:rsidR="007A219F" w:rsidRDefault="007A219F" w:rsidP="006E183C">
      <w:pPr>
        <w:spacing w:after="0"/>
        <w:rPr>
          <w:rFonts w:ascii="Times New Roman" w:hAnsi="Times New Roman" w:cs="Times New Roman"/>
          <w:b/>
          <w:i/>
          <w:sz w:val="20"/>
          <w:szCs w:val="20"/>
        </w:rPr>
      </w:pPr>
    </w:p>
    <w:p w14:paraId="5B94FFEA" w14:textId="2ACEE0C3" w:rsidR="006E183C" w:rsidRPr="00F84FBE" w:rsidRDefault="006E183C" w:rsidP="006E183C">
      <w:pPr>
        <w:spacing w:after="0"/>
        <w:rPr>
          <w:rFonts w:ascii="Times New Roman" w:hAnsi="Times New Roman" w:cs="Times New Roman"/>
          <w:b/>
          <w:i/>
          <w:sz w:val="20"/>
          <w:szCs w:val="20"/>
        </w:rPr>
      </w:pPr>
      <w:r w:rsidRPr="00F84FBE">
        <w:rPr>
          <w:rFonts w:ascii="Times New Roman" w:hAnsi="Times New Roman" w:cs="Times New Roman"/>
          <w:b/>
          <w:i/>
          <w:sz w:val="20"/>
          <w:szCs w:val="20"/>
        </w:rPr>
        <w:t>CLINICAL ROTATIONS</w:t>
      </w:r>
    </w:p>
    <w:p w14:paraId="7E2A9004" w14:textId="61A5C6BD" w:rsidR="006E183C" w:rsidRPr="00F84FBE" w:rsidRDefault="00D65ED9" w:rsidP="006E183C">
      <w:pPr>
        <w:spacing w:after="0"/>
        <w:rPr>
          <w:rFonts w:ascii="Times New Roman" w:hAnsi="Times New Roman" w:cs="Times New Roman"/>
          <w:sz w:val="20"/>
          <w:szCs w:val="20"/>
        </w:rPr>
      </w:pPr>
      <w:r w:rsidRPr="00F84FBE">
        <w:rPr>
          <w:rFonts w:ascii="Times New Roman" w:hAnsi="Times New Roman" w:cs="Times New Roman"/>
          <w:sz w:val="20"/>
          <w:szCs w:val="20"/>
        </w:rPr>
        <w:t>Management of Common Health Problems in Primary Care</w:t>
      </w:r>
      <w:r w:rsidR="006E183C" w:rsidRPr="00F84FBE">
        <w:rPr>
          <w:rFonts w:ascii="Times New Roman" w:hAnsi="Times New Roman" w:cs="Times New Roman"/>
          <w:sz w:val="20"/>
          <w:szCs w:val="20"/>
        </w:rPr>
        <w:t xml:space="preserve">: </w:t>
      </w:r>
      <w:r w:rsidRPr="00F84FBE">
        <w:rPr>
          <w:rFonts w:ascii="Times New Roman" w:hAnsi="Times New Roman" w:cs="Times New Roman"/>
          <w:sz w:val="20"/>
          <w:szCs w:val="20"/>
        </w:rPr>
        <w:t>Koka Cardiology Group</w:t>
      </w:r>
      <w:r w:rsidR="006E183C" w:rsidRPr="00F84FBE">
        <w:rPr>
          <w:rFonts w:ascii="Times New Roman" w:hAnsi="Times New Roman" w:cs="Times New Roman"/>
          <w:sz w:val="20"/>
          <w:szCs w:val="20"/>
        </w:rPr>
        <w:t xml:space="preserve">- </w:t>
      </w:r>
      <w:r w:rsidRPr="00F84FBE">
        <w:rPr>
          <w:rFonts w:ascii="Times New Roman" w:hAnsi="Times New Roman" w:cs="Times New Roman"/>
          <w:sz w:val="20"/>
          <w:szCs w:val="20"/>
        </w:rPr>
        <w:t>22</w:t>
      </w:r>
      <w:r w:rsidR="006E183C" w:rsidRPr="00F84FBE">
        <w:rPr>
          <w:rFonts w:ascii="Times New Roman" w:hAnsi="Times New Roman" w:cs="Times New Roman"/>
          <w:sz w:val="20"/>
          <w:szCs w:val="20"/>
        </w:rPr>
        <w:t>5 hours</w:t>
      </w:r>
      <w:r w:rsidR="00E14340">
        <w:rPr>
          <w:rFonts w:ascii="Times New Roman" w:hAnsi="Times New Roman" w:cs="Times New Roman"/>
          <w:sz w:val="20"/>
          <w:szCs w:val="20"/>
        </w:rPr>
        <w:t xml:space="preserve"> and Jefferson Urology- 100 hours</w:t>
      </w:r>
    </w:p>
    <w:p w14:paraId="41E3EBC1" w14:textId="4663244C" w:rsidR="006E183C" w:rsidRPr="00F84FBE" w:rsidRDefault="006E183C" w:rsidP="006E183C">
      <w:pPr>
        <w:pStyle w:val="ListParagraph"/>
        <w:numPr>
          <w:ilvl w:val="0"/>
          <w:numId w:val="2"/>
        </w:numPr>
        <w:spacing w:after="0"/>
        <w:rPr>
          <w:rFonts w:ascii="Times New Roman" w:hAnsi="Times New Roman" w:cs="Times New Roman"/>
          <w:sz w:val="20"/>
          <w:szCs w:val="20"/>
        </w:rPr>
      </w:pPr>
      <w:r w:rsidRPr="00F84FBE">
        <w:rPr>
          <w:rFonts w:ascii="Times New Roman" w:hAnsi="Times New Roman" w:cs="Times New Roman"/>
          <w:sz w:val="20"/>
          <w:szCs w:val="20"/>
        </w:rPr>
        <w:t xml:space="preserve">Provided care for a diverse, low income population with extensive comorbidities; </w:t>
      </w:r>
      <w:r w:rsidR="00D65ED9" w:rsidRPr="00F84FBE">
        <w:rPr>
          <w:rFonts w:ascii="Times New Roman" w:hAnsi="Times New Roman" w:cs="Times New Roman"/>
          <w:sz w:val="20"/>
          <w:szCs w:val="20"/>
        </w:rPr>
        <w:t>4-5</w:t>
      </w:r>
      <w:r w:rsidRPr="00F84FBE">
        <w:rPr>
          <w:rFonts w:ascii="Times New Roman" w:hAnsi="Times New Roman" w:cs="Times New Roman"/>
          <w:sz w:val="20"/>
          <w:szCs w:val="20"/>
        </w:rPr>
        <w:t xml:space="preserve"> patients/hour</w:t>
      </w:r>
    </w:p>
    <w:p w14:paraId="5FD82028" w14:textId="52055F31" w:rsidR="006E183C" w:rsidRPr="00F84FBE" w:rsidRDefault="00D65ED9" w:rsidP="006E183C">
      <w:pPr>
        <w:spacing w:after="0"/>
        <w:rPr>
          <w:rFonts w:ascii="Times New Roman" w:hAnsi="Times New Roman" w:cs="Times New Roman"/>
          <w:sz w:val="20"/>
          <w:szCs w:val="20"/>
        </w:rPr>
      </w:pPr>
      <w:r w:rsidRPr="00F84FBE">
        <w:rPr>
          <w:rFonts w:ascii="Times New Roman" w:hAnsi="Times New Roman" w:cs="Times New Roman"/>
          <w:sz w:val="20"/>
          <w:szCs w:val="20"/>
        </w:rPr>
        <w:t xml:space="preserve">Management of Women and Children in Ambulatory Care: </w:t>
      </w:r>
      <w:r w:rsidR="00664DFF" w:rsidRPr="00F84FBE">
        <w:rPr>
          <w:rFonts w:ascii="Times New Roman" w:hAnsi="Times New Roman" w:cs="Times New Roman"/>
          <w:sz w:val="20"/>
          <w:szCs w:val="20"/>
        </w:rPr>
        <w:t>Jefferson Urgent Care</w:t>
      </w:r>
      <w:r w:rsidRPr="00F84FBE">
        <w:rPr>
          <w:rFonts w:ascii="Times New Roman" w:hAnsi="Times New Roman" w:cs="Times New Roman"/>
          <w:sz w:val="20"/>
          <w:szCs w:val="20"/>
        </w:rPr>
        <w:t xml:space="preserve">- </w:t>
      </w:r>
      <w:r w:rsidR="00664DFF" w:rsidRPr="00F84FBE">
        <w:rPr>
          <w:rFonts w:ascii="Times New Roman" w:hAnsi="Times New Roman" w:cs="Times New Roman"/>
          <w:sz w:val="20"/>
          <w:szCs w:val="20"/>
        </w:rPr>
        <w:t>100 hours</w:t>
      </w:r>
      <w:r w:rsidRPr="00F84FBE">
        <w:rPr>
          <w:rFonts w:ascii="Times New Roman" w:hAnsi="Times New Roman" w:cs="Times New Roman"/>
          <w:sz w:val="20"/>
          <w:szCs w:val="20"/>
        </w:rPr>
        <w:t xml:space="preserve"> </w:t>
      </w:r>
    </w:p>
    <w:p w14:paraId="4D9B4CF7" w14:textId="2B413396" w:rsidR="006E183C" w:rsidRPr="00F84FBE" w:rsidRDefault="006E183C" w:rsidP="006E183C">
      <w:pPr>
        <w:pStyle w:val="ListParagraph"/>
        <w:numPr>
          <w:ilvl w:val="0"/>
          <w:numId w:val="2"/>
        </w:numPr>
        <w:spacing w:after="0"/>
        <w:rPr>
          <w:rFonts w:ascii="Times New Roman" w:hAnsi="Times New Roman" w:cs="Times New Roman"/>
          <w:sz w:val="20"/>
          <w:szCs w:val="20"/>
        </w:rPr>
      </w:pPr>
      <w:r w:rsidRPr="00F84FBE">
        <w:rPr>
          <w:rFonts w:ascii="Times New Roman" w:hAnsi="Times New Roman" w:cs="Times New Roman"/>
          <w:sz w:val="20"/>
          <w:szCs w:val="20"/>
        </w:rPr>
        <w:t>Care delivered across the pediatric</w:t>
      </w:r>
      <w:r w:rsidR="00D65ED9" w:rsidRPr="00F84FBE">
        <w:rPr>
          <w:rFonts w:ascii="Times New Roman" w:hAnsi="Times New Roman" w:cs="Times New Roman"/>
          <w:sz w:val="20"/>
          <w:szCs w:val="20"/>
        </w:rPr>
        <w:t xml:space="preserve"> to adult</w:t>
      </w:r>
      <w:r w:rsidRPr="00F84FBE">
        <w:rPr>
          <w:rFonts w:ascii="Times New Roman" w:hAnsi="Times New Roman" w:cs="Times New Roman"/>
          <w:sz w:val="20"/>
          <w:szCs w:val="20"/>
        </w:rPr>
        <w:t xml:space="preserve"> lifespan with an emphasis on family-centered education; </w:t>
      </w:r>
      <w:r w:rsidR="00664DFF" w:rsidRPr="00F84FBE">
        <w:rPr>
          <w:rFonts w:ascii="Times New Roman" w:hAnsi="Times New Roman" w:cs="Times New Roman"/>
          <w:sz w:val="20"/>
          <w:szCs w:val="20"/>
        </w:rPr>
        <w:t>6-8</w:t>
      </w:r>
      <w:r w:rsidRPr="00F84FBE">
        <w:rPr>
          <w:rFonts w:ascii="Times New Roman" w:hAnsi="Times New Roman" w:cs="Times New Roman"/>
          <w:sz w:val="20"/>
          <w:szCs w:val="20"/>
        </w:rPr>
        <w:t xml:space="preserve"> patients/hour</w:t>
      </w:r>
    </w:p>
    <w:p w14:paraId="59E48D59" w14:textId="0691AB57" w:rsidR="006E183C" w:rsidRPr="00F84FBE" w:rsidRDefault="00D65ED9" w:rsidP="006E183C">
      <w:pPr>
        <w:spacing w:after="0"/>
        <w:rPr>
          <w:rFonts w:ascii="Times New Roman" w:hAnsi="Times New Roman" w:cs="Times New Roman"/>
          <w:sz w:val="20"/>
          <w:szCs w:val="20"/>
        </w:rPr>
      </w:pPr>
      <w:r w:rsidRPr="00F84FBE">
        <w:rPr>
          <w:rFonts w:ascii="Times New Roman" w:hAnsi="Times New Roman" w:cs="Times New Roman"/>
          <w:sz w:val="20"/>
          <w:szCs w:val="20"/>
        </w:rPr>
        <w:t xml:space="preserve">Chronic Illness and Health Problem of the Adult and Older Adult in Ambulatory Care: Jefferson Extended Home Care </w:t>
      </w:r>
      <w:r w:rsidR="006E183C" w:rsidRPr="00F84FBE">
        <w:rPr>
          <w:rFonts w:ascii="Times New Roman" w:hAnsi="Times New Roman" w:cs="Times New Roman"/>
          <w:sz w:val="20"/>
          <w:szCs w:val="20"/>
        </w:rPr>
        <w:t>- 225 hours</w:t>
      </w:r>
    </w:p>
    <w:p w14:paraId="5E83FDA4" w14:textId="2C8FC898" w:rsidR="006E183C" w:rsidRPr="00F84FBE" w:rsidRDefault="00D65ED9" w:rsidP="006E183C">
      <w:pPr>
        <w:pStyle w:val="ListParagraph"/>
        <w:numPr>
          <w:ilvl w:val="0"/>
          <w:numId w:val="2"/>
        </w:numPr>
        <w:spacing w:after="0"/>
        <w:rPr>
          <w:rFonts w:ascii="Times New Roman" w:hAnsi="Times New Roman" w:cs="Times New Roman"/>
          <w:sz w:val="20"/>
          <w:szCs w:val="20"/>
        </w:rPr>
      </w:pPr>
      <w:r w:rsidRPr="00F84FBE">
        <w:rPr>
          <w:rFonts w:ascii="Times New Roman" w:hAnsi="Times New Roman" w:cs="Times New Roman"/>
          <w:sz w:val="20"/>
          <w:szCs w:val="20"/>
        </w:rPr>
        <w:t xml:space="preserve">Provided care to patients in the home setting with chronic debilitating illnesses. </w:t>
      </w:r>
      <w:r w:rsidR="006E183C" w:rsidRPr="00F84FBE">
        <w:rPr>
          <w:rFonts w:ascii="Times New Roman" w:hAnsi="Times New Roman" w:cs="Times New Roman"/>
          <w:sz w:val="20"/>
          <w:szCs w:val="20"/>
        </w:rPr>
        <w:t>2-3 patients/hour</w:t>
      </w:r>
    </w:p>
    <w:p w14:paraId="08A660FC" w14:textId="77777777" w:rsidR="006E183C" w:rsidRPr="00F84FBE" w:rsidRDefault="006E183C" w:rsidP="006E183C">
      <w:pPr>
        <w:spacing w:after="0"/>
        <w:ind w:left="720"/>
        <w:rPr>
          <w:rFonts w:ascii="Times New Roman" w:hAnsi="Times New Roman" w:cs="Times New Roman"/>
          <w:sz w:val="20"/>
          <w:szCs w:val="20"/>
        </w:rPr>
      </w:pPr>
    </w:p>
    <w:p w14:paraId="71E3664E" w14:textId="77777777" w:rsidR="006E183C" w:rsidRPr="00F84FBE" w:rsidRDefault="006E183C" w:rsidP="006E183C">
      <w:pPr>
        <w:spacing w:after="0"/>
        <w:rPr>
          <w:rFonts w:ascii="Times New Roman" w:hAnsi="Times New Roman" w:cs="Times New Roman"/>
          <w:b/>
          <w:i/>
          <w:sz w:val="20"/>
          <w:szCs w:val="20"/>
        </w:rPr>
      </w:pPr>
      <w:r w:rsidRPr="00F84FBE">
        <w:rPr>
          <w:rFonts w:ascii="Times New Roman" w:hAnsi="Times New Roman" w:cs="Times New Roman"/>
          <w:b/>
          <w:i/>
          <w:sz w:val="20"/>
          <w:szCs w:val="20"/>
        </w:rPr>
        <w:t>LICENSES, CERTIFICATIONS, AND AFFILIATIONS</w:t>
      </w:r>
    </w:p>
    <w:p w14:paraId="3BD8B878" w14:textId="6E387FA4" w:rsidR="006E183C" w:rsidRDefault="00D65ED9"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Pennsylvania</w:t>
      </w:r>
      <w:r w:rsidR="007A219F">
        <w:rPr>
          <w:rFonts w:ascii="Times New Roman" w:hAnsi="Times New Roman" w:cs="Times New Roman"/>
          <w:sz w:val="20"/>
          <w:szCs w:val="20"/>
        </w:rPr>
        <w:t xml:space="preserve">, </w:t>
      </w:r>
      <w:r w:rsidR="007A219F" w:rsidRPr="00F84FBE">
        <w:rPr>
          <w:rFonts w:ascii="Times New Roman" w:hAnsi="Times New Roman" w:cs="Times New Roman"/>
          <w:sz w:val="20"/>
          <w:szCs w:val="20"/>
        </w:rPr>
        <w:t>Massachusetts</w:t>
      </w:r>
      <w:r w:rsidR="007A219F">
        <w:rPr>
          <w:rFonts w:ascii="Times New Roman" w:hAnsi="Times New Roman" w:cs="Times New Roman"/>
          <w:sz w:val="20"/>
          <w:szCs w:val="20"/>
        </w:rPr>
        <w:t>, Delaware, New Jersey</w:t>
      </w:r>
      <w:r w:rsidRPr="00F84FBE">
        <w:rPr>
          <w:rFonts w:ascii="Times New Roman" w:hAnsi="Times New Roman" w:cs="Times New Roman"/>
          <w:sz w:val="20"/>
          <w:szCs w:val="20"/>
        </w:rPr>
        <w:t xml:space="preserve"> State Registered Nurse</w:t>
      </w:r>
    </w:p>
    <w:p w14:paraId="0885AC72" w14:textId="6DD2DCA9" w:rsidR="007A219F" w:rsidRPr="00F84FBE" w:rsidRDefault="007A219F" w:rsidP="006E183C">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AANP Family Nurse Practitioner Certification</w:t>
      </w:r>
    </w:p>
    <w:p w14:paraId="4167EA14" w14:textId="4F363913" w:rsidR="007A219F" w:rsidRDefault="007A219F"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Pennsylvania</w:t>
      </w:r>
      <w:r>
        <w:rPr>
          <w:rFonts w:ascii="Times New Roman" w:hAnsi="Times New Roman" w:cs="Times New Roman"/>
          <w:sz w:val="20"/>
          <w:szCs w:val="20"/>
        </w:rPr>
        <w:t xml:space="preserve">, </w:t>
      </w:r>
      <w:r w:rsidRPr="00F84FBE">
        <w:rPr>
          <w:rFonts w:ascii="Times New Roman" w:hAnsi="Times New Roman" w:cs="Times New Roman"/>
          <w:sz w:val="20"/>
          <w:szCs w:val="20"/>
        </w:rPr>
        <w:t>Massachusetts</w:t>
      </w:r>
      <w:r>
        <w:rPr>
          <w:rFonts w:ascii="Times New Roman" w:hAnsi="Times New Roman" w:cs="Times New Roman"/>
          <w:sz w:val="20"/>
          <w:szCs w:val="20"/>
        </w:rPr>
        <w:t xml:space="preserve">, Delaware, CSR License and DEA License </w:t>
      </w:r>
    </w:p>
    <w:p w14:paraId="24E5DEE1" w14:textId="4549F5CF" w:rsidR="006E183C" w:rsidRPr="00F84FBE" w:rsidRDefault="006E183C"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 xml:space="preserve">ACLS Certification for Healthcare Providers </w:t>
      </w:r>
    </w:p>
    <w:p w14:paraId="21A43615" w14:textId="54EB5536" w:rsidR="006E183C" w:rsidRPr="00F84FBE" w:rsidRDefault="006E183C"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BLS Certification for Health Care Providers</w:t>
      </w:r>
    </w:p>
    <w:p w14:paraId="6330D108" w14:textId="700608E6" w:rsidR="00D65ED9" w:rsidRPr="00F84FBE" w:rsidRDefault="00D65ED9"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PALS Certification for Health Care Providers</w:t>
      </w:r>
    </w:p>
    <w:p w14:paraId="33BB7D06" w14:textId="77777777" w:rsidR="006E183C" w:rsidRPr="00F84FBE" w:rsidRDefault="006E183C"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Fundamentals of Critical Care Course</w:t>
      </w:r>
    </w:p>
    <w:p w14:paraId="3AB82E44" w14:textId="77777777" w:rsidR="006E183C" w:rsidRPr="00F84FBE" w:rsidRDefault="006E183C" w:rsidP="006E183C">
      <w:pPr>
        <w:pStyle w:val="ListParagraph"/>
        <w:numPr>
          <w:ilvl w:val="0"/>
          <w:numId w:val="3"/>
        </w:numPr>
        <w:spacing w:after="0" w:line="240" w:lineRule="auto"/>
        <w:rPr>
          <w:rFonts w:ascii="Times New Roman" w:hAnsi="Times New Roman" w:cs="Times New Roman"/>
          <w:sz w:val="20"/>
          <w:szCs w:val="20"/>
        </w:rPr>
      </w:pPr>
      <w:r w:rsidRPr="00F84FBE">
        <w:rPr>
          <w:rFonts w:ascii="Times New Roman" w:hAnsi="Times New Roman" w:cs="Times New Roman"/>
          <w:sz w:val="20"/>
          <w:szCs w:val="20"/>
        </w:rPr>
        <w:t>Palliative Care Resource Nurse- End of Life Nursing Education Consortium</w:t>
      </w:r>
    </w:p>
    <w:p w14:paraId="7C68A48B" w14:textId="77777777" w:rsidR="006E183C" w:rsidRPr="00F84FBE" w:rsidRDefault="006E183C" w:rsidP="006E183C">
      <w:pPr>
        <w:spacing w:after="0" w:line="240" w:lineRule="auto"/>
        <w:rPr>
          <w:rFonts w:ascii="Times New Roman" w:hAnsi="Times New Roman" w:cs="Times New Roman"/>
          <w:b/>
          <w:sz w:val="20"/>
          <w:szCs w:val="20"/>
        </w:rPr>
      </w:pPr>
    </w:p>
    <w:p w14:paraId="557D5E6F" w14:textId="77777777" w:rsidR="006E183C" w:rsidRPr="00F84FBE" w:rsidRDefault="006E183C" w:rsidP="006E183C">
      <w:pPr>
        <w:spacing w:after="0" w:line="240" w:lineRule="auto"/>
        <w:jc w:val="center"/>
        <w:rPr>
          <w:rFonts w:ascii="Times New Roman" w:hAnsi="Times New Roman" w:cs="Times New Roman"/>
          <w:b/>
          <w:sz w:val="20"/>
          <w:szCs w:val="20"/>
        </w:rPr>
      </w:pPr>
    </w:p>
    <w:p w14:paraId="79ED4544" w14:textId="77777777" w:rsidR="00384CD6" w:rsidRPr="00F84FBE" w:rsidRDefault="00384CD6">
      <w:pPr>
        <w:rPr>
          <w:sz w:val="20"/>
          <w:szCs w:val="20"/>
        </w:rPr>
      </w:pPr>
    </w:p>
    <w:sectPr w:rsidR="00384CD6" w:rsidRPr="00F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E29"/>
    <w:multiLevelType w:val="hybridMultilevel"/>
    <w:tmpl w:val="D11C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D7A93"/>
    <w:multiLevelType w:val="hybridMultilevel"/>
    <w:tmpl w:val="7F16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358FF"/>
    <w:multiLevelType w:val="hybridMultilevel"/>
    <w:tmpl w:val="F134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1349"/>
    <w:multiLevelType w:val="hybridMultilevel"/>
    <w:tmpl w:val="66D0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ED184F"/>
    <w:multiLevelType w:val="hybridMultilevel"/>
    <w:tmpl w:val="7C3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40DB9"/>
    <w:multiLevelType w:val="hybridMultilevel"/>
    <w:tmpl w:val="428E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93383"/>
    <w:multiLevelType w:val="hybridMultilevel"/>
    <w:tmpl w:val="FB04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255F8"/>
    <w:multiLevelType w:val="hybridMultilevel"/>
    <w:tmpl w:val="9F7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547296">
    <w:abstractNumId w:val="0"/>
  </w:num>
  <w:num w:numId="2" w16cid:durableId="1239711607">
    <w:abstractNumId w:val="3"/>
  </w:num>
  <w:num w:numId="3" w16cid:durableId="1846364632">
    <w:abstractNumId w:val="7"/>
  </w:num>
  <w:num w:numId="4" w16cid:durableId="954139404">
    <w:abstractNumId w:val="4"/>
  </w:num>
  <w:num w:numId="5" w16cid:durableId="871382279">
    <w:abstractNumId w:val="5"/>
  </w:num>
  <w:num w:numId="6" w16cid:durableId="441271107">
    <w:abstractNumId w:val="6"/>
  </w:num>
  <w:num w:numId="7" w16cid:durableId="2032998531">
    <w:abstractNumId w:val="2"/>
  </w:num>
  <w:num w:numId="8" w16cid:durableId="64200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3C"/>
    <w:rsid w:val="00281E09"/>
    <w:rsid w:val="00384CD6"/>
    <w:rsid w:val="003C068B"/>
    <w:rsid w:val="005239AE"/>
    <w:rsid w:val="005A0ED6"/>
    <w:rsid w:val="00664DFF"/>
    <w:rsid w:val="006E183C"/>
    <w:rsid w:val="007A219F"/>
    <w:rsid w:val="007A63A8"/>
    <w:rsid w:val="008025BB"/>
    <w:rsid w:val="008A75D3"/>
    <w:rsid w:val="009355BD"/>
    <w:rsid w:val="00A60280"/>
    <w:rsid w:val="00B41231"/>
    <w:rsid w:val="00C000DF"/>
    <w:rsid w:val="00D05DEE"/>
    <w:rsid w:val="00D56411"/>
    <w:rsid w:val="00D65ED9"/>
    <w:rsid w:val="00E14340"/>
    <w:rsid w:val="00F8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0A91"/>
  <w15:chartTrackingRefBased/>
  <w15:docId w15:val="{CFF58B58-398A-4CA6-BB3E-C5C02A67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3C"/>
    <w:pPr>
      <w:ind w:left="720"/>
      <w:contextualSpacing/>
    </w:pPr>
  </w:style>
  <w:style w:type="character" w:styleId="Hyperlink">
    <w:name w:val="Hyperlink"/>
    <w:basedOn w:val="DefaultParagraphFont"/>
    <w:uiPriority w:val="99"/>
    <w:unhideWhenUsed/>
    <w:rsid w:val="006E183C"/>
    <w:rPr>
      <w:color w:val="0563C1" w:themeColor="hyperlink"/>
      <w:u w:val="single"/>
    </w:rPr>
  </w:style>
  <w:style w:type="character" w:styleId="UnresolvedMention">
    <w:name w:val="Unresolved Mention"/>
    <w:basedOn w:val="DefaultParagraphFont"/>
    <w:uiPriority w:val="99"/>
    <w:semiHidden/>
    <w:unhideWhenUsed/>
    <w:rsid w:val="00D65ED9"/>
    <w:rPr>
      <w:color w:val="605E5C"/>
      <w:shd w:val="clear" w:color="auto" w:fill="E1DFDD"/>
    </w:rPr>
  </w:style>
  <w:style w:type="paragraph" w:styleId="BalloonText">
    <w:name w:val="Balloon Text"/>
    <w:basedOn w:val="Normal"/>
    <w:link w:val="BalloonTextChar"/>
    <w:uiPriority w:val="99"/>
    <w:semiHidden/>
    <w:unhideWhenUsed/>
    <w:rsid w:val="00664D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DF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leyleddy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Cavanaugh</dc:creator>
  <cp:keywords/>
  <dc:description/>
  <cp:lastModifiedBy>Dan Austin</cp:lastModifiedBy>
  <cp:revision>2</cp:revision>
  <cp:lastPrinted>2023-06-13T17:34:00Z</cp:lastPrinted>
  <dcterms:created xsi:type="dcterms:W3CDTF">2024-02-03T04:28:00Z</dcterms:created>
  <dcterms:modified xsi:type="dcterms:W3CDTF">2024-02-03T04:28:00Z</dcterms:modified>
</cp:coreProperties>
</file>