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DA0C" w14:textId="77777777" w:rsidR="00B36CD4" w:rsidRPr="00614E10" w:rsidRDefault="00CF32B8">
      <w:pPr>
        <w:pStyle w:val="Standard"/>
        <w:pBdr>
          <w:bottom w:val="single" w:sz="4" w:space="1" w:color="00000A"/>
        </w:pBdr>
        <w:jc w:val="center"/>
      </w:pPr>
      <w:r w:rsidRPr="00614E10">
        <w:rPr>
          <w:noProof/>
        </w:rPr>
        <w:drawing>
          <wp:anchor distT="0" distB="0" distL="114300" distR="114300" simplePos="0" relativeHeight="251659264" behindDoc="1" locked="0" layoutInCell="1" allowOverlap="1" wp14:anchorId="7A8EA383" wp14:editId="4D23CB61">
            <wp:simplePos x="0" y="0"/>
            <wp:positionH relativeFrom="page">
              <wp:posOffset>372111</wp:posOffset>
            </wp:positionH>
            <wp:positionV relativeFrom="paragraph">
              <wp:posOffset>-182356</wp:posOffset>
            </wp:positionV>
            <wp:extent cx="1991920" cy="943741"/>
            <wp:effectExtent l="38100" t="76200" r="46990" b="85090"/>
            <wp:wrapNone/>
            <wp:docPr id="1" name="Picture 34" descr="stethosc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ethoscope2"/>
                    <pic:cNvPicPr>
                      <a:picLocks noChangeAspect="1" noChangeArrowheads="1"/>
                    </pic:cNvPicPr>
                  </pic:nvPicPr>
                  <pic:blipFill>
                    <a:blip r:embed="rId7" cstate="print"/>
                    <a:srcRect/>
                    <a:stretch>
                      <a:fillRect/>
                    </a:stretch>
                  </pic:blipFill>
                  <pic:spPr bwMode="auto">
                    <a:xfrm rot="261081">
                      <a:off x="0" y="0"/>
                      <a:ext cx="1991920" cy="9437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775E" w:rsidRPr="00614E10">
        <w:rPr>
          <w:rFonts w:ascii="Times New Roman" w:hAnsi="Times New Roman"/>
          <w:b/>
          <w:sz w:val="52"/>
          <w:szCs w:val="32"/>
        </w:rPr>
        <w:t>CARMEN</w:t>
      </w:r>
      <w:r w:rsidR="005B775E" w:rsidRPr="00614E10">
        <w:rPr>
          <w:rFonts w:ascii="Times New Roman" w:hAnsi="Times New Roman"/>
          <w:sz w:val="52"/>
          <w:szCs w:val="32"/>
        </w:rPr>
        <w:t xml:space="preserve"> </w:t>
      </w:r>
      <w:r w:rsidR="005B775E" w:rsidRPr="00614E10">
        <w:rPr>
          <w:rFonts w:ascii="Times New Roman" w:hAnsi="Times New Roman"/>
          <w:b/>
          <w:sz w:val="52"/>
          <w:szCs w:val="32"/>
        </w:rPr>
        <w:t>MALONEY</w:t>
      </w:r>
    </w:p>
    <w:p w14:paraId="26A9A819" w14:textId="77777777" w:rsidR="00B36CD4" w:rsidRDefault="005B775E">
      <w:pPr>
        <w:pStyle w:val="Standard"/>
        <w:pBdr>
          <w:bottom w:val="single" w:sz="4" w:space="1" w:color="00000A"/>
        </w:pBdr>
        <w:jc w:val="center"/>
      </w:pPr>
      <w:r>
        <w:rPr>
          <w:rFonts w:ascii="Times New Roman" w:hAnsi="Times New Roman"/>
          <w:b/>
        </w:rPr>
        <w:t>E-mail: deliasonata@earthlink.net</w:t>
      </w:r>
    </w:p>
    <w:p w14:paraId="55A2813A" w14:textId="77777777" w:rsidR="00B36CD4" w:rsidRDefault="005B775E">
      <w:pPr>
        <w:pStyle w:val="Standard"/>
        <w:pBdr>
          <w:bottom w:val="single" w:sz="4" w:space="1" w:color="00000A"/>
        </w:pBdr>
        <w:jc w:val="center"/>
      </w:pPr>
      <w:r>
        <w:rPr>
          <w:rFonts w:ascii="Times New Roman" w:hAnsi="Times New Roman"/>
          <w:b/>
        </w:rPr>
        <w:t>Cell: 305-205-0608</w:t>
      </w:r>
    </w:p>
    <w:p w14:paraId="5644661C" w14:textId="77777777" w:rsidR="00B36CD4" w:rsidRPr="000A4C45" w:rsidRDefault="005B775E">
      <w:pPr>
        <w:pStyle w:val="Degree"/>
        <w:spacing w:after="240"/>
        <w:jc w:val="center"/>
        <w:rPr>
          <w:rFonts w:ascii="Arial" w:hAnsi="Arial" w:cs="Arial"/>
          <w:sz w:val="20"/>
          <w:szCs w:val="20"/>
        </w:rPr>
      </w:pPr>
      <w:r w:rsidRPr="000A4C45">
        <w:rPr>
          <w:rFonts w:ascii="Arial" w:hAnsi="Arial" w:cs="Arial"/>
          <w:b/>
          <w:bCs/>
          <w:sz w:val="20"/>
          <w:szCs w:val="20"/>
          <w:u w:val="single"/>
        </w:rPr>
        <w:t>OBJECTIVE</w:t>
      </w:r>
    </w:p>
    <w:p w14:paraId="190E2A6C" w14:textId="77777777" w:rsidR="00B36CD4" w:rsidRPr="00D76A60" w:rsidRDefault="005B775E">
      <w:pPr>
        <w:pStyle w:val="Standard"/>
        <w:tabs>
          <w:tab w:val="left" w:pos="720"/>
        </w:tabs>
        <w:rPr>
          <w:rFonts w:ascii="Arial" w:hAnsi="Arial" w:cs="Arial"/>
          <w:sz w:val="20"/>
          <w:szCs w:val="20"/>
        </w:rPr>
      </w:pPr>
      <w:r w:rsidRPr="00D76A60">
        <w:rPr>
          <w:rFonts w:ascii="Arial" w:eastAsia="Arial Unicode MS" w:hAnsi="Arial" w:cs="Arial"/>
          <w:sz w:val="20"/>
          <w:szCs w:val="20"/>
          <w:lang w:eastAsia="en-US" w:bidi="ar-SA"/>
        </w:rPr>
        <w:t>Professional and polished Registered Medical Assistant with extensive hospital experience, combined with a recent Surgical Technology degree and 600 hours (85 cases) clinical rotation with Baptist Hospital. Recognized for ability to effectively communicate and work with diverse clients and staff. Outstanding skills in assessing what is needed, prioritizing and building rapports with patients, and effectively coordinating to ensure maximum revenue is achieved.</w:t>
      </w:r>
    </w:p>
    <w:p w14:paraId="4F7E3A70" w14:textId="77777777" w:rsidR="00B36CD4" w:rsidRPr="00D76A60" w:rsidRDefault="00B36CD4">
      <w:pPr>
        <w:pStyle w:val="Standard"/>
        <w:tabs>
          <w:tab w:val="left" w:pos="720"/>
        </w:tabs>
        <w:rPr>
          <w:rFonts w:ascii="Arial" w:eastAsia="Arial Unicode MS" w:hAnsi="Arial" w:cs="Arial"/>
          <w:b/>
          <w:sz w:val="20"/>
          <w:szCs w:val="20"/>
          <w:u w:val="single"/>
        </w:rPr>
      </w:pPr>
    </w:p>
    <w:p w14:paraId="3894C649" w14:textId="77777777" w:rsidR="00B36CD4" w:rsidRPr="00D76A60" w:rsidRDefault="005B775E">
      <w:pPr>
        <w:pStyle w:val="Standard"/>
        <w:tabs>
          <w:tab w:val="left" w:pos="720"/>
        </w:tabs>
        <w:spacing w:after="240"/>
        <w:jc w:val="center"/>
        <w:rPr>
          <w:rFonts w:ascii="Arial" w:hAnsi="Arial" w:cs="Arial"/>
          <w:sz w:val="20"/>
          <w:szCs w:val="20"/>
        </w:rPr>
      </w:pPr>
      <w:r w:rsidRPr="00D76A60">
        <w:rPr>
          <w:rFonts w:ascii="Arial" w:eastAsia="Arial Unicode MS" w:hAnsi="Arial" w:cs="Arial"/>
          <w:b/>
          <w:sz w:val="20"/>
          <w:szCs w:val="20"/>
          <w:u w:val="single"/>
        </w:rPr>
        <w:t>SKILLS</w:t>
      </w:r>
    </w:p>
    <w:p w14:paraId="3E87B211" w14:textId="01E71E7B" w:rsidR="00B36CD4" w:rsidRPr="00AD6745" w:rsidRDefault="005B775E">
      <w:pPr>
        <w:pStyle w:val="Standard"/>
        <w:tabs>
          <w:tab w:val="left" w:pos="720"/>
        </w:tabs>
        <w:spacing w:after="240"/>
        <w:rPr>
          <w:rFonts w:ascii="Arial" w:hAnsi="Arial" w:cs="Arial"/>
          <w:sz w:val="20"/>
          <w:szCs w:val="20"/>
        </w:rPr>
      </w:pPr>
      <w:r w:rsidRPr="00AD6745">
        <w:rPr>
          <w:rFonts w:ascii="Arial" w:eastAsia="Arial Unicode MS" w:hAnsi="Arial" w:cs="Arial"/>
          <w:sz w:val="20"/>
          <w:szCs w:val="20"/>
        </w:rPr>
        <w:t xml:space="preserve">Experience in Multi-Physician's Practice: (Cardiology, Gastroenterology, Dermatology, Urology, Internal Medicine, OB/GYN/Oncology, Allergist/Immunologist, Plastic </w:t>
      </w:r>
      <w:r w:rsidR="00C31773" w:rsidRPr="00AD6745">
        <w:rPr>
          <w:rFonts w:ascii="Arial" w:eastAsia="Arial Unicode MS" w:hAnsi="Arial" w:cs="Arial"/>
          <w:sz w:val="20"/>
          <w:szCs w:val="20"/>
        </w:rPr>
        <w:t>Surgery, Otolaryngology and Primary Care Physician.</w:t>
      </w:r>
    </w:p>
    <w:p w14:paraId="76C6FDF4" w14:textId="77777777" w:rsidR="00B36CD4" w:rsidRPr="00AD6745" w:rsidRDefault="005B775E">
      <w:pPr>
        <w:pStyle w:val="Degree"/>
        <w:numPr>
          <w:ilvl w:val="0"/>
          <w:numId w:val="29"/>
        </w:numPr>
        <w:spacing w:before="0"/>
        <w:rPr>
          <w:rFonts w:ascii="Arial" w:hAnsi="Arial" w:cs="Arial"/>
          <w:sz w:val="20"/>
          <w:szCs w:val="20"/>
        </w:rPr>
      </w:pPr>
      <w:r w:rsidRPr="00AD6745">
        <w:rPr>
          <w:rFonts w:ascii="Arial" w:eastAsia="Arial Unicode MS" w:hAnsi="Arial" w:cs="Arial"/>
          <w:sz w:val="20"/>
          <w:szCs w:val="20"/>
        </w:rPr>
        <w:t>Excellent verbal and written communication skills in English and Spanish.</w:t>
      </w:r>
    </w:p>
    <w:p w14:paraId="4B097A4B"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bCs/>
          <w:sz w:val="20"/>
          <w:szCs w:val="20"/>
        </w:rPr>
        <w:t>Understanding of Medicare, Medicaid and private insurance and keeps current on reimbursement issues, posting and charges.</w:t>
      </w:r>
    </w:p>
    <w:p w14:paraId="45A56471" w14:textId="60196F29"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bCs/>
          <w:sz w:val="20"/>
          <w:szCs w:val="20"/>
        </w:rPr>
        <w:t>Knowledge of Medical Terminology, ICD-</w:t>
      </w:r>
      <w:r w:rsidR="002807B0" w:rsidRPr="00AD6745">
        <w:rPr>
          <w:rFonts w:ascii="Arial" w:eastAsia="Arial Unicode MS" w:hAnsi="Arial" w:cs="Arial"/>
          <w:bCs/>
          <w:sz w:val="20"/>
          <w:szCs w:val="20"/>
        </w:rPr>
        <w:t>10</w:t>
      </w:r>
      <w:r w:rsidRPr="00AD6745">
        <w:rPr>
          <w:rFonts w:ascii="Arial" w:eastAsia="Arial Unicode MS" w:hAnsi="Arial" w:cs="Arial"/>
          <w:bCs/>
          <w:sz w:val="20"/>
          <w:szCs w:val="20"/>
        </w:rPr>
        <w:t xml:space="preserve"> coding, Insurances (HMO/PPO and POS).</w:t>
      </w:r>
    </w:p>
    <w:p w14:paraId="750B0AAE"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Attention to detail and ability to prioritize work and meet deadlines.</w:t>
      </w:r>
    </w:p>
    <w:p w14:paraId="43A5A7ED"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Excellent organization and time management skills.</w:t>
      </w:r>
    </w:p>
    <w:p w14:paraId="45280C89"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Ability to multi-task, and to function independently or with a team.</w:t>
      </w:r>
    </w:p>
    <w:p w14:paraId="2C75AAA7"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Excellent problem-solving and creative-thinking skills, and well-developed personal stress management skills.</w:t>
      </w:r>
    </w:p>
    <w:p w14:paraId="39209C10"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Engaged, customer-service oriented self-starter capable of working without direct supervision.</w:t>
      </w:r>
    </w:p>
    <w:p w14:paraId="330FF206"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Proficiency with MS Office (Word, Excel and Outlook).</w:t>
      </w:r>
    </w:p>
    <w:p w14:paraId="05C48C5A" w14:textId="7651F725"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sz w:val="20"/>
          <w:szCs w:val="20"/>
        </w:rPr>
        <w:t>Knowledge of EMR's (UCHART</w:t>
      </w:r>
      <w:r w:rsidR="00A42DE8" w:rsidRPr="00AD6745">
        <w:rPr>
          <w:rFonts w:ascii="Arial" w:eastAsia="Arial Unicode MS" w:hAnsi="Arial" w:cs="Arial"/>
          <w:sz w:val="20"/>
          <w:szCs w:val="20"/>
        </w:rPr>
        <w:t>-</w:t>
      </w:r>
      <w:r w:rsidRPr="00AD6745">
        <w:rPr>
          <w:rFonts w:ascii="Arial" w:eastAsia="Arial Unicode MS" w:hAnsi="Arial" w:cs="Arial"/>
          <w:sz w:val="20"/>
          <w:szCs w:val="20"/>
        </w:rPr>
        <w:t xml:space="preserve"> Epic</w:t>
      </w:r>
      <w:r w:rsidR="00A42DE8" w:rsidRPr="00AD6745">
        <w:rPr>
          <w:rFonts w:ascii="Arial" w:eastAsia="Arial Unicode MS" w:hAnsi="Arial" w:cs="Arial"/>
          <w:sz w:val="20"/>
          <w:szCs w:val="20"/>
        </w:rPr>
        <w:t>-</w:t>
      </w:r>
      <w:r w:rsidRPr="00AD6745">
        <w:rPr>
          <w:rFonts w:ascii="Arial" w:eastAsia="Arial Unicode MS" w:hAnsi="Arial" w:cs="Arial"/>
          <w:sz w:val="20"/>
          <w:szCs w:val="20"/>
        </w:rPr>
        <w:t xml:space="preserve"> </w:t>
      </w:r>
      <w:r w:rsidR="00A42DE8" w:rsidRPr="00AD6745">
        <w:rPr>
          <w:rFonts w:ascii="Arial" w:eastAsia="Arial Unicode MS" w:hAnsi="Arial" w:cs="Arial"/>
          <w:sz w:val="20"/>
          <w:szCs w:val="20"/>
        </w:rPr>
        <w:t>ECW-</w:t>
      </w:r>
      <w:r w:rsidRPr="00AD6745">
        <w:rPr>
          <w:rFonts w:ascii="Arial" w:eastAsia="Arial Unicode MS" w:hAnsi="Arial" w:cs="Arial"/>
          <w:sz w:val="20"/>
          <w:szCs w:val="20"/>
        </w:rPr>
        <w:t>PCM</w:t>
      </w:r>
      <w:r w:rsidR="00A42DE8" w:rsidRPr="00AD6745">
        <w:rPr>
          <w:rFonts w:ascii="Arial" w:eastAsia="Arial Unicode MS" w:hAnsi="Arial" w:cs="Arial"/>
          <w:sz w:val="20"/>
          <w:szCs w:val="20"/>
        </w:rPr>
        <w:t>-</w:t>
      </w:r>
      <w:r w:rsidRPr="00AD6745">
        <w:rPr>
          <w:rFonts w:ascii="Arial" w:eastAsia="Arial Unicode MS" w:hAnsi="Arial" w:cs="Arial"/>
          <w:sz w:val="20"/>
          <w:szCs w:val="20"/>
        </w:rPr>
        <w:t xml:space="preserve"> CHCS</w:t>
      </w:r>
      <w:r w:rsidR="00A42DE8" w:rsidRPr="00AD6745">
        <w:rPr>
          <w:rFonts w:ascii="Arial" w:eastAsia="Arial Unicode MS" w:hAnsi="Arial" w:cs="Arial"/>
          <w:sz w:val="20"/>
          <w:szCs w:val="20"/>
        </w:rPr>
        <w:t>-</w:t>
      </w:r>
      <w:r w:rsidRPr="00AD6745">
        <w:rPr>
          <w:rFonts w:ascii="Arial" w:eastAsia="Arial Unicode MS" w:hAnsi="Arial" w:cs="Arial"/>
          <w:sz w:val="20"/>
          <w:szCs w:val="20"/>
        </w:rPr>
        <w:t xml:space="preserve"> PGUI</w:t>
      </w:r>
      <w:r w:rsidR="00A42DE8" w:rsidRPr="00AD6745">
        <w:rPr>
          <w:rFonts w:ascii="Arial" w:eastAsia="Arial Unicode MS" w:hAnsi="Arial" w:cs="Arial"/>
          <w:sz w:val="20"/>
          <w:szCs w:val="20"/>
        </w:rPr>
        <w:t>-</w:t>
      </w:r>
      <w:r w:rsidRPr="00AD6745">
        <w:rPr>
          <w:rFonts w:ascii="Arial" w:eastAsia="Arial Unicode MS" w:hAnsi="Arial" w:cs="Arial"/>
          <w:sz w:val="20"/>
          <w:szCs w:val="20"/>
        </w:rPr>
        <w:t xml:space="preserve"> NEXTGEN</w:t>
      </w:r>
      <w:r w:rsidR="00A42DE8" w:rsidRPr="00AD6745">
        <w:rPr>
          <w:rFonts w:ascii="Arial" w:eastAsia="Arial Unicode MS" w:hAnsi="Arial" w:cs="Arial"/>
          <w:sz w:val="20"/>
          <w:szCs w:val="20"/>
        </w:rPr>
        <w:t>-</w:t>
      </w:r>
      <w:r w:rsidRPr="00AD6745">
        <w:rPr>
          <w:rFonts w:ascii="Arial" w:eastAsia="Arial Unicode MS" w:hAnsi="Arial" w:cs="Arial"/>
          <w:sz w:val="20"/>
          <w:szCs w:val="20"/>
        </w:rPr>
        <w:t xml:space="preserve"> UNOS</w:t>
      </w:r>
      <w:r w:rsidR="00A42DE8" w:rsidRPr="00AD6745">
        <w:rPr>
          <w:rFonts w:ascii="Arial" w:eastAsia="Arial Unicode MS" w:hAnsi="Arial" w:cs="Arial"/>
          <w:sz w:val="20"/>
          <w:szCs w:val="20"/>
        </w:rPr>
        <w:t>-MedTech</w:t>
      </w:r>
      <w:r w:rsidR="00915A73" w:rsidRPr="00AD6745">
        <w:rPr>
          <w:rFonts w:ascii="Arial" w:eastAsia="Arial Unicode MS" w:hAnsi="Arial" w:cs="Arial"/>
          <w:sz w:val="20"/>
          <w:szCs w:val="20"/>
        </w:rPr>
        <w:t>,</w:t>
      </w:r>
    </w:p>
    <w:p w14:paraId="474CDB21" w14:textId="2582069B" w:rsidR="00915A73" w:rsidRPr="00AD6745" w:rsidRDefault="00915A73" w:rsidP="00915A73">
      <w:pPr>
        <w:pStyle w:val="Degree"/>
        <w:spacing w:before="0"/>
        <w:ind w:left="360"/>
        <w:rPr>
          <w:rFonts w:ascii="Arial" w:hAnsi="Arial" w:cs="Arial"/>
          <w:sz w:val="20"/>
          <w:szCs w:val="20"/>
        </w:rPr>
      </w:pPr>
      <w:proofErr w:type="spellStart"/>
      <w:r w:rsidRPr="00AD6745">
        <w:rPr>
          <w:rFonts w:ascii="Arial" w:eastAsia="Arial Unicode MS" w:hAnsi="Arial" w:cs="Arial"/>
          <w:sz w:val="20"/>
          <w:szCs w:val="20"/>
        </w:rPr>
        <w:t>Amyssis</w:t>
      </w:r>
      <w:proofErr w:type="spellEnd"/>
      <w:r w:rsidRPr="00AD6745">
        <w:rPr>
          <w:rFonts w:ascii="Arial" w:eastAsia="Arial Unicode MS" w:hAnsi="Arial" w:cs="Arial"/>
          <w:sz w:val="20"/>
          <w:szCs w:val="20"/>
        </w:rPr>
        <w:t xml:space="preserve">, Cotiviti, </w:t>
      </w:r>
      <w:proofErr w:type="spellStart"/>
      <w:r w:rsidRPr="00AD6745">
        <w:rPr>
          <w:rFonts w:ascii="Arial" w:eastAsia="Arial Unicode MS" w:hAnsi="Arial" w:cs="Arial"/>
          <w:sz w:val="20"/>
          <w:szCs w:val="20"/>
        </w:rPr>
        <w:t>Macess</w:t>
      </w:r>
      <w:proofErr w:type="spellEnd"/>
      <w:r w:rsidR="004B6538" w:rsidRPr="00AD6745">
        <w:rPr>
          <w:rFonts w:ascii="Arial" w:eastAsia="Arial Unicode MS" w:hAnsi="Arial" w:cs="Arial"/>
          <w:sz w:val="20"/>
          <w:szCs w:val="20"/>
        </w:rPr>
        <w:t xml:space="preserve">, </w:t>
      </w:r>
      <w:proofErr w:type="spellStart"/>
      <w:r w:rsidR="004B6538" w:rsidRPr="00AD6745">
        <w:rPr>
          <w:rFonts w:ascii="Arial" w:eastAsia="Arial Unicode MS" w:hAnsi="Arial" w:cs="Arial"/>
          <w:sz w:val="20"/>
          <w:szCs w:val="20"/>
        </w:rPr>
        <w:t>MediSoft</w:t>
      </w:r>
      <w:proofErr w:type="spellEnd"/>
      <w:r w:rsidR="004B6538" w:rsidRPr="00AD6745">
        <w:rPr>
          <w:rFonts w:ascii="Arial" w:eastAsia="Arial Unicode MS" w:hAnsi="Arial" w:cs="Arial"/>
          <w:sz w:val="20"/>
          <w:szCs w:val="20"/>
        </w:rPr>
        <w:t>)</w:t>
      </w:r>
    </w:p>
    <w:p w14:paraId="604906B3" w14:textId="77777777" w:rsidR="00B36CD4" w:rsidRPr="00AD6745" w:rsidRDefault="005B775E">
      <w:pPr>
        <w:pStyle w:val="Degree"/>
        <w:numPr>
          <w:ilvl w:val="0"/>
          <w:numId w:val="3"/>
        </w:numPr>
        <w:spacing w:before="0"/>
        <w:rPr>
          <w:rFonts w:ascii="Arial" w:hAnsi="Arial" w:cs="Arial"/>
          <w:sz w:val="20"/>
          <w:szCs w:val="20"/>
        </w:rPr>
      </w:pPr>
      <w:r w:rsidRPr="00AD6745">
        <w:rPr>
          <w:rFonts w:ascii="Arial" w:eastAsia="Arial Unicode MS" w:hAnsi="Arial" w:cs="Arial"/>
          <w:bCs/>
          <w:sz w:val="20"/>
          <w:szCs w:val="20"/>
        </w:rPr>
        <w:t>Ability to function effectively in stressful situations.</w:t>
      </w:r>
    </w:p>
    <w:p w14:paraId="6C92EF18" w14:textId="77777777" w:rsidR="00B36CD4" w:rsidRPr="00AD6745" w:rsidRDefault="00B36CD4">
      <w:pPr>
        <w:pStyle w:val="Degree"/>
        <w:spacing w:before="0"/>
        <w:ind w:left="360"/>
        <w:rPr>
          <w:rFonts w:ascii="Arial" w:eastAsia="Arial Unicode MS" w:hAnsi="Arial" w:cs="Arial"/>
          <w:b/>
          <w:bCs/>
          <w:sz w:val="20"/>
          <w:szCs w:val="20"/>
          <w:u w:val="single"/>
        </w:rPr>
      </w:pPr>
    </w:p>
    <w:p w14:paraId="5BEB6567" w14:textId="7212D9FD" w:rsidR="00B36CD4" w:rsidRPr="00AD6745" w:rsidRDefault="005B775E">
      <w:pPr>
        <w:pStyle w:val="Degree"/>
        <w:spacing w:after="240"/>
        <w:jc w:val="center"/>
        <w:rPr>
          <w:rFonts w:ascii="Arial" w:eastAsia="Arial Unicode MS" w:hAnsi="Arial" w:cs="Arial"/>
          <w:b/>
          <w:sz w:val="20"/>
          <w:szCs w:val="20"/>
          <w:u w:val="single"/>
        </w:rPr>
      </w:pPr>
      <w:r w:rsidRPr="00AD6745">
        <w:rPr>
          <w:rFonts w:ascii="Arial" w:eastAsia="Arial Unicode MS" w:hAnsi="Arial" w:cs="Arial"/>
          <w:b/>
          <w:sz w:val="20"/>
          <w:szCs w:val="20"/>
          <w:u w:val="single"/>
        </w:rPr>
        <w:t>PROFESSIONAL EXPERIENCE</w:t>
      </w:r>
    </w:p>
    <w:p w14:paraId="08A4839E" w14:textId="7C5BF5B1" w:rsidR="00303401" w:rsidRPr="00AD6745" w:rsidRDefault="00303401" w:rsidP="005C0382">
      <w:pPr>
        <w:jc w:val="both"/>
        <w:rPr>
          <w:rFonts w:ascii="Arial" w:hAnsi="Arial" w:cs="Arial"/>
          <w:b/>
          <w:i/>
          <w:smallCaps/>
          <w:color w:val="595959" w:themeColor="text1" w:themeTint="A6"/>
        </w:rPr>
      </w:pPr>
      <w:r w:rsidRPr="00AD6745">
        <w:rPr>
          <w:rFonts w:ascii="Arial" w:hAnsi="Arial" w:cs="Arial"/>
          <w:b/>
          <w:i/>
          <w:smallCaps/>
          <w:color w:val="595959" w:themeColor="text1" w:themeTint="A6"/>
        </w:rPr>
        <w:t>HEDIS Abstractor, Quality Improvement Dept. (Seasonal ASSIGNMENT)</w:t>
      </w:r>
    </w:p>
    <w:p w14:paraId="4AAEAECE" w14:textId="079BE2FB" w:rsidR="000A4C45" w:rsidRPr="00AD6745" w:rsidRDefault="005C0382" w:rsidP="00303401">
      <w:pPr>
        <w:jc w:val="both"/>
        <w:rPr>
          <w:rFonts w:ascii="Arial" w:hAnsi="Arial" w:cs="Arial"/>
          <w:bCs/>
          <w:i/>
        </w:rPr>
      </w:pPr>
      <w:r w:rsidRPr="00AD6745">
        <w:rPr>
          <w:rFonts w:ascii="Arial" w:hAnsi="Arial" w:cs="Arial"/>
          <w:bCs/>
          <w:i/>
          <w:smallCaps/>
          <w:color w:val="595959" w:themeColor="text1" w:themeTint="A6"/>
        </w:rPr>
        <w:t xml:space="preserve">AV-Med </w:t>
      </w:r>
      <w:r w:rsidR="00303401" w:rsidRPr="00AD6745">
        <w:rPr>
          <w:rFonts w:ascii="Arial" w:hAnsi="Arial" w:cs="Arial"/>
          <w:bCs/>
          <w:i/>
          <w:smallCaps/>
          <w:color w:val="595959" w:themeColor="text1" w:themeTint="A6"/>
        </w:rPr>
        <w:t>Health Department</w:t>
      </w:r>
      <w:r w:rsidRPr="00AD6745">
        <w:rPr>
          <w:rFonts w:ascii="Arial" w:hAnsi="Arial" w:cs="Arial"/>
          <w:bCs/>
          <w:i/>
          <w:smallCaps/>
          <w:color w:val="595959" w:themeColor="text1" w:themeTint="A6"/>
        </w:rPr>
        <w:t xml:space="preserve">                  </w:t>
      </w:r>
      <w:r w:rsidRPr="00AD6745">
        <w:rPr>
          <w:rFonts w:ascii="Arial" w:hAnsi="Arial" w:cs="Arial"/>
          <w:bCs/>
          <w:i/>
        </w:rPr>
        <w:tab/>
        <w:t xml:space="preserve">                   </w:t>
      </w:r>
      <w:r w:rsidR="00915A73" w:rsidRPr="00AD6745">
        <w:rPr>
          <w:rFonts w:ascii="Arial" w:hAnsi="Arial" w:cs="Arial"/>
          <w:bCs/>
          <w:i/>
        </w:rPr>
        <w:t xml:space="preserve"> </w:t>
      </w:r>
    </w:p>
    <w:p w14:paraId="7E59722C" w14:textId="68BACFE8" w:rsidR="005C0382" w:rsidRPr="00AD6745" w:rsidRDefault="00303401" w:rsidP="00303401">
      <w:pPr>
        <w:jc w:val="both"/>
        <w:rPr>
          <w:rFonts w:ascii="Arial" w:hAnsi="Arial" w:cs="Arial"/>
          <w:bCs/>
          <w:iCs/>
        </w:rPr>
      </w:pPr>
      <w:r w:rsidRPr="00AD6745">
        <w:rPr>
          <w:rFonts w:ascii="Arial" w:hAnsi="Arial" w:cs="Arial"/>
          <w:bCs/>
          <w:iCs/>
        </w:rPr>
        <w:t>October</w:t>
      </w:r>
      <w:r w:rsidR="005C0382" w:rsidRPr="00AD6745">
        <w:rPr>
          <w:rFonts w:ascii="Arial" w:hAnsi="Arial" w:cs="Arial"/>
          <w:bCs/>
          <w:iCs/>
        </w:rPr>
        <w:t xml:space="preserve"> </w:t>
      </w:r>
      <w:r w:rsidR="000A4C45" w:rsidRPr="00AD6745">
        <w:rPr>
          <w:rFonts w:ascii="Arial" w:hAnsi="Arial" w:cs="Arial"/>
          <w:bCs/>
          <w:iCs/>
        </w:rPr>
        <w:t>20</w:t>
      </w:r>
      <w:r w:rsidRPr="00AD6745">
        <w:rPr>
          <w:rFonts w:ascii="Arial" w:hAnsi="Arial" w:cs="Arial"/>
          <w:bCs/>
          <w:iCs/>
        </w:rPr>
        <w:t>19</w:t>
      </w:r>
      <w:r w:rsidR="000A4C45" w:rsidRPr="00AD6745">
        <w:rPr>
          <w:rFonts w:ascii="Arial" w:hAnsi="Arial" w:cs="Arial"/>
          <w:bCs/>
          <w:iCs/>
        </w:rPr>
        <w:t xml:space="preserve"> –</w:t>
      </w:r>
      <w:r w:rsidRPr="00AD6745">
        <w:rPr>
          <w:rFonts w:ascii="Arial" w:hAnsi="Arial" w:cs="Arial"/>
          <w:bCs/>
          <w:iCs/>
        </w:rPr>
        <w:t xml:space="preserve"> Present</w:t>
      </w:r>
    </w:p>
    <w:p w14:paraId="487E01D0" w14:textId="77777777" w:rsidR="005C0382" w:rsidRPr="00AD6745" w:rsidRDefault="005C0382" w:rsidP="005C0382">
      <w:pPr>
        <w:jc w:val="both"/>
        <w:rPr>
          <w:rFonts w:ascii="Arial" w:hAnsi="Arial" w:cs="Arial"/>
          <w:bCs/>
        </w:rPr>
      </w:pPr>
    </w:p>
    <w:p w14:paraId="25185DE8" w14:textId="77777777" w:rsidR="005C0382" w:rsidRPr="00AD6745" w:rsidRDefault="005C0382" w:rsidP="005C0382">
      <w:pPr>
        <w:pStyle w:val="ListParagraph"/>
        <w:numPr>
          <w:ilvl w:val="0"/>
          <w:numId w:val="43"/>
        </w:numPr>
        <w:suppressAutoHyphens w:val="0"/>
        <w:autoSpaceDN/>
        <w:contextualSpacing/>
        <w:jc w:val="both"/>
        <w:textAlignment w:val="auto"/>
        <w:rPr>
          <w:rFonts w:ascii="Arial" w:hAnsi="Arial" w:cs="Arial"/>
          <w:color w:val="333333"/>
          <w:sz w:val="20"/>
          <w:szCs w:val="20"/>
        </w:rPr>
      </w:pPr>
      <w:r w:rsidRPr="00AD6745">
        <w:rPr>
          <w:rFonts w:ascii="Arial" w:hAnsi="Arial" w:cs="Arial"/>
          <w:color w:val="333333"/>
          <w:sz w:val="20"/>
          <w:szCs w:val="20"/>
        </w:rPr>
        <w:t>Review all Medical Records received for annual HEDIS audit.</w:t>
      </w:r>
    </w:p>
    <w:p w14:paraId="32D762DA" w14:textId="77777777" w:rsidR="005C0382" w:rsidRPr="00AD6745" w:rsidRDefault="005C0382" w:rsidP="005C0382">
      <w:pPr>
        <w:pStyle w:val="ListParagraph"/>
        <w:numPr>
          <w:ilvl w:val="0"/>
          <w:numId w:val="43"/>
        </w:numPr>
        <w:suppressAutoHyphens w:val="0"/>
        <w:autoSpaceDN/>
        <w:contextualSpacing/>
        <w:jc w:val="both"/>
        <w:textAlignment w:val="auto"/>
        <w:rPr>
          <w:rFonts w:ascii="Arial" w:hAnsi="Arial" w:cs="Arial"/>
          <w:color w:val="333333"/>
          <w:sz w:val="20"/>
          <w:szCs w:val="20"/>
        </w:rPr>
      </w:pPr>
      <w:r w:rsidRPr="00AD6745">
        <w:rPr>
          <w:rFonts w:ascii="Arial" w:hAnsi="Arial" w:cs="Arial"/>
          <w:color w:val="333333"/>
          <w:sz w:val="20"/>
          <w:szCs w:val="20"/>
        </w:rPr>
        <w:t>Abstracted clinic data from Medical Records as per the HEDIS measure requirements.</w:t>
      </w:r>
    </w:p>
    <w:p w14:paraId="0BF8094F" w14:textId="77777777" w:rsidR="005C0382" w:rsidRPr="00AD6745" w:rsidRDefault="005C0382" w:rsidP="005C0382">
      <w:pPr>
        <w:pStyle w:val="ListParagraph"/>
        <w:numPr>
          <w:ilvl w:val="0"/>
          <w:numId w:val="43"/>
        </w:numPr>
        <w:suppressAutoHyphens w:val="0"/>
        <w:autoSpaceDN/>
        <w:contextualSpacing/>
        <w:jc w:val="both"/>
        <w:textAlignment w:val="auto"/>
        <w:rPr>
          <w:rFonts w:ascii="Arial" w:hAnsi="Arial" w:cs="Arial"/>
          <w:color w:val="333333"/>
          <w:sz w:val="20"/>
          <w:szCs w:val="20"/>
        </w:rPr>
      </w:pPr>
      <w:r w:rsidRPr="00AD6745">
        <w:rPr>
          <w:rFonts w:ascii="Arial" w:hAnsi="Arial" w:cs="Arial"/>
          <w:color w:val="333333"/>
          <w:sz w:val="20"/>
          <w:szCs w:val="20"/>
        </w:rPr>
        <w:t>Request any additional information from Providers as needed.</w:t>
      </w:r>
    </w:p>
    <w:p w14:paraId="4589D372" w14:textId="77777777" w:rsidR="005C0382" w:rsidRPr="00AD6745" w:rsidRDefault="005C0382" w:rsidP="005C0382">
      <w:pPr>
        <w:widowControl/>
        <w:numPr>
          <w:ilvl w:val="0"/>
          <w:numId w:val="41"/>
        </w:numPr>
        <w:shd w:val="clear" w:color="auto" w:fill="FFFFFF"/>
        <w:suppressAutoHyphens w:val="0"/>
        <w:autoSpaceDN/>
        <w:textAlignment w:val="auto"/>
        <w:rPr>
          <w:rFonts w:ascii="Arial" w:hAnsi="Arial" w:cs="Arial"/>
          <w:color w:val="000000"/>
        </w:rPr>
      </w:pPr>
      <w:r w:rsidRPr="00AD6745">
        <w:rPr>
          <w:rFonts w:ascii="Arial" w:hAnsi="Arial" w:cs="Arial"/>
          <w:color w:val="000000"/>
        </w:rPr>
        <w:t>Detailed review of Compliant and non-compliant member charts for HEDIS rate improvement</w:t>
      </w:r>
    </w:p>
    <w:p w14:paraId="7AD2B34C" w14:textId="77777777" w:rsidR="005C0382" w:rsidRPr="00AD6745" w:rsidRDefault="005C0382" w:rsidP="005C0382">
      <w:pPr>
        <w:widowControl/>
        <w:numPr>
          <w:ilvl w:val="0"/>
          <w:numId w:val="42"/>
        </w:numPr>
        <w:shd w:val="clear" w:color="auto" w:fill="FFFFFF"/>
        <w:suppressAutoHyphens w:val="0"/>
        <w:autoSpaceDN/>
        <w:textAlignment w:val="auto"/>
        <w:rPr>
          <w:rFonts w:ascii="Arial" w:eastAsia="Arial Unicode MS" w:hAnsi="Arial" w:cs="Arial"/>
          <w:b/>
          <w:u w:val="single"/>
        </w:rPr>
      </w:pPr>
      <w:r w:rsidRPr="00AD6745">
        <w:rPr>
          <w:rFonts w:ascii="Arial" w:hAnsi="Arial" w:cs="Arial"/>
          <w:color w:val="000000"/>
        </w:rPr>
        <w:t>Year-round data collection of medical charts for HEDIS audits.</w:t>
      </w:r>
    </w:p>
    <w:p w14:paraId="4869F294" w14:textId="1B7BA540" w:rsidR="005C0382" w:rsidRPr="00AD6745" w:rsidRDefault="005C0382" w:rsidP="005C0382">
      <w:pPr>
        <w:widowControl/>
        <w:numPr>
          <w:ilvl w:val="0"/>
          <w:numId w:val="42"/>
        </w:numPr>
        <w:shd w:val="clear" w:color="auto" w:fill="FFFFFF"/>
        <w:suppressAutoHyphens w:val="0"/>
        <w:autoSpaceDN/>
        <w:textAlignment w:val="auto"/>
        <w:rPr>
          <w:rFonts w:ascii="Arial" w:eastAsia="Arial Unicode MS" w:hAnsi="Arial" w:cs="Arial"/>
          <w:b/>
          <w:u w:val="single"/>
        </w:rPr>
      </w:pPr>
      <w:r w:rsidRPr="00AD6745">
        <w:rPr>
          <w:rFonts w:ascii="Arial" w:hAnsi="Arial" w:cs="Arial"/>
          <w:color w:val="000000"/>
        </w:rPr>
        <w:t>Assess current practice patterns, assets and challenges utilizing Medical Home Index, NCQA Standards, HEDIS audits, site reviews and medical records</w:t>
      </w:r>
    </w:p>
    <w:p w14:paraId="776A69CE" w14:textId="77777777" w:rsidR="005C0382" w:rsidRPr="00AD6745" w:rsidRDefault="005C0382" w:rsidP="005C0382">
      <w:pPr>
        <w:widowControl/>
        <w:shd w:val="clear" w:color="auto" w:fill="FFFFFF"/>
        <w:suppressAutoHyphens w:val="0"/>
        <w:autoSpaceDN/>
        <w:ind w:left="360"/>
        <w:textAlignment w:val="auto"/>
        <w:rPr>
          <w:rFonts w:ascii="Arial" w:hAnsi="Arial" w:cs="Arial"/>
          <w:color w:val="000000"/>
        </w:rPr>
      </w:pPr>
    </w:p>
    <w:p w14:paraId="709DF9A8" w14:textId="3F1E0251" w:rsidR="00B36CD4" w:rsidRPr="00AD6745" w:rsidRDefault="00C31773">
      <w:pPr>
        <w:pStyle w:val="Standard"/>
        <w:rPr>
          <w:rFonts w:ascii="Arial" w:hAnsi="Arial" w:cs="Arial"/>
          <w:sz w:val="20"/>
          <w:szCs w:val="20"/>
        </w:rPr>
      </w:pPr>
      <w:r w:rsidRPr="00AD6745">
        <w:rPr>
          <w:rFonts w:ascii="Arial" w:eastAsia="Arial Unicode MS" w:hAnsi="Arial" w:cs="Arial"/>
          <w:b/>
          <w:sz w:val="20"/>
          <w:szCs w:val="20"/>
        </w:rPr>
        <w:t xml:space="preserve">Lead </w:t>
      </w:r>
      <w:r w:rsidR="005B775E" w:rsidRPr="00AD6745">
        <w:rPr>
          <w:rFonts w:ascii="Arial" w:eastAsia="Arial Unicode MS" w:hAnsi="Arial" w:cs="Arial"/>
          <w:b/>
          <w:sz w:val="20"/>
          <w:szCs w:val="20"/>
        </w:rPr>
        <w:t xml:space="preserve">Registered Medical Assistant </w:t>
      </w:r>
      <w:r w:rsidR="0095316A" w:rsidRPr="00AD6745">
        <w:rPr>
          <w:rFonts w:ascii="Arial" w:eastAsia="Arial Unicode MS" w:hAnsi="Arial" w:cs="Arial"/>
          <w:b/>
          <w:sz w:val="20"/>
          <w:szCs w:val="20"/>
        </w:rPr>
        <w:t xml:space="preserve">/ </w:t>
      </w:r>
      <w:r w:rsidR="005B775E" w:rsidRPr="00AD6745">
        <w:rPr>
          <w:rFonts w:ascii="Arial" w:eastAsia="Arial Unicode MS" w:hAnsi="Arial" w:cs="Arial"/>
          <w:b/>
          <w:sz w:val="20"/>
          <w:szCs w:val="20"/>
        </w:rPr>
        <w:t>Laboratory Technician</w:t>
      </w:r>
    </w:p>
    <w:p w14:paraId="777F88AE" w14:textId="6ACBA560" w:rsidR="00B36CD4" w:rsidRPr="00AD6745" w:rsidRDefault="005B775E">
      <w:pPr>
        <w:pStyle w:val="Standard"/>
        <w:tabs>
          <w:tab w:val="right" w:pos="10170"/>
        </w:tabs>
        <w:rPr>
          <w:rFonts w:ascii="Arial" w:hAnsi="Arial" w:cs="Arial"/>
          <w:sz w:val="20"/>
          <w:szCs w:val="20"/>
        </w:rPr>
      </w:pPr>
      <w:r w:rsidRPr="00AD6745">
        <w:rPr>
          <w:rStyle w:val="Employername"/>
          <w:rFonts w:ascii="Arial" w:eastAsia="Arial Unicode MS" w:hAnsi="Arial" w:cs="Arial"/>
        </w:rPr>
        <w:t xml:space="preserve">RGB Group, INC </w:t>
      </w:r>
      <w:r w:rsidR="00745823" w:rsidRPr="00AD6745">
        <w:rPr>
          <w:rStyle w:val="Employername"/>
          <w:rFonts w:ascii="Arial" w:eastAsia="Arial Unicode MS" w:hAnsi="Arial" w:cs="Arial"/>
        </w:rPr>
        <w:t>to</w:t>
      </w:r>
      <w:r w:rsidRPr="00AD6745">
        <w:rPr>
          <w:rStyle w:val="Employername"/>
          <w:rFonts w:ascii="Arial" w:eastAsia="Arial Unicode MS" w:hAnsi="Arial" w:cs="Arial"/>
        </w:rPr>
        <w:t xml:space="preserve"> Central Care, Incorporated at USCG                                                                                                           </w:t>
      </w:r>
      <w:r w:rsidRPr="00AD6745">
        <w:rPr>
          <w:rFonts w:ascii="Arial" w:eastAsia="Arial Unicode MS" w:hAnsi="Arial" w:cs="Arial"/>
          <w:sz w:val="20"/>
          <w:szCs w:val="20"/>
        </w:rPr>
        <w:t xml:space="preserve">January 2007 to </w:t>
      </w:r>
      <w:r w:rsidR="00303401" w:rsidRPr="00AD6745">
        <w:rPr>
          <w:rFonts w:ascii="Arial" w:eastAsia="Arial Unicode MS" w:hAnsi="Arial" w:cs="Arial"/>
          <w:sz w:val="20"/>
          <w:szCs w:val="20"/>
        </w:rPr>
        <w:t>September</w:t>
      </w:r>
      <w:r w:rsidRPr="00AD6745">
        <w:rPr>
          <w:rFonts w:ascii="Arial" w:eastAsia="Arial Unicode MS" w:hAnsi="Arial" w:cs="Arial"/>
          <w:sz w:val="20"/>
          <w:szCs w:val="20"/>
        </w:rPr>
        <w:t xml:space="preserve"> 201</w:t>
      </w:r>
      <w:r w:rsidR="00303401" w:rsidRPr="00AD6745">
        <w:rPr>
          <w:rFonts w:ascii="Arial" w:eastAsia="Arial Unicode MS" w:hAnsi="Arial" w:cs="Arial"/>
          <w:sz w:val="20"/>
          <w:szCs w:val="20"/>
        </w:rPr>
        <w:t>9</w:t>
      </w:r>
    </w:p>
    <w:p w14:paraId="72AB75B7" w14:textId="77777777" w:rsidR="00B36CD4" w:rsidRPr="00AD6745" w:rsidRDefault="00B36CD4">
      <w:pPr>
        <w:pStyle w:val="Standard"/>
        <w:tabs>
          <w:tab w:val="right" w:pos="10170"/>
        </w:tabs>
        <w:rPr>
          <w:rFonts w:ascii="Arial" w:eastAsia="Arial Unicode MS" w:hAnsi="Arial" w:cs="Arial"/>
          <w:sz w:val="20"/>
          <w:szCs w:val="20"/>
        </w:rPr>
      </w:pPr>
    </w:p>
    <w:p w14:paraId="36CFED16" w14:textId="77777777" w:rsidR="00B36CD4" w:rsidRPr="00AD6745" w:rsidRDefault="005B775E">
      <w:pPr>
        <w:pStyle w:val="Degree"/>
        <w:numPr>
          <w:ilvl w:val="0"/>
          <w:numId w:val="30"/>
        </w:numPr>
        <w:spacing w:before="0"/>
        <w:rPr>
          <w:rFonts w:ascii="Arial" w:hAnsi="Arial" w:cs="Arial"/>
          <w:sz w:val="20"/>
          <w:szCs w:val="20"/>
        </w:rPr>
      </w:pPr>
      <w:r w:rsidRPr="00AD6745">
        <w:rPr>
          <w:rFonts w:ascii="Arial" w:eastAsia="Arial Unicode MS" w:hAnsi="Arial" w:cs="Arial"/>
          <w:sz w:val="20"/>
          <w:szCs w:val="20"/>
        </w:rPr>
        <w:t>Prepare treatment rooms for patient examinations, keeping the rooms neat and clean.</w:t>
      </w:r>
    </w:p>
    <w:p w14:paraId="61C7255B"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Interview patients to obtain medical information and measure their vital signs, weight, and height.</w:t>
      </w:r>
    </w:p>
    <w:p w14:paraId="2FF0EF06"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Record patients' medical history, vital statistics, or information such as test results in medical records.</w:t>
      </w:r>
    </w:p>
    <w:p w14:paraId="490E8049"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Authorize drug refills and provide prescription information to pharmacies.</w:t>
      </w:r>
    </w:p>
    <w:p w14:paraId="4C5C58D2"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Prepare and administer medications as directed by a physician.</w:t>
      </w:r>
    </w:p>
    <w:p w14:paraId="0DC84423" w14:textId="77777777" w:rsidR="00B36CD4" w:rsidRPr="00AD6745" w:rsidRDefault="005B775E">
      <w:pPr>
        <w:pStyle w:val="Degree"/>
        <w:numPr>
          <w:ilvl w:val="0"/>
          <w:numId w:val="31"/>
        </w:numPr>
        <w:spacing w:before="0"/>
        <w:rPr>
          <w:rFonts w:ascii="Arial" w:hAnsi="Arial" w:cs="Arial"/>
          <w:sz w:val="20"/>
          <w:szCs w:val="20"/>
        </w:rPr>
      </w:pPr>
      <w:r w:rsidRPr="00AD6745">
        <w:rPr>
          <w:rFonts w:ascii="Arial" w:eastAsia="Arial Unicode MS" w:hAnsi="Arial" w:cs="Arial"/>
          <w:sz w:val="20"/>
          <w:szCs w:val="20"/>
        </w:rPr>
        <w:t>Show patients to examination rooms and prepare them for the physician.</w:t>
      </w:r>
    </w:p>
    <w:p w14:paraId="56EAB001" w14:textId="77777777" w:rsidR="00B36CD4" w:rsidRPr="00AD6745" w:rsidRDefault="005B775E">
      <w:pPr>
        <w:pStyle w:val="Degree"/>
        <w:numPr>
          <w:ilvl w:val="0"/>
          <w:numId w:val="25"/>
        </w:numPr>
        <w:spacing w:before="0"/>
        <w:rPr>
          <w:rFonts w:ascii="Arial" w:hAnsi="Arial" w:cs="Arial"/>
          <w:sz w:val="20"/>
          <w:szCs w:val="20"/>
        </w:rPr>
      </w:pPr>
      <w:r w:rsidRPr="00AD6745">
        <w:rPr>
          <w:rFonts w:ascii="Arial" w:eastAsia="Arial Unicode MS" w:hAnsi="Arial" w:cs="Arial"/>
          <w:sz w:val="20"/>
          <w:szCs w:val="20"/>
        </w:rPr>
        <w:t xml:space="preserve">Explain treatment procedures, medications, diets, or physicians' instructions to patients.                                                   </w:t>
      </w:r>
    </w:p>
    <w:p w14:paraId="046F0689"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Collect blood, tissue, or other laboratory specimens, log the specimens, and prepare them for testing.</w:t>
      </w:r>
    </w:p>
    <w:p w14:paraId="325A6606"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Help physicians examine and treat patients, handing them instruments or materials or performing such tasks as giving injections or removing sutures.</w:t>
      </w:r>
    </w:p>
    <w:p w14:paraId="5108CD1E" w14:textId="03E827CF"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Inventory and order medical, lab, or office supplies or equipment.</w:t>
      </w:r>
    </w:p>
    <w:p w14:paraId="3A36BD18"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Schedule follow-up appointments including recalls</w:t>
      </w:r>
    </w:p>
    <w:p w14:paraId="61011AA8"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Request medical records from doctors and hospitals</w:t>
      </w:r>
    </w:p>
    <w:p w14:paraId="0268902D"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Returns patient calls promptly and professionally</w:t>
      </w:r>
    </w:p>
    <w:p w14:paraId="006FCC78"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Call-in new prescriptions and refills and obtain authorization if necessary</w:t>
      </w:r>
    </w:p>
    <w:p w14:paraId="5C03BAF6"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Obtain lab results including stat requests</w:t>
      </w:r>
    </w:p>
    <w:p w14:paraId="16285604"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Complete tasks from Electronic Medical Record</w:t>
      </w:r>
    </w:p>
    <w:p w14:paraId="24789858"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Reviews open orders every three days and works accordingly</w:t>
      </w:r>
    </w:p>
    <w:p w14:paraId="417926FC"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Contact patients with test results</w:t>
      </w:r>
    </w:p>
    <w:p w14:paraId="5FD9622B" w14:textId="77777777"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Sends history and physical forms to outpatient facility</w:t>
      </w:r>
    </w:p>
    <w:p w14:paraId="3197F68C" w14:textId="2CC2D830" w:rsidR="0095316A" w:rsidRPr="00AD6745" w:rsidRDefault="0095316A" w:rsidP="0095316A">
      <w:pPr>
        <w:widowControl/>
        <w:numPr>
          <w:ilvl w:val="0"/>
          <w:numId w:val="24"/>
        </w:numPr>
        <w:shd w:val="clear" w:color="auto" w:fill="FFFFFF"/>
        <w:suppressAutoHyphens w:val="0"/>
        <w:autoSpaceDN/>
        <w:spacing w:before="100" w:beforeAutospacing="1" w:after="100" w:afterAutospacing="1"/>
        <w:textAlignment w:val="auto"/>
        <w:rPr>
          <w:rFonts w:ascii="Arial" w:hAnsi="Arial" w:cs="Arial"/>
          <w:color w:val="000000"/>
        </w:rPr>
      </w:pPr>
      <w:r w:rsidRPr="00AD6745">
        <w:rPr>
          <w:rFonts w:ascii="Arial" w:hAnsi="Arial" w:cs="Arial"/>
          <w:color w:val="000000"/>
        </w:rPr>
        <w:t>Other duties as assigned</w:t>
      </w:r>
    </w:p>
    <w:p w14:paraId="01762ADE" w14:textId="77777777" w:rsidR="00990331" w:rsidRPr="00AD6745" w:rsidRDefault="00990331" w:rsidP="00990331">
      <w:pPr>
        <w:pStyle w:val="Degree"/>
        <w:spacing w:before="0"/>
        <w:rPr>
          <w:rFonts w:ascii="Arial" w:hAnsi="Arial" w:cs="Arial"/>
          <w:sz w:val="20"/>
          <w:szCs w:val="20"/>
          <w:u w:val="single"/>
        </w:rPr>
      </w:pPr>
      <w:r w:rsidRPr="00AD6745">
        <w:rPr>
          <w:rFonts w:ascii="Arial" w:hAnsi="Arial" w:cs="Arial"/>
          <w:b/>
          <w:sz w:val="20"/>
          <w:szCs w:val="20"/>
          <w:u w:val="single"/>
        </w:rPr>
        <w:t>Surgical Recovery Coordinator - (Per Diem)</w:t>
      </w:r>
    </w:p>
    <w:p w14:paraId="50F67914" w14:textId="77777777" w:rsidR="00990331" w:rsidRPr="00AD6745" w:rsidRDefault="00990331" w:rsidP="00990331">
      <w:pPr>
        <w:pStyle w:val="Degree"/>
        <w:spacing w:before="0"/>
        <w:rPr>
          <w:rFonts w:ascii="Arial" w:hAnsi="Arial" w:cs="Arial"/>
          <w:sz w:val="20"/>
          <w:szCs w:val="20"/>
        </w:rPr>
      </w:pPr>
      <w:r w:rsidRPr="00AD6745">
        <w:rPr>
          <w:rFonts w:ascii="Arial" w:hAnsi="Arial" w:cs="Arial"/>
          <w:sz w:val="20"/>
          <w:szCs w:val="20"/>
        </w:rPr>
        <w:t xml:space="preserve">University of Miami Life Alliance Organ Recovery Agency LAORA - Miami, FL          </w:t>
      </w:r>
    </w:p>
    <w:p w14:paraId="2D573122" w14:textId="29FC5931" w:rsidR="00990331" w:rsidRPr="00AD6745" w:rsidRDefault="00990331" w:rsidP="00990331">
      <w:pPr>
        <w:pStyle w:val="Degree"/>
        <w:spacing w:before="0"/>
        <w:rPr>
          <w:rFonts w:ascii="Arial" w:hAnsi="Arial" w:cs="Arial"/>
          <w:sz w:val="20"/>
          <w:szCs w:val="20"/>
        </w:rPr>
      </w:pPr>
      <w:r w:rsidRPr="00AD6745">
        <w:rPr>
          <w:rFonts w:ascii="Arial" w:hAnsi="Arial" w:cs="Arial"/>
          <w:sz w:val="20"/>
          <w:szCs w:val="20"/>
        </w:rPr>
        <w:t>July 2012 – August 2014</w:t>
      </w:r>
    </w:p>
    <w:p w14:paraId="0504BED2" w14:textId="77777777" w:rsidR="00990331" w:rsidRPr="00AD6745" w:rsidRDefault="00990331" w:rsidP="00990331">
      <w:pPr>
        <w:pStyle w:val="Degree"/>
        <w:spacing w:before="0"/>
        <w:jc w:val="center"/>
        <w:rPr>
          <w:rFonts w:ascii="Arial" w:hAnsi="Arial" w:cs="Arial"/>
          <w:bCs/>
          <w:sz w:val="20"/>
          <w:szCs w:val="20"/>
        </w:rPr>
      </w:pPr>
    </w:p>
    <w:p w14:paraId="2219389F"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vanish/>
          <w:sz w:val="20"/>
          <w:szCs w:val="20"/>
        </w:rPr>
        <w:t>-</w:t>
      </w:r>
      <w:r w:rsidRPr="00AD6745">
        <w:rPr>
          <w:rFonts w:ascii="Arial" w:hAnsi="Arial" w:cs="Arial"/>
          <w:sz w:val="20"/>
          <w:szCs w:val="20"/>
        </w:rPr>
        <w:t>Responsible for the coordination and management of cadaver donors for organ procurement with on-call responsibilities under the Director Clinical Operations, Medical Director, and Donor </w:t>
      </w:r>
      <w:r w:rsidRPr="00AD6745">
        <w:rPr>
          <w:rFonts w:ascii="Arial" w:hAnsi="Arial" w:cs="Arial"/>
          <w:sz w:val="20"/>
          <w:szCs w:val="20"/>
        </w:rPr>
        <w:br/>
        <w:t>Management Coordinator Supervisor of LAORA.</w:t>
      </w:r>
    </w:p>
    <w:p w14:paraId="3C9E020B"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 xml:space="preserve">In addition to direct clinical support of potential organ donors, I also educate and provide organ procurement in-service to health care professional in donor hospitals and am responsible for </w:t>
      </w:r>
    </w:p>
    <w:p w14:paraId="14C12CC3"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reporting to regulatory agencies, such as the United Network for Organ Sharing (UNOS) and participating in continuing clinical research. </w:t>
      </w:r>
    </w:p>
    <w:p w14:paraId="51DEFF05"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Coordinates with staff in the operating room for local procurements and abroad (i.e. requiring </w:t>
      </w:r>
      <w:r w:rsidRPr="00AD6745">
        <w:rPr>
          <w:rFonts w:ascii="Arial" w:hAnsi="Arial" w:cs="Arial"/>
          <w:sz w:val="20"/>
          <w:szCs w:val="20"/>
        </w:rPr>
        <w:br/>
        <w:t>flight transportation) with clinical recovery and preservation of organ for transplantation, and undertakes extensive communications with transplant center, according to established </w:t>
      </w:r>
      <w:r w:rsidRPr="00AD6745">
        <w:rPr>
          <w:rFonts w:ascii="Arial" w:hAnsi="Arial" w:cs="Arial"/>
          <w:sz w:val="20"/>
          <w:szCs w:val="20"/>
        </w:rPr>
        <w:br/>
        <w:t>guidelines.</w:t>
      </w:r>
    </w:p>
    <w:p w14:paraId="72EA35E9"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 xml:space="preserve"> Provide data, beginning with the formal protocol assessment and ending with the final </w:t>
      </w:r>
      <w:r w:rsidRPr="00AD6745">
        <w:rPr>
          <w:rFonts w:ascii="Arial" w:hAnsi="Arial" w:cs="Arial"/>
          <w:sz w:val="20"/>
          <w:szCs w:val="20"/>
        </w:rPr>
        <w:br/>
        <w:t xml:space="preserve">decision, </w:t>
      </w:r>
      <w:proofErr w:type="gramStart"/>
      <w:r w:rsidRPr="00AD6745">
        <w:rPr>
          <w:rFonts w:ascii="Arial" w:hAnsi="Arial" w:cs="Arial"/>
          <w:sz w:val="20"/>
          <w:szCs w:val="20"/>
        </w:rPr>
        <w:t>whether or not</w:t>
      </w:r>
      <w:proofErr w:type="gramEnd"/>
      <w:r w:rsidRPr="00AD6745">
        <w:rPr>
          <w:rFonts w:ascii="Arial" w:hAnsi="Arial" w:cs="Arial"/>
          <w:sz w:val="20"/>
          <w:szCs w:val="20"/>
        </w:rPr>
        <w:t xml:space="preserve"> to transplant a cadaver organ. This consists of assessing organ function under the preservation and preservation parameters, and determining organ viability for clinical</w:t>
      </w:r>
    </w:p>
    <w:p w14:paraId="1E231658"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 xml:space="preserve">transplantation by advising surgeons </w:t>
      </w:r>
      <w:proofErr w:type="gramStart"/>
      <w:r w:rsidRPr="00AD6745">
        <w:rPr>
          <w:rFonts w:ascii="Arial" w:hAnsi="Arial" w:cs="Arial"/>
          <w:sz w:val="20"/>
          <w:szCs w:val="20"/>
        </w:rPr>
        <w:t>whether or not</w:t>
      </w:r>
      <w:proofErr w:type="gramEnd"/>
      <w:r w:rsidRPr="00AD6745">
        <w:rPr>
          <w:rFonts w:ascii="Arial" w:hAnsi="Arial" w:cs="Arial"/>
          <w:sz w:val="20"/>
          <w:szCs w:val="20"/>
        </w:rPr>
        <w:t xml:space="preserve"> organ(s) are suitable for </w:t>
      </w:r>
      <w:r w:rsidRPr="00AD6745">
        <w:rPr>
          <w:rFonts w:ascii="Arial" w:hAnsi="Arial" w:cs="Arial"/>
          <w:sz w:val="20"/>
          <w:szCs w:val="20"/>
        </w:rPr>
        <w:br/>
        <w:t>transplantation based on clinical observations.</w:t>
      </w:r>
    </w:p>
    <w:p w14:paraId="431CFA9F"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Provide medical assistance to the excising surgeon in the removal of organs and tissue. This </w:t>
      </w:r>
      <w:r w:rsidRPr="00AD6745">
        <w:rPr>
          <w:rFonts w:ascii="Arial" w:hAnsi="Arial" w:cs="Arial"/>
          <w:sz w:val="20"/>
          <w:szCs w:val="20"/>
        </w:rPr>
        <w:br/>
        <w:t>assistance consists for exposure, homeostasis, suturing, and perfusion of the organs as they are </w:t>
      </w:r>
      <w:r w:rsidRPr="00AD6745">
        <w:rPr>
          <w:rFonts w:ascii="Arial" w:hAnsi="Arial" w:cs="Arial"/>
          <w:sz w:val="20"/>
          <w:szCs w:val="20"/>
        </w:rPr>
        <w:br/>
        <w:t>procured. In addition, providing clinical guidance/recommendation on organ preservation.</w:t>
      </w:r>
    </w:p>
    <w:p w14:paraId="49C778A2"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Characteristics in terms of flush amount, medicinal additives, to help ensure optimization of organ function in recipients. </w:t>
      </w:r>
    </w:p>
    <w:p w14:paraId="046BB4A6"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Retrieve blood/tissue specimens necessary for tissue typing and to ensure timely delivery to the appropriate laboratory. </w:t>
      </w:r>
    </w:p>
    <w:p w14:paraId="32FDF6F5"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Package the organ(s) and transports according to protocol to the local recipient facility </w:t>
      </w:r>
      <w:r w:rsidRPr="00AD6745">
        <w:rPr>
          <w:rFonts w:ascii="Arial" w:hAnsi="Arial" w:cs="Arial"/>
          <w:sz w:val="20"/>
          <w:szCs w:val="20"/>
        </w:rPr>
        <w:br/>
        <w:t>and/or the LAORA Perfusion Lab Facility.</w:t>
      </w:r>
    </w:p>
    <w:p w14:paraId="53F7E6C0" w14:textId="77777777" w:rsidR="00990331" w:rsidRPr="00AD6745"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Maintaining accurate records of kidney function and disposition. Maintaining current </w:t>
      </w:r>
      <w:r w:rsidRPr="00AD6745">
        <w:rPr>
          <w:rFonts w:ascii="Arial" w:hAnsi="Arial" w:cs="Arial"/>
          <w:sz w:val="20"/>
          <w:szCs w:val="20"/>
        </w:rPr>
        <w:br/>
        <w:t>knowledge of chemical and bacteriological evaluations of kidneys and preservation solutions. </w:t>
      </w:r>
      <w:r w:rsidRPr="00AD6745">
        <w:rPr>
          <w:rFonts w:ascii="Arial" w:hAnsi="Arial" w:cs="Arial"/>
          <w:sz w:val="20"/>
          <w:szCs w:val="20"/>
        </w:rPr>
        <w:br/>
        <w:t>Making technical adjustment to machine (</w:t>
      </w:r>
      <w:proofErr w:type="gramStart"/>
      <w:r w:rsidRPr="00AD6745">
        <w:rPr>
          <w:rFonts w:ascii="Arial" w:hAnsi="Arial" w:cs="Arial"/>
          <w:sz w:val="20"/>
          <w:szCs w:val="20"/>
        </w:rPr>
        <w:t>i.e.</w:t>
      </w:r>
      <w:proofErr w:type="gramEnd"/>
      <w:r w:rsidRPr="00AD6745">
        <w:rPr>
          <w:rFonts w:ascii="Arial" w:hAnsi="Arial" w:cs="Arial"/>
          <w:sz w:val="20"/>
          <w:szCs w:val="20"/>
        </w:rPr>
        <w:t xml:space="preserve"> pressure, rate, temperature, etc.) and assessing </w:t>
      </w:r>
      <w:r w:rsidRPr="00AD6745">
        <w:rPr>
          <w:rFonts w:ascii="Arial" w:hAnsi="Arial" w:cs="Arial"/>
          <w:sz w:val="20"/>
          <w:szCs w:val="20"/>
        </w:rPr>
        <w:br/>
        <w:t>organ function based on clinical knowledge while providing organ viability feedback to transplant center clinical personnel in an effort to optimize organ preservation technique. </w:t>
      </w:r>
    </w:p>
    <w:p w14:paraId="685C341B" w14:textId="73299461" w:rsidR="00990331" w:rsidRDefault="00990331" w:rsidP="00990331">
      <w:pPr>
        <w:pStyle w:val="Degree"/>
        <w:numPr>
          <w:ilvl w:val="0"/>
          <w:numId w:val="46"/>
        </w:numPr>
        <w:spacing w:before="0"/>
        <w:rPr>
          <w:rFonts w:ascii="Arial" w:hAnsi="Arial" w:cs="Arial"/>
          <w:sz w:val="20"/>
          <w:szCs w:val="20"/>
        </w:rPr>
      </w:pPr>
      <w:r w:rsidRPr="00AD6745">
        <w:rPr>
          <w:rFonts w:ascii="Arial" w:hAnsi="Arial" w:cs="Arial"/>
          <w:sz w:val="20"/>
          <w:szCs w:val="20"/>
        </w:rPr>
        <w:t>Be responsible for accurately collecting, recording, and maintaining clinical records of donor and recipients as required the program.</w:t>
      </w:r>
    </w:p>
    <w:p w14:paraId="1D2E487F" w14:textId="77777777" w:rsidR="00AD6745" w:rsidRPr="00AD6745" w:rsidRDefault="00AD6745" w:rsidP="00EF7C71">
      <w:pPr>
        <w:pStyle w:val="Degree"/>
        <w:spacing w:before="0"/>
        <w:ind w:left="360"/>
        <w:rPr>
          <w:rFonts w:ascii="Arial" w:hAnsi="Arial" w:cs="Arial"/>
          <w:sz w:val="20"/>
          <w:szCs w:val="20"/>
        </w:rPr>
      </w:pPr>
    </w:p>
    <w:p w14:paraId="2ED738DB" w14:textId="77777777" w:rsidR="000A4C45" w:rsidRPr="00AD6745" w:rsidRDefault="005B775E" w:rsidP="000A4C45">
      <w:pPr>
        <w:pStyle w:val="Standard"/>
        <w:rPr>
          <w:rFonts w:ascii="Arial" w:eastAsia="Arial Unicode MS" w:hAnsi="Arial" w:cs="Arial"/>
          <w:sz w:val="20"/>
          <w:szCs w:val="20"/>
        </w:rPr>
      </w:pPr>
      <w:r w:rsidRPr="00AD6745">
        <w:rPr>
          <w:rFonts w:ascii="Arial" w:eastAsia="Arial Unicode MS" w:hAnsi="Arial" w:cs="Arial"/>
          <w:b/>
          <w:bCs/>
          <w:sz w:val="20"/>
          <w:szCs w:val="20"/>
        </w:rPr>
        <w:t xml:space="preserve">Laboratory Technician / Laboratory Safety Coordinator                                                                                            </w:t>
      </w:r>
      <w:r w:rsidRPr="00AD6745">
        <w:rPr>
          <w:rFonts w:ascii="Arial" w:eastAsia="Arial Unicode MS" w:hAnsi="Arial" w:cs="Arial"/>
          <w:sz w:val="20"/>
          <w:szCs w:val="20"/>
        </w:rPr>
        <w:t xml:space="preserve">Center for Arthritis and Rheumatic Disease    </w:t>
      </w:r>
    </w:p>
    <w:p w14:paraId="045E74D2" w14:textId="102B0C64" w:rsidR="00B36CD4" w:rsidRPr="00AD6745" w:rsidRDefault="005B775E" w:rsidP="000A4C45">
      <w:pPr>
        <w:pStyle w:val="Standard"/>
        <w:rPr>
          <w:rFonts w:ascii="Arial" w:hAnsi="Arial" w:cs="Arial"/>
          <w:sz w:val="20"/>
          <w:szCs w:val="20"/>
        </w:rPr>
      </w:pPr>
      <w:r w:rsidRPr="00AD6745">
        <w:rPr>
          <w:rFonts w:ascii="Arial" w:eastAsia="Arial Unicode MS" w:hAnsi="Arial" w:cs="Arial"/>
          <w:sz w:val="20"/>
          <w:szCs w:val="20"/>
        </w:rPr>
        <w:t>October 2000 - December 2006</w:t>
      </w:r>
    </w:p>
    <w:p w14:paraId="36B45190" w14:textId="77777777" w:rsidR="00B36CD4" w:rsidRPr="00AD6745" w:rsidRDefault="005B775E">
      <w:pPr>
        <w:pStyle w:val="Standard"/>
        <w:numPr>
          <w:ilvl w:val="0"/>
          <w:numId w:val="35"/>
        </w:numPr>
        <w:spacing w:before="240"/>
        <w:rPr>
          <w:rFonts w:ascii="Arial" w:hAnsi="Arial" w:cs="Arial"/>
          <w:sz w:val="20"/>
          <w:szCs w:val="20"/>
        </w:rPr>
      </w:pPr>
      <w:r w:rsidRPr="00AD6745">
        <w:rPr>
          <w:rFonts w:ascii="Arial" w:eastAsia="Arial Unicode MS" w:hAnsi="Arial" w:cs="Arial"/>
          <w:sz w:val="20"/>
          <w:szCs w:val="20"/>
        </w:rPr>
        <w:t>Responsible for sort and receive specimens, resolve pending lists, located missing specimens and store specimens.</w:t>
      </w:r>
    </w:p>
    <w:p w14:paraId="3EA9E0C6" w14:textId="77777777" w:rsidR="00B36CD4" w:rsidRPr="00AD6745" w:rsidRDefault="005B775E">
      <w:pPr>
        <w:pStyle w:val="Standard"/>
        <w:numPr>
          <w:ilvl w:val="0"/>
          <w:numId w:val="4"/>
        </w:numPr>
        <w:rPr>
          <w:rFonts w:ascii="Arial" w:hAnsi="Arial" w:cs="Arial"/>
          <w:sz w:val="20"/>
          <w:szCs w:val="20"/>
        </w:rPr>
      </w:pPr>
      <w:r w:rsidRPr="00AD6745">
        <w:rPr>
          <w:rFonts w:ascii="Arial" w:eastAsia="Arial Unicode MS" w:hAnsi="Arial" w:cs="Arial"/>
          <w:sz w:val="20"/>
          <w:szCs w:val="20"/>
        </w:rPr>
        <w:t>Responsible of receiving processes and distributes specimens to the appropriate testing location.</w:t>
      </w:r>
    </w:p>
    <w:p w14:paraId="1620CF25" w14:textId="77777777" w:rsidR="00B36CD4" w:rsidRPr="00AD6745" w:rsidRDefault="005B775E">
      <w:pPr>
        <w:pStyle w:val="Standard"/>
        <w:numPr>
          <w:ilvl w:val="0"/>
          <w:numId w:val="4"/>
        </w:numPr>
        <w:rPr>
          <w:rFonts w:ascii="Arial" w:hAnsi="Arial" w:cs="Arial"/>
          <w:sz w:val="20"/>
          <w:szCs w:val="20"/>
        </w:rPr>
      </w:pPr>
      <w:r w:rsidRPr="00AD6745">
        <w:rPr>
          <w:rFonts w:ascii="Arial" w:eastAsia="Arial Unicode MS" w:hAnsi="Arial" w:cs="Arial"/>
          <w:sz w:val="20"/>
          <w:szCs w:val="20"/>
        </w:rPr>
        <w:t>Performs assigned analytical testing procedures in accurate, precise and timely manner.</w:t>
      </w:r>
    </w:p>
    <w:p w14:paraId="03B76F4C" w14:textId="384E526B" w:rsidR="00B36CD4" w:rsidRPr="00AD6745" w:rsidRDefault="005B775E">
      <w:pPr>
        <w:pStyle w:val="Standard"/>
        <w:numPr>
          <w:ilvl w:val="0"/>
          <w:numId w:val="4"/>
        </w:numPr>
        <w:rPr>
          <w:rFonts w:ascii="Arial" w:hAnsi="Arial" w:cs="Arial"/>
          <w:sz w:val="20"/>
          <w:szCs w:val="20"/>
        </w:rPr>
      </w:pPr>
      <w:r w:rsidRPr="00AD6745">
        <w:rPr>
          <w:rFonts w:ascii="Arial" w:eastAsia="Arial Unicode MS" w:hAnsi="Arial" w:cs="Arial"/>
          <w:sz w:val="20"/>
          <w:szCs w:val="20"/>
        </w:rPr>
        <w:t xml:space="preserve">Prepares reagents, label tubes and </w:t>
      </w:r>
      <w:r w:rsidR="005C0382" w:rsidRPr="00AD6745">
        <w:rPr>
          <w:rFonts w:ascii="Arial" w:eastAsia="Arial Unicode MS" w:hAnsi="Arial" w:cs="Arial"/>
          <w:sz w:val="20"/>
          <w:szCs w:val="20"/>
        </w:rPr>
        <w:t>specimens’</w:t>
      </w:r>
      <w:r w:rsidRPr="00AD6745">
        <w:rPr>
          <w:rFonts w:ascii="Arial" w:eastAsia="Arial Unicode MS" w:hAnsi="Arial" w:cs="Arial"/>
          <w:sz w:val="20"/>
          <w:szCs w:val="20"/>
        </w:rPr>
        <w:t xml:space="preserve"> containers for testing, loads and unload patient’s samples onto specified instruments.</w:t>
      </w:r>
    </w:p>
    <w:p w14:paraId="2F357A92" w14:textId="77777777" w:rsidR="00B36CD4" w:rsidRPr="00AD6745" w:rsidRDefault="005B775E">
      <w:pPr>
        <w:pStyle w:val="Standard"/>
        <w:numPr>
          <w:ilvl w:val="0"/>
          <w:numId w:val="4"/>
        </w:numPr>
        <w:rPr>
          <w:rFonts w:ascii="Arial" w:hAnsi="Arial" w:cs="Arial"/>
          <w:sz w:val="20"/>
          <w:szCs w:val="20"/>
        </w:rPr>
      </w:pPr>
      <w:r w:rsidRPr="00AD6745">
        <w:rPr>
          <w:rFonts w:ascii="Arial" w:eastAsia="Arial Unicode MS" w:hAnsi="Arial" w:cs="Arial"/>
          <w:sz w:val="20"/>
          <w:szCs w:val="20"/>
        </w:rPr>
        <w:t>Responsible for data entry of patient requisitions into laboratory information system while maintaining Overall data accuracy.</w:t>
      </w:r>
    </w:p>
    <w:p w14:paraId="31AC0337" w14:textId="77777777" w:rsidR="00B36CD4" w:rsidRPr="00AD6745" w:rsidRDefault="005B775E">
      <w:pPr>
        <w:pStyle w:val="Standard"/>
        <w:numPr>
          <w:ilvl w:val="0"/>
          <w:numId w:val="4"/>
        </w:numPr>
        <w:rPr>
          <w:rFonts w:ascii="Arial" w:hAnsi="Arial" w:cs="Arial"/>
          <w:sz w:val="20"/>
          <w:szCs w:val="20"/>
        </w:rPr>
      </w:pPr>
      <w:r w:rsidRPr="00AD6745">
        <w:rPr>
          <w:rFonts w:ascii="Arial" w:eastAsia="Arial Unicode MS" w:hAnsi="Arial" w:cs="Arial"/>
          <w:sz w:val="20"/>
          <w:szCs w:val="20"/>
        </w:rPr>
        <w:t xml:space="preserve">Responsible for validating data entry and correctly handling and labeling patient specimens, imaging </w:t>
      </w:r>
      <w:r w:rsidRPr="00AD6745">
        <w:rPr>
          <w:rFonts w:ascii="Arial" w:eastAsia="Arial Unicode MS" w:hAnsi="Arial" w:cs="Arial"/>
          <w:b/>
          <w:sz w:val="20"/>
          <w:szCs w:val="20"/>
        </w:rPr>
        <w:t>patients</w:t>
      </w:r>
      <w:r w:rsidRPr="00AD6745">
        <w:rPr>
          <w:rFonts w:ascii="Arial" w:eastAsia="Arial Unicode MS" w:hAnsi="Arial" w:cs="Arial"/>
          <w:sz w:val="20"/>
          <w:szCs w:val="20"/>
        </w:rPr>
        <w:t xml:space="preserve"> requisitions and centrifuging patient specimens and</w:t>
      </w:r>
    </w:p>
    <w:p w14:paraId="2F041618" w14:textId="77777777" w:rsidR="00B36CD4" w:rsidRPr="00AD6745" w:rsidRDefault="005B775E" w:rsidP="00D2657D">
      <w:pPr>
        <w:pStyle w:val="Standard"/>
        <w:numPr>
          <w:ilvl w:val="0"/>
          <w:numId w:val="4"/>
        </w:numPr>
        <w:rPr>
          <w:rFonts w:ascii="Arial" w:hAnsi="Arial" w:cs="Arial"/>
          <w:sz w:val="20"/>
          <w:szCs w:val="20"/>
        </w:rPr>
      </w:pPr>
      <w:r w:rsidRPr="00AD6745">
        <w:rPr>
          <w:rFonts w:ascii="Arial" w:eastAsia="Arial Unicode MS" w:hAnsi="Arial" w:cs="Arial"/>
          <w:sz w:val="20"/>
          <w:szCs w:val="20"/>
        </w:rPr>
        <w:t>Coordinate laboratory safety and environmental compliance efforts based on EH&amp;S programs.</w:t>
      </w:r>
    </w:p>
    <w:p w14:paraId="4AD06AA3" w14:textId="77777777" w:rsidR="00B36CD4" w:rsidRPr="00AD6745" w:rsidRDefault="005B775E" w:rsidP="00D2657D">
      <w:pPr>
        <w:pStyle w:val="Standard"/>
        <w:numPr>
          <w:ilvl w:val="0"/>
          <w:numId w:val="4"/>
        </w:numPr>
        <w:rPr>
          <w:rFonts w:ascii="Arial" w:hAnsi="Arial" w:cs="Arial"/>
          <w:sz w:val="20"/>
          <w:szCs w:val="20"/>
        </w:rPr>
      </w:pPr>
      <w:r w:rsidRPr="00AD6745">
        <w:rPr>
          <w:rFonts w:ascii="Arial" w:eastAsia="Arial Unicode MS" w:hAnsi="Arial" w:cs="Arial"/>
          <w:sz w:val="20"/>
          <w:szCs w:val="20"/>
        </w:rPr>
        <w:t>Serve as liaison between the laboratory and EH&amp;S in helping maintain safety and regulatory information, including Material Safety Data Sheets.</w:t>
      </w:r>
    </w:p>
    <w:p w14:paraId="3897D9D7" w14:textId="77777777" w:rsidR="00B36CD4" w:rsidRPr="00AD6745" w:rsidRDefault="005B775E" w:rsidP="00D2657D">
      <w:pPr>
        <w:pStyle w:val="Standard"/>
        <w:numPr>
          <w:ilvl w:val="0"/>
          <w:numId w:val="4"/>
        </w:numPr>
        <w:rPr>
          <w:rFonts w:ascii="Arial" w:hAnsi="Arial" w:cs="Arial"/>
          <w:sz w:val="20"/>
          <w:szCs w:val="20"/>
        </w:rPr>
      </w:pPr>
      <w:r w:rsidRPr="00AD6745">
        <w:rPr>
          <w:rFonts w:ascii="Arial" w:eastAsia="Arial Unicode MS" w:hAnsi="Arial" w:cs="Arial"/>
          <w:sz w:val="20"/>
          <w:szCs w:val="20"/>
        </w:rPr>
        <w:t>Attend training sessions provided by EH&amp;S, sharing information with department.</w:t>
      </w:r>
    </w:p>
    <w:p w14:paraId="348CD2CA" w14:textId="77777777" w:rsidR="00B36CD4" w:rsidRPr="00AD6745" w:rsidRDefault="005B775E" w:rsidP="00D2657D">
      <w:pPr>
        <w:pStyle w:val="Standard"/>
        <w:numPr>
          <w:ilvl w:val="0"/>
          <w:numId w:val="4"/>
        </w:numPr>
        <w:rPr>
          <w:rFonts w:ascii="Arial" w:hAnsi="Arial" w:cs="Arial"/>
          <w:sz w:val="20"/>
          <w:szCs w:val="20"/>
        </w:rPr>
      </w:pPr>
      <w:r w:rsidRPr="00AD6745">
        <w:rPr>
          <w:rFonts w:ascii="Arial" w:eastAsia="Arial Unicode MS" w:hAnsi="Arial" w:cs="Arial"/>
          <w:sz w:val="20"/>
          <w:szCs w:val="20"/>
        </w:rPr>
        <w:t>Distribute safety information to all lab personnel. Communicates information on identified hazards, precautions, and required corrective actions throughout the department.</w:t>
      </w:r>
    </w:p>
    <w:p w14:paraId="197F6661" w14:textId="4D25EEF7" w:rsidR="00B36CD4" w:rsidRPr="00AD6745" w:rsidRDefault="005B775E" w:rsidP="00D2657D">
      <w:pPr>
        <w:pStyle w:val="Standard"/>
        <w:numPr>
          <w:ilvl w:val="0"/>
          <w:numId w:val="4"/>
        </w:numPr>
        <w:rPr>
          <w:rFonts w:ascii="Arial" w:hAnsi="Arial" w:cs="Arial"/>
          <w:sz w:val="20"/>
          <w:szCs w:val="20"/>
        </w:rPr>
      </w:pPr>
      <w:r w:rsidRPr="00AD6745">
        <w:rPr>
          <w:rFonts w:ascii="Arial" w:hAnsi="Arial" w:cs="Arial"/>
          <w:sz w:val="20"/>
          <w:szCs w:val="20"/>
        </w:rPr>
        <w:t>Conduct or coordinates periodic laboratory self-inspections.</w:t>
      </w:r>
    </w:p>
    <w:p w14:paraId="434D615B" w14:textId="77777777" w:rsidR="000E495E" w:rsidRPr="00AD6745" w:rsidRDefault="000E495E" w:rsidP="000E495E">
      <w:pPr>
        <w:pStyle w:val="Standard"/>
        <w:ind w:left="360"/>
        <w:rPr>
          <w:rFonts w:ascii="Arial" w:hAnsi="Arial" w:cs="Arial"/>
          <w:i/>
          <w:sz w:val="20"/>
          <w:szCs w:val="20"/>
        </w:rPr>
      </w:pPr>
    </w:p>
    <w:p w14:paraId="2BA087C9" w14:textId="0276BDA6" w:rsidR="00B36CD4" w:rsidRPr="00AD6745" w:rsidRDefault="005B775E">
      <w:pPr>
        <w:pStyle w:val="Standard"/>
        <w:rPr>
          <w:rFonts w:ascii="Arial" w:hAnsi="Arial" w:cs="Arial"/>
          <w:i/>
          <w:sz w:val="20"/>
          <w:szCs w:val="20"/>
        </w:rPr>
      </w:pPr>
      <w:r w:rsidRPr="00AD6745">
        <w:rPr>
          <w:rFonts w:ascii="Arial" w:eastAsia="Arial Unicode MS" w:hAnsi="Arial" w:cs="Arial"/>
          <w:b/>
          <w:bCs/>
          <w:i/>
          <w:sz w:val="20"/>
          <w:szCs w:val="20"/>
        </w:rPr>
        <w:t>Registered Medical Assistant / Surgical Scheduler Coordinator</w:t>
      </w:r>
      <w:r w:rsidRPr="00AD6745">
        <w:rPr>
          <w:rFonts w:ascii="Arial" w:eastAsia="Arial Unicode MS" w:hAnsi="Arial" w:cs="Arial"/>
          <w:b/>
          <w:i/>
          <w:sz w:val="20"/>
          <w:szCs w:val="20"/>
        </w:rPr>
        <w:t xml:space="preserve">                                                                                    </w:t>
      </w:r>
      <w:r w:rsidRPr="00AD6745">
        <w:rPr>
          <w:rFonts w:ascii="Arial" w:eastAsia="Arial Unicode MS" w:hAnsi="Arial" w:cs="Arial"/>
          <w:i/>
          <w:sz w:val="20"/>
          <w:szCs w:val="20"/>
        </w:rPr>
        <w:t>University of Miami Hospital and Clinics</w:t>
      </w:r>
      <w:r w:rsidR="00E854CB" w:rsidRPr="00AD6745">
        <w:rPr>
          <w:rFonts w:ascii="Arial" w:eastAsia="Arial Unicode MS" w:hAnsi="Arial" w:cs="Arial"/>
          <w:i/>
          <w:sz w:val="20"/>
          <w:szCs w:val="20"/>
        </w:rPr>
        <w:t xml:space="preserve">/Sylvester Cancer </w:t>
      </w:r>
      <w:r w:rsidR="005C0382" w:rsidRPr="00AD6745">
        <w:rPr>
          <w:rFonts w:ascii="Arial" w:eastAsia="Arial Unicode MS" w:hAnsi="Arial" w:cs="Arial"/>
          <w:i/>
          <w:sz w:val="20"/>
          <w:szCs w:val="20"/>
        </w:rPr>
        <w:t>Center Miami</w:t>
      </w:r>
      <w:r w:rsidRPr="00AD6745">
        <w:rPr>
          <w:rFonts w:ascii="Arial" w:eastAsia="Arial Unicode MS" w:hAnsi="Arial" w:cs="Arial"/>
          <w:i/>
          <w:sz w:val="20"/>
          <w:szCs w:val="20"/>
        </w:rPr>
        <w:t>, Florida</w:t>
      </w:r>
    </w:p>
    <w:p w14:paraId="4885EA02" w14:textId="77777777" w:rsidR="00B36CD4" w:rsidRPr="00AD6745" w:rsidRDefault="005B775E">
      <w:pPr>
        <w:pStyle w:val="Standard"/>
        <w:rPr>
          <w:rFonts w:ascii="Arial" w:hAnsi="Arial" w:cs="Arial"/>
          <w:i/>
          <w:sz w:val="20"/>
          <w:szCs w:val="20"/>
        </w:rPr>
      </w:pPr>
      <w:r w:rsidRPr="00AD6745">
        <w:rPr>
          <w:rFonts w:ascii="Arial" w:eastAsia="Arial Unicode MS" w:hAnsi="Arial" w:cs="Arial"/>
          <w:i/>
          <w:sz w:val="20"/>
          <w:szCs w:val="20"/>
        </w:rPr>
        <w:t>February 1993 - October 2002</w:t>
      </w:r>
    </w:p>
    <w:p w14:paraId="546F2D36" w14:textId="77777777" w:rsidR="00B36CD4" w:rsidRPr="00AD6745" w:rsidRDefault="00B36CD4">
      <w:pPr>
        <w:pStyle w:val="Standard"/>
        <w:rPr>
          <w:rFonts w:ascii="Arial" w:eastAsia="Arial Unicode MS" w:hAnsi="Arial" w:cs="Arial"/>
          <w:i/>
          <w:sz w:val="20"/>
          <w:szCs w:val="20"/>
        </w:rPr>
      </w:pPr>
    </w:p>
    <w:p w14:paraId="48264C54"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Interview patients to obtain medical information and measure their vital signs, weight, and height.</w:t>
      </w:r>
    </w:p>
    <w:p w14:paraId="004B18F2" w14:textId="77777777" w:rsidR="00B36CD4" w:rsidRPr="00AD6745" w:rsidRDefault="005B775E">
      <w:pPr>
        <w:pStyle w:val="Degree"/>
        <w:numPr>
          <w:ilvl w:val="0"/>
          <w:numId w:val="24"/>
        </w:numPr>
        <w:spacing w:before="0"/>
        <w:rPr>
          <w:rFonts w:ascii="Arial" w:hAnsi="Arial" w:cs="Arial"/>
          <w:sz w:val="20"/>
          <w:szCs w:val="20"/>
        </w:rPr>
      </w:pPr>
      <w:r w:rsidRPr="00AD6745">
        <w:rPr>
          <w:rFonts w:ascii="Arial" w:eastAsia="Arial Unicode MS" w:hAnsi="Arial" w:cs="Arial"/>
          <w:sz w:val="20"/>
          <w:szCs w:val="20"/>
        </w:rPr>
        <w:t>Record patients' medical history, vital statistics, or information such as test results in medical records.</w:t>
      </w:r>
    </w:p>
    <w:p w14:paraId="5C08BB01" w14:textId="77777777" w:rsidR="00B36CD4" w:rsidRPr="00AD6745" w:rsidRDefault="005B775E">
      <w:pPr>
        <w:pStyle w:val="Degree"/>
        <w:numPr>
          <w:ilvl w:val="0"/>
          <w:numId w:val="36"/>
        </w:numPr>
        <w:spacing w:before="0"/>
        <w:rPr>
          <w:rFonts w:ascii="Arial" w:hAnsi="Arial" w:cs="Arial"/>
          <w:sz w:val="20"/>
          <w:szCs w:val="20"/>
        </w:rPr>
      </w:pPr>
      <w:r w:rsidRPr="00AD6745">
        <w:rPr>
          <w:rFonts w:ascii="Arial" w:eastAsia="Arial Unicode MS" w:hAnsi="Arial" w:cs="Arial"/>
          <w:sz w:val="20"/>
          <w:szCs w:val="20"/>
        </w:rPr>
        <w:t xml:space="preserve">Show patients to examination rooms and prepare them for the physician.                                                     </w:t>
      </w:r>
    </w:p>
    <w:p w14:paraId="55FAECF4" w14:textId="77777777" w:rsidR="00B36CD4" w:rsidRPr="00AD6745" w:rsidRDefault="005B775E">
      <w:pPr>
        <w:pStyle w:val="Degree"/>
        <w:numPr>
          <w:ilvl w:val="0"/>
          <w:numId w:val="23"/>
        </w:numPr>
        <w:spacing w:before="0"/>
        <w:rPr>
          <w:rFonts w:ascii="Arial" w:hAnsi="Arial" w:cs="Arial"/>
          <w:sz w:val="20"/>
          <w:szCs w:val="20"/>
        </w:rPr>
      </w:pPr>
      <w:r w:rsidRPr="00AD6745">
        <w:rPr>
          <w:rFonts w:ascii="Arial" w:eastAsia="Arial Unicode MS" w:hAnsi="Arial" w:cs="Arial"/>
          <w:sz w:val="20"/>
          <w:szCs w:val="20"/>
        </w:rPr>
        <w:t>Responsible for assisting the physician or Nurses in all types of procedures and setting the different trays as; punch biopsy, shave biopsy, excision biopsy, also assisting on cry therapy, curettage, cyst excision, electrodessication, phototherapy, face peeling procedure and skin tag removal</w:t>
      </w:r>
      <w:r w:rsidRPr="00AD6745">
        <w:rPr>
          <w:rFonts w:ascii="Arial" w:hAnsi="Arial" w:cs="Arial"/>
          <w:color w:val="433F2D"/>
          <w:sz w:val="20"/>
          <w:szCs w:val="20"/>
        </w:rPr>
        <w:t>.</w:t>
      </w:r>
    </w:p>
    <w:p w14:paraId="166141D5" w14:textId="77777777" w:rsidR="00B36CD4" w:rsidRPr="00AD6745" w:rsidRDefault="005B775E">
      <w:pPr>
        <w:pStyle w:val="Degree"/>
        <w:numPr>
          <w:ilvl w:val="0"/>
          <w:numId w:val="23"/>
        </w:numPr>
        <w:spacing w:before="0"/>
        <w:rPr>
          <w:rFonts w:ascii="Arial" w:hAnsi="Arial" w:cs="Arial"/>
          <w:sz w:val="20"/>
          <w:szCs w:val="20"/>
        </w:rPr>
      </w:pPr>
      <w:r w:rsidRPr="00AD6745">
        <w:rPr>
          <w:rFonts w:ascii="Arial" w:eastAsia="Arial Unicode MS" w:hAnsi="Arial" w:cs="Arial"/>
          <w:sz w:val="20"/>
          <w:szCs w:val="20"/>
        </w:rPr>
        <w:t>Collect blood, tissue, or other laboratory specimens, log the specimens, and prepare them for testing.</w:t>
      </w:r>
    </w:p>
    <w:p w14:paraId="2C273F27" w14:textId="77777777" w:rsidR="00B36CD4" w:rsidRPr="00AD6745" w:rsidRDefault="005B775E">
      <w:pPr>
        <w:pStyle w:val="Degree"/>
        <w:numPr>
          <w:ilvl w:val="0"/>
          <w:numId w:val="23"/>
        </w:numPr>
        <w:spacing w:before="0"/>
        <w:rPr>
          <w:rFonts w:ascii="Arial" w:hAnsi="Arial" w:cs="Arial"/>
          <w:sz w:val="20"/>
          <w:szCs w:val="20"/>
        </w:rPr>
      </w:pPr>
      <w:r w:rsidRPr="00AD6745">
        <w:rPr>
          <w:rFonts w:ascii="Arial" w:eastAsia="Arial Unicode MS" w:hAnsi="Arial" w:cs="Arial"/>
          <w:sz w:val="20"/>
          <w:szCs w:val="20"/>
        </w:rPr>
        <w:t>Help physicians examine and treat patients, handing them instruments or materials or performing such tasks as giving injections or removing sutures.</w:t>
      </w:r>
    </w:p>
    <w:p w14:paraId="78AE8C89" w14:textId="77777777" w:rsidR="00B36CD4" w:rsidRPr="00AD6745" w:rsidRDefault="005B775E">
      <w:pPr>
        <w:pStyle w:val="Degree"/>
        <w:numPr>
          <w:ilvl w:val="0"/>
          <w:numId w:val="23"/>
        </w:numPr>
        <w:spacing w:before="0"/>
        <w:rPr>
          <w:rFonts w:ascii="Arial" w:hAnsi="Arial" w:cs="Arial"/>
          <w:sz w:val="20"/>
          <w:szCs w:val="20"/>
        </w:rPr>
      </w:pPr>
      <w:r w:rsidRPr="00AD6745">
        <w:rPr>
          <w:rFonts w:ascii="Arial" w:eastAsia="Arial Unicode MS" w:hAnsi="Arial" w:cs="Arial"/>
          <w:sz w:val="20"/>
          <w:szCs w:val="20"/>
        </w:rPr>
        <w:t>Inventory and order medical, lab, or office supplies or equipment.</w:t>
      </w:r>
    </w:p>
    <w:p w14:paraId="5B526E03" w14:textId="77777777" w:rsidR="00B36CD4" w:rsidRPr="00AD6745" w:rsidRDefault="005B775E" w:rsidP="00D2657D">
      <w:pPr>
        <w:pStyle w:val="Degree"/>
        <w:numPr>
          <w:ilvl w:val="0"/>
          <w:numId w:val="23"/>
        </w:numPr>
        <w:spacing w:before="0"/>
        <w:rPr>
          <w:rFonts w:ascii="Arial" w:hAnsi="Arial" w:cs="Arial"/>
          <w:sz w:val="20"/>
          <w:szCs w:val="20"/>
        </w:rPr>
      </w:pPr>
      <w:r w:rsidRPr="00AD6745">
        <w:rPr>
          <w:rFonts w:ascii="Arial" w:eastAsia="Arial Unicode MS" w:hAnsi="Arial" w:cs="Arial"/>
          <w:sz w:val="20"/>
          <w:szCs w:val="20"/>
        </w:rPr>
        <w:t>Operate x-ray, electrocardiogram (EKG), or other equipment to administer routine diagnostic tests and maintain (through prior and current medical education programs) an extensive knowledge of medical terminology and procedures.</w:t>
      </w:r>
    </w:p>
    <w:p w14:paraId="045347E1" w14:textId="77777777" w:rsidR="00B36CD4" w:rsidRPr="00AD6745" w:rsidRDefault="005B775E" w:rsidP="00D2657D">
      <w:pPr>
        <w:pStyle w:val="ListParagraph"/>
        <w:numPr>
          <w:ilvl w:val="0"/>
          <w:numId w:val="23"/>
        </w:numPr>
        <w:rPr>
          <w:rFonts w:ascii="Arial" w:hAnsi="Arial" w:cs="Arial"/>
          <w:sz w:val="20"/>
          <w:szCs w:val="20"/>
        </w:rPr>
      </w:pPr>
      <w:r w:rsidRPr="00AD6745">
        <w:rPr>
          <w:rFonts w:ascii="Arial" w:eastAsia="Arial Unicode MS" w:hAnsi="Arial" w:cs="Arial"/>
          <w:sz w:val="20"/>
          <w:szCs w:val="20"/>
        </w:rPr>
        <w:t>Coordinates a multi-faceted clinical office and supervised Medical Assistants.</w:t>
      </w:r>
    </w:p>
    <w:p w14:paraId="02733B5C" w14:textId="77777777" w:rsidR="00B36CD4" w:rsidRPr="00AD6745" w:rsidRDefault="005B775E" w:rsidP="00D2657D">
      <w:pPr>
        <w:pStyle w:val="ListParagraph"/>
        <w:numPr>
          <w:ilvl w:val="0"/>
          <w:numId w:val="23"/>
        </w:numPr>
        <w:rPr>
          <w:rFonts w:ascii="Arial" w:hAnsi="Arial" w:cs="Arial"/>
          <w:sz w:val="20"/>
          <w:szCs w:val="20"/>
        </w:rPr>
      </w:pPr>
      <w:r w:rsidRPr="00AD6745">
        <w:rPr>
          <w:rFonts w:ascii="Arial" w:eastAsia="Arial Unicode MS" w:hAnsi="Arial" w:cs="Arial"/>
          <w:sz w:val="20"/>
          <w:szCs w:val="20"/>
        </w:rPr>
        <w:t>Posts/schedules all surgeries. Completes appropriate paperwork, prepares surgical file</w:t>
      </w:r>
    </w:p>
    <w:p w14:paraId="19B8F32B" w14:textId="025F7C4F" w:rsidR="00B36CD4" w:rsidRPr="00AD6745" w:rsidRDefault="005B775E" w:rsidP="00D2657D">
      <w:pPr>
        <w:pStyle w:val="ListParagraph"/>
        <w:ind w:left="360"/>
        <w:rPr>
          <w:rFonts w:ascii="Arial" w:eastAsia="Arial Unicode MS" w:hAnsi="Arial" w:cs="Arial"/>
          <w:sz w:val="20"/>
          <w:szCs w:val="20"/>
        </w:rPr>
      </w:pPr>
      <w:r w:rsidRPr="00AD6745">
        <w:rPr>
          <w:rFonts w:ascii="Arial" w:eastAsia="Arial Unicode MS" w:hAnsi="Arial" w:cs="Arial"/>
          <w:sz w:val="20"/>
          <w:szCs w:val="20"/>
        </w:rPr>
        <w:t>and x-rays, obtains insurance pre-authorization, and communicates information to</w:t>
      </w:r>
    </w:p>
    <w:p w14:paraId="53BA9AC7" w14:textId="77777777" w:rsidR="00990331" w:rsidRPr="00990331" w:rsidRDefault="00990331" w:rsidP="00990331">
      <w:pPr>
        <w:widowControl/>
        <w:shd w:val="clear" w:color="auto" w:fill="FFFFFF"/>
        <w:rPr>
          <w:rFonts w:ascii="Arial" w:eastAsia="Lucida Sans Unicode" w:hAnsi="Arial" w:cs="Arial"/>
          <w:b/>
          <w:bCs/>
          <w:color w:val="000000"/>
          <w:lang w:eastAsia="zh-CN" w:bidi="hi-IN"/>
        </w:rPr>
      </w:pPr>
    </w:p>
    <w:p w14:paraId="31A3962B" w14:textId="4FE04D96" w:rsidR="00990331" w:rsidRPr="00AD6745" w:rsidRDefault="00990331" w:rsidP="00990331">
      <w:pPr>
        <w:widowControl/>
        <w:shd w:val="clear" w:color="auto" w:fill="FFFFFF"/>
        <w:rPr>
          <w:rFonts w:ascii="Arial" w:eastAsia="Lucida Sans Unicode" w:hAnsi="Arial" w:cs="Arial"/>
          <w:b/>
          <w:bCs/>
          <w:color w:val="000000"/>
          <w:lang w:eastAsia="zh-CN" w:bidi="hi-IN"/>
        </w:rPr>
      </w:pPr>
      <w:r w:rsidRPr="00990331">
        <w:rPr>
          <w:rFonts w:ascii="Arial" w:eastAsia="Lucida Sans Unicode" w:hAnsi="Arial" w:cs="Arial"/>
          <w:b/>
          <w:bCs/>
          <w:color w:val="000000"/>
          <w:lang w:eastAsia="zh-CN" w:bidi="hi-IN"/>
        </w:rPr>
        <w:t>Surgical Techno</w:t>
      </w:r>
      <w:r w:rsidRPr="00AD6745">
        <w:rPr>
          <w:rFonts w:ascii="Arial" w:eastAsia="Lucida Sans Unicode" w:hAnsi="Arial" w:cs="Arial"/>
          <w:b/>
          <w:bCs/>
          <w:color w:val="000000"/>
          <w:lang w:eastAsia="zh-CN" w:bidi="hi-IN"/>
        </w:rPr>
        <w:t>logist</w:t>
      </w:r>
      <w:r w:rsidRPr="00990331">
        <w:rPr>
          <w:rFonts w:ascii="Arial" w:eastAsia="Lucida Sans Unicode" w:hAnsi="Arial" w:cs="Arial"/>
          <w:b/>
          <w:bCs/>
          <w:color w:val="000000"/>
          <w:lang w:eastAsia="zh-CN" w:bidi="hi-IN"/>
        </w:rPr>
        <w:t xml:space="preserve"> (Internship Clinical Rotation) (600 hours 85 </w:t>
      </w:r>
      <w:proofErr w:type="gramStart"/>
      <w:r w:rsidRPr="00AD6745">
        <w:rPr>
          <w:rFonts w:ascii="Arial" w:eastAsia="Lucida Sans Unicode" w:hAnsi="Arial" w:cs="Arial"/>
          <w:b/>
          <w:bCs/>
          <w:color w:val="000000"/>
          <w:lang w:eastAsia="zh-CN" w:bidi="hi-IN"/>
        </w:rPr>
        <w:t xml:space="preserve">Cases) </w:t>
      </w:r>
      <w:r w:rsidRPr="00990331">
        <w:rPr>
          <w:rFonts w:ascii="Arial" w:eastAsia="Lucida Sans Unicode" w:hAnsi="Arial" w:cs="Arial"/>
          <w:b/>
          <w:bCs/>
          <w:color w:val="000000"/>
          <w:lang w:eastAsia="zh-CN" w:bidi="hi-IN"/>
        </w:rPr>
        <w:t xml:space="preserve">  </w:t>
      </w:r>
      <w:proofErr w:type="gramEnd"/>
      <w:r w:rsidRPr="00990331">
        <w:rPr>
          <w:rFonts w:ascii="Arial" w:eastAsia="Lucida Sans Unicode" w:hAnsi="Arial" w:cs="Arial"/>
          <w:b/>
          <w:bCs/>
          <w:color w:val="000000"/>
          <w:lang w:eastAsia="zh-CN" w:bidi="hi-IN"/>
        </w:rPr>
        <w:t xml:space="preserve">                                                               Baptist Health of South Florida                                                                                   </w:t>
      </w:r>
    </w:p>
    <w:p w14:paraId="38D0B596" w14:textId="3FF19310" w:rsidR="00990331" w:rsidRPr="00990331" w:rsidRDefault="00990331" w:rsidP="00990331">
      <w:pPr>
        <w:widowControl/>
        <w:shd w:val="clear" w:color="auto" w:fill="FFFFFF"/>
        <w:rPr>
          <w:rFonts w:ascii="Arial" w:eastAsia="Lucida Sans Unicode" w:hAnsi="Arial" w:cs="Arial"/>
          <w:color w:val="000000"/>
          <w:lang w:eastAsia="zh-CN" w:bidi="hi-IN"/>
        </w:rPr>
      </w:pPr>
      <w:r w:rsidRPr="00990331">
        <w:rPr>
          <w:rFonts w:ascii="Arial" w:eastAsia="Lucida Sans Unicode" w:hAnsi="Arial" w:cs="Arial"/>
          <w:b/>
          <w:bCs/>
          <w:color w:val="000000"/>
          <w:lang w:eastAsia="zh-CN" w:bidi="hi-IN"/>
        </w:rPr>
        <w:t>October 2011 - June 2012</w:t>
      </w:r>
    </w:p>
    <w:p w14:paraId="39D3078C" w14:textId="77777777" w:rsidR="00990331" w:rsidRPr="00990331" w:rsidRDefault="00990331" w:rsidP="00990331">
      <w:pPr>
        <w:widowControl/>
        <w:shd w:val="clear" w:color="auto" w:fill="FFFFFF"/>
        <w:rPr>
          <w:rFonts w:ascii="Arial" w:eastAsia="Lucida Sans Unicode" w:hAnsi="Arial" w:cs="Arial"/>
          <w:color w:val="000000"/>
          <w:lang w:eastAsia="zh-CN" w:bidi="hi-IN"/>
        </w:rPr>
      </w:pPr>
      <w:r w:rsidRPr="00990331">
        <w:rPr>
          <w:rFonts w:ascii="Arial" w:eastAsia="Lucida Sans Unicode" w:hAnsi="Arial" w:cs="Arial"/>
          <w:bCs/>
          <w:color w:val="000000"/>
          <w:lang w:eastAsia="zh-CN" w:bidi="hi-IN"/>
        </w:rPr>
        <w:t xml:space="preserve">                                                        </w:t>
      </w:r>
    </w:p>
    <w:p w14:paraId="6FD54758" w14:textId="77777777" w:rsidR="00990331" w:rsidRPr="00990331" w:rsidRDefault="00990331" w:rsidP="00990331">
      <w:pPr>
        <w:widowControl/>
        <w:numPr>
          <w:ilvl w:val="0"/>
          <w:numId w:val="2"/>
        </w:numPr>
        <w:tabs>
          <w:tab w:val="left" w:pos="810"/>
        </w:tabs>
        <w:ind w:left="540" w:hanging="540"/>
        <w:jc w:val="both"/>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Completed 80 hrs. In Central Sterilization (workroom), assembling trays, Decontamination, Sterilization Department.</w:t>
      </w:r>
    </w:p>
    <w:p w14:paraId="641EF1BA" w14:textId="77777777" w:rsidR="00990331" w:rsidRPr="00990331" w:rsidRDefault="00990331" w:rsidP="00990331">
      <w:pPr>
        <w:widowControl/>
        <w:numPr>
          <w:ilvl w:val="0"/>
          <w:numId w:val="2"/>
        </w:numPr>
        <w:tabs>
          <w:tab w:val="left" w:pos="810"/>
        </w:tabs>
        <w:ind w:left="540" w:hanging="540"/>
        <w:jc w:val="both"/>
        <w:rPr>
          <w:rFonts w:ascii="Arial" w:eastAsia="Lucida Sans Unicode" w:hAnsi="Arial" w:cs="Arial"/>
          <w:color w:val="000000"/>
          <w:lang w:eastAsia="zh-CN" w:bidi="hi-IN"/>
        </w:rPr>
      </w:pPr>
      <w:proofErr w:type="gramStart"/>
      <w:r w:rsidRPr="00990331">
        <w:rPr>
          <w:rFonts w:ascii="Arial" w:eastAsia="Lucida Sans Unicode" w:hAnsi="Arial" w:cs="Arial"/>
          <w:color w:val="000000"/>
          <w:lang w:eastAsia="zh-CN" w:bidi="hi-IN"/>
        </w:rPr>
        <w:t>Observe and maintain aseptic technique at all times</w:t>
      </w:r>
      <w:proofErr w:type="gramEnd"/>
      <w:r w:rsidRPr="00990331">
        <w:rPr>
          <w:rFonts w:ascii="Arial" w:eastAsia="Lucida Sans Unicode" w:hAnsi="Arial" w:cs="Arial"/>
          <w:color w:val="000000"/>
          <w:lang w:eastAsia="zh-CN" w:bidi="hi-IN"/>
        </w:rPr>
        <w:t>.</w:t>
      </w:r>
    </w:p>
    <w:p w14:paraId="122C6908" w14:textId="77777777" w:rsidR="00990331" w:rsidRPr="00990331" w:rsidRDefault="00990331" w:rsidP="00990331">
      <w:pPr>
        <w:widowControl/>
        <w:tabs>
          <w:tab w:val="left" w:pos="270"/>
        </w:tabs>
        <w:jc w:val="both"/>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 xml:space="preserve">         Assist with skin preparation and draping of patients</w:t>
      </w:r>
      <w:r w:rsidRPr="00990331">
        <w:rPr>
          <w:rFonts w:ascii="Arial" w:eastAsia="Lucida Sans Unicode" w:hAnsi="Arial" w:cs="Arial"/>
          <w:b/>
          <w:color w:val="000000"/>
          <w:lang w:eastAsia="zh-CN" w:bidi="hi-IN"/>
        </w:rPr>
        <w:tab/>
      </w:r>
      <w:r w:rsidRPr="00990331">
        <w:rPr>
          <w:rFonts w:ascii="Arial" w:eastAsia="Lucida Sans Unicode" w:hAnsi="Arial" w:cs="Arial"/>
          <w:b/>
          <w:color w:val="000000"/>
          <w:lang w:eastAsia="zh-CN" w:bidi="hi-IN"/>
        </w:rPr>
        <w:tab/>
      </w:r>
    </w:p>
    <w:p w14:paraId="4CC60011" w14:textId="77777777" w:rsidR="00990331" w:rsidRPr="00990331" w:rsidRDefault="00990331" w:rsidP="00990331">
      <w:pPr>
        <w:widowControl/>
        <w:numPr>
          <w:ilvl w:val="0"/>
          <w:numId w:val="2"/>
        </w:numPr>
        <w:tabs>
          <w:tab w:val="left" w:pos="810"/>
        </w:tabs>
        <w:ind w:left="540" w:hanging="540"/>
        <w:jc w:val="both"/>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Control the location of contaminated instruments and supplies to prevent the spread of infection by properly utilizing the case cart system.</w:t>
      </w:r>
    </w:p>
    <w:p w14:paraId="62FD73CD" w14:textId="77777777" w:rsidR="00990331" w:rsidRPr="00990331" w:rsidRDefault="00990331" w:rsidP="00990331">
      <w:pPr>
        <w:widowControl/>
        <w:numPr>
          <w:ilvl w:val="0"/>
          <w:numId w:val="2"/>
        </w:numPr>
        <w:tabs>
          <w:tab w:val="left" w:pos="810"/>
        </w:tabs>
        <w:ind w:left="540" w:hanging="540"/>
        <w:jc w:val="both"/>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 xml:space="preserve">Assisting in the moving patients from the Operating Table to Recovering Room.                                                                    </w:t>
      </w:r>
    </w:p>
    <w:p w14:paraId="30506155" w14:textId="77777777" w:rsidR="00990331" w:rsidRPr="00990331" w:rsidRDefault="00990331" w:rsidP="00990331">
      <w:pPr>
        <w:widowControl/>
        <w:numPr>
          <w:ilvl w:val="0"/>
          <w:numId w:val="2"/>
        </w:numPr>
        <w:tabs>
          <w:tab w:val="left" w:pos="900"/>
        </w:tabs>
        <w:ind w:left="540" w:hanging="540"/>
        <w:jc w:val="both"/>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Perform accurate counts of sponges, needles, and instruments according to hospital policies   and procedures before and after operation. Put dressing on patient following surgery according to surgeon preferences.</w:t>
      </w:r>
    </w:p>
    <w:p w14:paraId="16B2B5E6" w14:textId="77777777" w:rsidR="00990331" w:rsidRPr="00990331" w:rsidRDefault="00990331" w:rsidP="00990331">
      <w:pPr>
        <w:widowControl/>
        <w:numPr>
          <w:ilvl w:val="0"/>
          <w:numId w:val="2"/>
        </w:numPr>
        <w:tabs>
          <w:tab w:val="left" w:pos="810"/>
        </w:tabs>
        <w:ind w:left="540" w:hanging="540"/>
        <w:jc w:val="both"/>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Able to anticipate surgeons needs and have equipment set up in a manner that decreases surgical time and increases overall patient safety.</w:t>
      </w:r>
    </w:p>
    <w:p w14:paraId="60F8FEFC" w14:textId="77777777" w:rsidR="00990331" w:rsidRPr="00990331" w:rsidRDefault="00990331" w:rsidP="00990331">
      <w:pPr>
        <w:widowControl/>
        <w:tabs>
          <w:tab w:val="left" w:pos="270"/>
        </w:tabs>
        <w:spacing w:line="276" w:lineRule="auto"/>
        <w:rPr>
          <w:rFonts w:ascii="Arial" w:eastAsia="Lucida Sans Unicode" w:hAnsi="Arial" w:cs="Arial"/>
          <w:color w:val="000000"/>
          <w:lang w:eastAsia="zh-CN" w:bidi="hi-IN"/>
        </w:rPr>
      </w:pPr>
    </w:p>
    <w:p w14:paraId="4B5AFFDC" w14:textId="77777777" w:rsidR="00990331" w:rsidRPr="00990331" w:rsidRDefault="00990331" w:rsidP="00990331">
      <w:pPr>
        <w:widowControl/>
        <w:ind w:left="360" w:hanging="360"/>
        <w:jc w:val="center"/>
        <w:rPr>
          <w:rFonts w:ascii="Arial" w:eastAsia="Arial Unicode MS" w:hAnsi="Arial" w:cs="Arial"/>
          <w:b/>
          <w:color w:val="000000"/>
          <w:u w:val="single"/>
          <w:lang w:eastAsia="zh-CN" w:bidi="hi-IN"/>
        </w:rPr>
      </w:pPr>
      <w:r w:rsidRPr="00990331">
        <w:rPr>
          <w:rFonts w:ascii="Arial" w:eastAsia="Arial Unicode MS" w:hAnsi="Arial" w:cs="Arial"/>
          <w:b/>
          <w:color w:val="000000"/>
          <w:u w:val="single"/>
          <w:lang w:eastAsia="zh-CN" w:bidi="hi-IN"/>
        </w:rPr>
        <w:t>EDUCATION AND CERTIFICATIONS</w:t>
      </w:r>
    </w:p>
    <w:p w14:paraId="7D166D7D" w14:textId="77777777" w:rsidR="00990331" w:rsidRPr="00990331" w:rsidRDefault="00990331" w:rsidP="00990331">
      <w:pPr>
        <w:widowControl/>
        <w:ind w:left="360" w:hanging="360"/>
        <w:jc w:val="center"/>
        <w:rPr>
          <w:rFonts w:ascii="Arial" w:eastAsia="Lucida Sans Unicode" w:hAnsi="Arial" w:cs="Arial"/>
          <w:color w:val="000000"/>
          <w:lang w:eastAsia="zh-CN" w:bidi="hi-IN"/>
        </w:rPr>
      </w:pPr>
    </w:p>
    <w:p w14:paraId="60735B0E" w14:textId="64624530" w:rsidR="00990331" w:rsidRPr="00990331" w:rsidRDefault="00990331" w:rsidP="00990331">
      <w:pPr>
        <w:widowControl/>
        <w:tabs>
          <w:tab w:val="left" w:pos="5832"/>
        </w:tabs>
        <w:spacing w:line="276" w:lineRule="auto"/>
        <w:ind w:left="720"/>
        <w:jc w:val="center"/>
        <w:rPr>
          <w:rFonts w:ascii="Arial" w:eastAsia="Lucida Sans Unicode" w:hAnsi="Arial" w:cs="Arial"/>
          <w:color w:val="000000"/>
          <w:lang w:eastAsia="zh-CN" w:bidi="hi-IN"/>
        </w:rPr>
      </w:pPr>
      <w:r w:rsidRPr="00990331">
        <w:rPr>
          <w:rFonts w:ascii="Arial" w:eastAsia="Arial Unicode MS" w:hAnsi="Arial" w:cs="Arial"/>
          <w:color w:val="000000"/>
          <w:lang w:eastAsia="zh-CN" w:bidi="hi-IN"/>
        </w:rPr>
        <w:t>Surgical Techno</w:t>
      </w:r>
      <w:r w:rsidRPr="00AD6745">
        <w:rPr>
          <w:rFonts w:ascii="Arial" w:eastAsia="Arial Unicode MS" w:hAnsi="Arial" w:cs="Arial"/>
          <w:color w:val="000000"/>
          <w:lang w:eastAsia="zh-CN" w:bidi="hi-IN"/>
        </w:rPr>
        <w:t>logist</w:t>
      </w:r>
    </w:p>
    <w:p w14:paraId="447911A9" w14:textId="77777777" w:rsidR="00990331" w:rsidRPr="00990331" w:rsidRDefault="00990331" w:rsidP="00990331">
      <w:pPr>
        <w:widowControl/>
        <w:spacing w:line="276" w:lineRule="auto"/>
        <w:ind w:left="720"/>
        <w:jc w:val="center"/>
        <w:rPr>
          <w:rFonts w:ascii="Arial" w:eastAsia="Lucida Sans Unicode" w:hAnsi="Arial" w:cs="Arial"/>
          <w:color w:val="000000"/>
          <w:lang w:eastAsia="zh-CN" w:bidi="hi-IN"/>
        </w:rPr>
      </w:pPr>
      <w:r w:rsidRPr="00990331">
        <w:rPr>
          <w:rFonts w:ascii="Arial" w:eastAsia="Arial Unicode MS" w:hAnsi="Arial" w:cs="Arial"/>
          <w:color w:val="000000"/>
          <w:lang w:eastAsia="zh-CN" w:bidi="hi-IN"/>
        </w:rPr>
        <w:t>Registered Medical Assistant and Certified Medical Assistant</w:t>
      </w:r>
    </w:p>
    <w:p w14:paraId="73A7579C" w14:textId="77777777" w:rsidR="00990331" w:rsidRPr="00990331" w:rsidRDefault="00990331" w:rsidP="00990331">
      <w:pPr>
        <w:widowControl/>
        <w:spacing w:line="276" w:lineRule="auto"/>
        <w:ind w:left="720"/>
        <w:jc w:val="center"/>
        <w:rPr>
          <w:rFonts w:ascii="Arial" w:eastAsia="Lucida Sans Unicode" w:hAnsi="Arial" w:cs="Arial"/>
          <w:bCs/>
          <w:color w:val="000000"/>
          <w:lang w:eastAsia="zh-CN" w:bidi="hi-IN"/>
        </w:rPr>
      </w:pPr>
      <w:r w:rsidRPr="00990331">
        <w:rPr>
          <w:rFonts w:ascii="Arial" w:eastAsia="Arial Unicode MS" w:hAnsi="Arial" w:cs="Arial"/>
          <w:bCs/>
          <w:color w:val="000000"/>
          <w:lang w:eastAsia="zh-CN" w:bidi="hi-IN"/>
        </w:rPr>
        <w:t>Registered Phlebotomy Technician</w:t>
      </w:r>
    </w:p>
    <w:p w14:paraId="75D8E5FE" w14:textId="77777777" w:rsidR="00990331" w:rsidRPr="00990331" w:rsidRDefault="00990331" w:rsidP="00990331">
      <w:pPr>
        <w:widowControl/>
        <w:tabs>
          <w:tab w:val="center" w:pos="5481"/>
          <w:tab w:val="left" w:pos="9440"/>
        </w:tabs>
        <w:spacing w:line="276" w:lineRule="auto"/>
        <w:ind w:left="720"/>
        <w:rPr>
          <w:rFonts w:ascii="Arial" w:eastAsia="Lucida Sans Unicode" w:hAnsi="Arial" w:cs="Arial"/>
          <w:color w:val="000000"/>
          <w:lang w:eastAsia="zh-CN" w:bidi="hi-IN"/>
        </w:rPr>
      </w:pPr>
      <w:r w:rsidRPr="00990331">
        <w:rPr>
          <w:rFonts w:ascii="Arial" w:eastAsia="Arial Unicode MS" w:hAnsi="Arial" w:cs="Arial"/>
          <w:bCs/>
          <w:color w:val="000000"/>
          <w:lang w:eastAsia="zh-CN" w:bidi="hi-IN"/>
        </w:rPr>
        <w:tab/>
        <w:t>Certified in First Aid, CPR and AED</w:t>
      </w:r>
      <w:r w:rsidRPr="00990331">
        <w:rPr>
          <w:rFonts w:ascii="Arial" w:eastAsia="Arial Unicode MS" w:hAnsi="Arial" w:cs="Arial"/>
          <w:b/>
          <w:color w:val="000000"/>
          <w:lang w:eastAsia="zh-CN" w:bidi="hi-IN"/>
        </w:rPr>
        <w:tab/>
      </w:r>
    </w:p>
    <w:p w14:paraId="1CFC37E3" w14:textId="77777777" w:rsidR="00990331" w:rsidRPr="00990331" w:rsidRDefault="00990331" w:rsidP="00990331">
      <w:pPr>
        <w:widowControl/>
        <w:spacing w:line="276" w:lineRule="auto"/>
        <w:rPr>
          <w:rFonts w:ascii="Arial" w:eastAsia="Lucida Sans Unicode" w:hAnsi="Arial" w:cs="Arial"/>
          <w:color w:val="000000"/>
          <w:lang w:eastAsia="zh-CN" w:bidi="hi-IN"/>
        </w:rPr>
      </w:pPr>
      <w:r w:rsidRPr="00990331">
        <w:rPr>
          <w:rFonts w:ascii="Arial" w:eastAsia="Lucida Sans Unicode" w:hAnsi="Arial" w:cs="Arial"/>
          <w:color w:val="000000"/>
          <w:lang w:eastAsia="zh-CN" w:bidi="hi-IN"/>
        </w:rPr>
        <w:t xml:space="preserve"> </w:t>
      </w:r>
      <w:r w:rsidRPr="00990331">
        <w:rPr>
          <w:rFonts w:ascii="Arial" w:eastAsia="Arial Unicode MS" w:hAnsi="Arial" w:cs="Arial"/>
          <w:color w:val="000000"/>
          <w:lang w:eastAsia="zh-CN" w:bidi="hi-IN"/>
        </w:rPr>
        <w:t xml:space="preserve">       </w:t>
      </w:r>
      <w:r w:rsidRPr="00990331">
        <w:rPr>
          <w:rFonts w:ascii="Arial" w:eastAsia="Arial Unicode MS" w:hAnsi="Arial" w:cs="Arial"/>
          <w:color w:val="000000"/>
          <w:lang w:eastAsia="zh-CN" w:bidi="hi-IN"/>
        </w:rPr>
        <w:tab/>
      </w:r>
      <w:r w:rsidRPr="00990331">
        <w:rPr>
          <w:rFonts w:ascii="Arial" w:eastAsia="Arial Unicode MS" w:hAnsi="Arial" w:cs="Arial"/>
          <w:color w:val="000000"/>
          <w:lang w:eastAsia="zh-CN" w:bidi="hi-IN"/>
        </w:rPr>
        <w:tab/>
      </w:r>
      <w:r w:rsidRPr="00990331">
        <w:rPr>
          <w:rFonts w:ascii="Arial" w:eastAsia="Arial Unicode MS" w:hAnsi="Arial" w:cs="Arial"/>
          <w:color w:val="000000"/>
          <w:lang w:eastAsia="zh-CN" w:bidi="hi-IN"/>
        </w:rPr>
        <w:tab/>
      </w:r>
      <w:r w:rsidRPr="00990331">
        <w:rPr>
          <w:rFonts w:ascii="Arial" w:eastAsia="Arial Unicode MS" w:hAnsi="Arial" w:cs="Arial"/>
          <w:color w:val="000000"/>
          <w:lang w:eastAsia="zh-CN" w:bidi="hi-IN"/>
        </w:rPr>
        <w:tab/>
      </w:r>
      <w:r w:rsidRPr="00990331">
        <w:rPr>
          <w:rFonts w:ascii="Arial" w:eastAsia="Arial Unicode MS" w:hAnsi="Arial" w:cs="Arial"/>
          <w:color w:val="000000"/>
          <w:lang w:eastAsia="zh-CN" w:bidi="hi-IN"/>
        </w:rPr>
        <w:tab/>
      </w:r>
    </w:p>
    <w:sectPr w:rsidR="00990331" w:rsidRPr="00990331">
      <w:footerReference w:type="default" r:id="rId8"/>
      <w:pgSz w:w="12240" w:h="15840"/>
      <w:pgMar w:top="864" w:right="1008" w:bottom="864"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305E" w14:textId="77777777" w:rsidR="003A4673" w:rsidRDefault="003A4673">
      <w:r>
        <w:separator/>
      </w:r>
    </w:p>
  </w:endnote>
  <w:endnote w:type="continuationSeparator" w:id="0">
    <w:p w14:paraId="10058F57" w14:textId="77777777" w:rsidR="003A4673" w:rsidRDefault="003A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660408"/>
      <w:docPartObj>
        <w:docPartGallery w:val="Page Numbers (Bottom of Page)"/>
        <w:docPartUnique/>
      </w:docPartObj>
    </w:sdtPr>
    <w:sdtEndPr>
      <w:rPr>
        <w:color w:val="7F7F7F" w:themeColor="background1" w:themeShade="7F"/>
        <w:spacing w:val="60"/>
      </w:rPr>
    </w:sdtEndPr>
    <w:sdtContent>
      <w:p w14:paraId="26C7B5CE" w14:textId="6581B69F" w:rsidR="00B96B95" w:rsidRDefault="00B96B9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421979" w14:textId="77777777" w:rsidR="00B96B95" w:rsidRDefault="00B9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0E48" w14:textId="77777777" w:rsidR="003A4673" w:rsidRDefault="003A4673">
      <w:r>
        <w:rPr>
          <w:color w:val="000000"/>
        </w:rPr>
        <w:separator/>
      </w:r>
    </w:p>
  </w:footnote>
  <w:footnote w:type="continuationSeparator" w:id="0">
    <w:p w14:paraId="4D25C205" w14:textId="77777777" w:rsidR="003A4673" w:rsidRDefault="003A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F3D"/>
    <w:multiLevelType w:val="multilevel"/>
    <w:tmpl w:val="7F041FC8"/>
    <w:styleLink w:val="WWNum15"/>
    <w:lvl w:ilvl="0">
      <w:numFmt w:val="bullet"/>
      <w:lvlText w:val=""/>
      <w:lvlJc w:val="left"/>
      <w:pPr>
        <w:ind w:left="360" w:hanging="360"/>
      </w:pPr>
      <w:rPr>
        <w:rFonts w:ascii="Wingdings" w:hAnsi="Wingdings"/>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241B32"/>
    <w:multiLevelType w:val="multilevel"/>
    <w:tmpl w:val="F2122FA4"/>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85A26"/>
    <w:multiLevelType w:val="multilevel"/>
    <w:tmpl w:val="395AC0AA"/>
    <w:styleLink w:val="WWNum13"/>
    <w:lvl w:ilvl="0">
      <w:numFmt w:val="bullet"/>
      <w:lvlText w:val=""/>
      <w:lvlJc w:val="left"/>
      <w:pPr>
        <w:ind w:left="720" w:hanging="360"/>
      </w:pPr>
      <w:rPr>
        <w:rFonts w:ascii="Wingdings" w:hAnsi="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C82B19"/>
    <w:multiLevelType w:val="multilevel"/>
    <w:tmpl w:val="305C8B6E"/>
    <w:styleLink w:val="WWNum6"/>
    <w:lvl w:ilvl="0">
      <w:numFmt w:val="bullet"/>
      <w:lvlText w:val=""/>
      <w:lvlJc w:val="left"/>
      <w:pPr>
        <w:ind w:left="360" w:hanging="360"/>
      </w:pPr>
      <w:rPr>
        <w:rFonts w:ascii="Wingdings" w:hAnsi="Wingdings"/>
        <w:sz w:val="20"/>
        <w:szCs w:val="20"/>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4" w15:restartNumberingAfterBreak="0">
    <w:nsid w:val="1F386AAC"/>
    <w:multiLevelType w:val="multilevel"/>
    <w:tmpl w:val="39B8B16C"/>
    <w:styleLink w:val="WWNum8"/>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E23907"/>
    <w:multiLevelType w:val="multilevel"/>
    <w:tmpl w:val="92EAAAF4"/>
    <w:styleLink w:val="WWNum2"/>
    <w:lvl w:ilvl="0">
      <w:numFmt w:val="bullet"/>
      <w:lvlText w:val=""/>
      <w:lvlJc w:val="left"/>
      <w:pPr>
        <w:ind w:left="360" w:hanging="360"/>
      </w:pPr>
      <w:rPr>
        <w:rFonts w:ascii="Wingdings" w:hAnsi="Wingdings"/>
        <w:b w:val="0"/>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3396ECB"/>
    <w:multiLevelType w:val="multilevel"/>
    <w:tmpl w:val="723E48DC"/>
    <w:styleLink w:val="WWNum25"/>
    <w:lvl w:ilvl="0">
      <w:numFmt w:val="bullet"/>
      <w:lvlText w:val=""/>
      <w:lvlJc w:val="left"/>
      <w:pPr>
        <w:ind w:left="360" w:hanging="360"/>
      </w:pPr>
      <w:rPr>
        <w:rFonts w:ascii="Wingdings" w:hAnsi="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40F139A"/>
    <w:multiLevelType w:val="multilevel"/>
    <w:tmpl w:val="53462EF8"/>
    <w:styleLink w:val="WWNum5"/>
    <w:lvl w:ilvl="0">
      <w:numFmt w:val="bullet"/>
      <w:lvlText w:val=""/>
      <w:lvlJc w:val="left"/>
      <w:pPr>
        <w:ind w:left="45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F867D4"/>
    <w:multiLevelType w:val="multilevel"/>
    <w:tmpl w:val="D7DA585A"/>
    <w:styleLink w:val="WWNum18"/>
    <w:lvl w:ilvl="0">
      <w:numFmt w:val="bullet"/>
      <w:lvlText w:val=""/>
      <w:lvlJc w:val="left"/>
      <w:pPr>
        <w:ind w:left="360" w:hanging="360"/>
      </w:pPr>
      <w:rPr>
        <w:rFonts w:ascii="Wingdings" w:hAnsi="Wingdings"/>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AB04A3E"/>
    <w:multiLevelType w:val="multilevel"/>
    <w:tmpl w:val="026EA318"/>
    <w:styleLink w:val="WWNum3"/>
    <w:lvl w:ilvl="0">
      <w:numFmt w:val="bullet"/>
      <w:lvlText w:val=""/>
      <w:lvlJc w:val="left"/>
      <w:pPr>
        <w:ind w:left="360" w:hanging="360"/>
      </w:pPr>
      <w:rPr>
        <w:rFonts w:ascii="Wingdings" w:hAnsi="Wingdings"/>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B730D09"/>
    <w:multiLevelType w:val="multilevel"/>
    <w:tmpl w:val="6542F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DC21A08"/>
    <w:multiLevelType w:val="multilevel"/>
    <w:tmpl w:val="94EEE756"/>
    <w:styleLink w:val="WWNum17"/>
    <w:lvl w:ilvl="0">
      <w:numFmt w:val="bullet"/>
      <w:lvlText w:val=""/>
      <w:lvlJc w:val="left"/>
      <w:pPr>
        <w:ind w:left="360" w:hanging="360"/>
      </w:pPr>
      <w:rPr>
        <w:rFonts w:ascii="Wingdings" w:hAnsi="Wingdings"/>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16F3E7D"/>
    <w:multiLevelType w:val="multilevel"/>
    <w:tmpl w:val="0C102704"/>
    <w:styleLink w:val="WWNum4"/>
    <w:lvl w:ilvl="0">
      <w:numFmt w:val="bullet"/>
      <w:lvlText w:val=""/>
      <w:lvlJc w:val="left"/>
      <w:pPr>
        <w:ind w:left="360" w:hanging="360"/>
      </w:pPr>
      <w:rPr>
        <w:rFonts w:ascii="Wingdings" w:hAnsi="Wingding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7327A5"/>
    <w:multiLevelType w:val="multilevel"/>
    <w:tmpl w:val="D2DA8EEE"/>
    <w:styleLink w:val="WWNum24"/>
    <w:lvl w:ilvl="0">
      <w:numFmt w:val="bullet"/>
      <w:lvlText w:val=""/>
      <w:lvlJc w:val="left"/>
      <w:pPr>
        <w:ind w:left="360" w:hanging="360"/>
      </w:pPr>
      <w:rPr>
        <w:rFonts w:ascii="Wingdings" w:hAnsi="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6FB443E"/>
    <w:multiLevelType w:val="multilevel"/>
    <w:tmpl w:val="A8601B92"/>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779433E"/>
    <w:multiLevelType w:val="multilevel"/>
    <w:tmpl w:val="CFC69ED2"/>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686711"/>
    <w:multiLevelType w:val="multilevel"/>
    <w:tmpl w:val="70BA2B7A"/>
    <w:styleLink w:val="WWNum7"/>
    <w:lvl w:ilvl="0">
      <w:numFmt w:val="bullet"/>
      <w:lvlText w:val=""/>
      <w:lvlJc w:val="left"/>
      <w:pPr>
        <w:ind w:left="36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A8D4DC5"/>
    <w:multiLevelType w:val="multilevel"/>
    <w:tmpl w:val="9FC28210"/>
    <w:styleLink w:val="WWNum26"/>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C758FE"/>
    <w:multiLevelType w:val="multilevel"/>
    <w:tmpl w:val="8D9E7996"/>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2F958F8"/>
    <w:multiLevelType w:val="multilevel"/>
    <w:tmpl w:val="B064A3B6"/>
    <w:styleLink w:val="WWNum11"/>
    <w:lvl w:ilvl="0">
      <w:numFmt w:val="bullet"/>
      <w:lvlText w:val=""/>
      <w:lvlJc w:val="left"/>
      <w:pPr>
        <w:ind w:left="360" w:hanging="360"/>
      </w:pPr>
      <w:rPr>
        <w:rFonts w:ascii="Wingdings" w:hAnsi="Wingdings"/>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513041E"/>
    <w:multiLevelType w:val="multilevel"/>
    <w:tmpl w:val="FE6E6B7C"/>
    <w:styleLink w:val="WWNum23"/>
    <w:lvl w:ilvl="0">
      <w:numFmt w:val="bullet"/>
      <w:lvlText w:val=""/>
      <w:lvlJc w:val="left"/>
      <w:pPr>
        <w:ind w:left="360" w:hanging="360"/>
      </w:pPr>
      <w:rPr>
        <w:rFonts w:ascii="Wingdings" w:hAnsi="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C882A3B"/>
    <w:multiLevelType w:val="multilevel"/>
    <w:tmpl w:val="BE8C70C4"/>
    <w:styleLink w:val="WWNum10"/>
    <w:lvl w:ilvl="0">
      <w:numFmt w:val="bullet"/>
      <w:lvlText w:val=""/>
      <w:lvlJc w:val="left"/>
      <w:pPr>
        <w:ind w:left="360" w:hanging="360"/>
      </w:pPr>
      <w:rPr>
        <w:rFonts w:ascii="Wingdings" w:hAnsi="Wingdings"/>
        <w:sz w:val="20"/>
        <w:szCs w:val="20"/>
      </w:rPr>
    </w:lvl>
    <w:lvl w:ilvl="1">
      <w:numFmt w:val="bullet"/>
      <w:lvlText w:val="•"/>
      <w:lvlJc w:val="left"/>
      <w:pPr>
        <w:ind w:left="1572" w:hanging="432"/>
      </w:pPr>
      <w:rPr>
        <w:rFonts w:eastAsia="Times New Roman" w:cs="Arial"/>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2" w15:restartNumberingAfterBreak="0">
    <w:nsid w:val="5F1E5816"/>
    <w:multiLevelType w:val="multilevel"/>
    <w:tmpl w:val="009A5F06"/>
    <w:styleLink w:val="WWNum28"/>
    <w:lvl w:ilvl="0">
      <w:numFmt w:val="bullet"/>
      <w:lvlText w:val=""/>
      <w:lvlJc w:val="left"/>
      <w:pPr>
        <w:ind w:left="360" w:hanging="360"/>
      </w:pPr>
      <w:rPr>
        <w:rFonts w:ascii="Wingdings" w:hAnsi="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2B742C1"/>
    <w:multiLevelType w:val="multilevel"/>
    <w:tmpl w:val="3F0AD4B6"/>
    <w:styleLink w:val="WWNum14"/>
    <w:lvl w:ilvl="0">
      <w:numFmt w:val="bullet"/>
      <w:lvlText w:val=""/>
      <w:lvlJc w:val="left"/>
      <w:pPr>
        <w:ind w:left="720" w:hanging="360"/>
      </w:pPr>
      <w:rPr>
        <w:rFonts w:ascii="Wingdings" w:hAnsi="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553BD4"/>
    <w:multiLevelType w:val="hybridMultilevel"/>
    <w:tmpl w:val="CDB643FE"/>
    <w:lvl w:ilvl="0" w:tplc="F1A83D5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766784"/>
    <w:multiLevelType w:val="multilevel"/>
    <w:tmpl w:val="E4B205A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6A90062"/>
    <w:multiLevelType w:val="multilevel"/>
    <w:tmpl w:val="D15443FE"/>
    <w:styleLink w:val="WWNum20"/>
    <w:lvl w:ilvl="0">
      <w:numFmt w:val="bullet"/>
      <w:lvlText w:val=""/>
      <w:lvlJc w:val="left"/>
      <w:pPr>
        <w:ind w:left="780" w:hanging="360"/>
      </w:pPr>
      <w:rPr>
        <w:rFonts w:ascii="Symbol" w:hAnsi="Symbol"/>
        <w:sz w:val="22"/>
        <w:szCs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7" w15:restartNumberingAfterBreak="0">
    <w:nsid w:val="7BDE58D0"/>
    <w:multiLevelType w:val="multilevel"/>
    <w:tmpl w:val="FD123594"/>
    <w:styleLink w:val="WWNum21"/>
    <w:lvl w:ilvl="0">
      <w:numFmt w:val="bullet"/>
      <w:lvlText w:val=""/>
      <w:lvlJc w:val="left"/>
      <w:pPr>
        <w:ind w:left="360" w:hanging="360"/>
      </w:pPr>
      <w:rPr>
        <w:rFonts w:ascii="Symbol" w:hAnsi="Symbol"/>
        <w:b w:val="0"/>
        <w:sz w:val="18"/>
        <w:szCs w:val="18"/>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28" w15:restartNumberingAfterBreak="0">
    <w:nsid w:val="7E8214D8"/>
    <w:multiLevelType w:val="multilevel"/>
    <w:tmpl w:val="A39655DE"/>
    <w:styleLink w:val="WWNum9"/>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EF55BDE"/>
    <w:multiLevelType w:val="multilevel"/>
    <w:tmpl w:val="5770DA28"/>
    <w:styleLink w:val="WWNum27"/>
    <w:lvl w:ilvl="0">
      <w:numFmt w:val="bullet"/>
      <w:lvlText w:val=""/>
      <w:lvlJc w:val="left"/>
      <w:pPr>
        <w:ind w:left="360" w:hanging="360"/>
      </w:pPr>
      <w:rPr>
        <w:rFonts w:ascii="Wingdings" w:hAnsi="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F604A08"/>
    <w:multiLevelType w:val="multilevel"/>
    <w:tmpl w:val="D082A588"/>
    <w:styleLink w:val="WWNum19"/>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970FCD"/>
    <w:multiLevelType w:val="multilevel"/>
    <w:tmpl w:val="AC48B5FA"/>
    <w:styleLink w:val="WWNum22"/>
    <w:lvl w:ilvl="0">
      <w:numFmt w:val="bullet"/>
      <w:lvlText w:val=""/>
      <w:lvlJc w:val="left"/>
      <w:pPr>
        <w:ind w:left="360" w:hanging="360"/>
      </w:pPr>
      <w:rPr>
        <w:rFonts w:ascii="Wingdings" w:hAnsi="Wingdings"/>
        <w:b w:val="0"/>
        <w:sz w:val="18"/>
        <w:szCs w:val="18"/>
      </w:rPr>
    </w:lvl>
    <w:lvl w:ilvl="1">
      <w:numFmt w:val="bullet"/>
      <w:lvlText w:val="o"/>
      <w:lvlJc w:val="left"/>
      <w:pPr>
        <w:ind w:left="990" w:hanging="360"/>
      </w:pPr>
      <w:rPr>
        <w:rFonts w:ascii="Courier New" w:hAnsi="Courier New" w:cs="Courier New"/>
      </w:rPr>
    </w:lvl>
    <w:lvl w:ilvl="2">
      <w:numFmt w:val="bullet"/>
      <w:lvlText w:val=""/>
      <w:lvlJc w:val="left"/>
      <w:pPr>
        <w:ind w:left="1710" w:hanging="360"/>
      </w:pPr>
      <w:rPr>
        <w:rFonts w:ascii="Wingdings" w:hAnsi="Wingdings"/>
      </w:rPr>
    </w:lvl>
    <w:lvl w:ilvl="3">
      <w:numFmt w:val="bullet"/>
      <w:lvlText w:val=""/>
      <w:lvlJc w:val="left"/>
      <w:pPr>
        <w:ind w:left="2430" w:hanging="360"/>
      </w:pPr>
      <w:rPr>
        <w:rFonts w:ascii="Symbol" w:hAnsi="Symbol"/>
      </w:rPr>
    </w:lvl>
    <w:lvl w:ilvl="4">
      <w:numFmt w:val="bullet"/>
      <w:lvlText w:val="o"/>
      <w:lvlJc w:val="left"/>
      <w:pPr>
        <w:ind w:left="3150" w:hanging="360"/>
      </w:pPr>
      <w:rPr>
        <w:rFonts w:ascii="Courier New" w:hAnsi="Courier New" w:cs="Courier New"/>
      </w:rPr>
    </w:lvl>
    <w:lvl w:ilvl="5">
      <w:numFmt w:val="bullet"/>
      <w:lvlText w:val=""/>
      <w:lvlJc w:val="left"/>
      <w:pPr>
        <w:ind w:left="3870" w:hanging="360"/>
      </w:pPr>
      <w:rPr>
        <w:rFonts w:ascii="Wingdings" w:hAnsi="Wingdings"/>
      </w:rPr>
    </w:lvl>
    <w:lvl w:ilvl="6">
      <w:numFmt w:val="bullet"/>
      <w:lvlText w:val=""/>
      <w:lvlJc w:val="left"/>
      <w:pPr>
        <w:ind w:left="4590" w:hanging="360"/>
      </w:pPr>
      <w:rPr>
        <w:rFonts w:ascii="Symbol" w:hAnsi="Symbol"/>
      </w:rPr>
    </w:lvl>
    <w:lvl w:ilvl="7">
      <w:numFmt w:val="bullet"/>
      <w:lvlText w:val="o"/>
      <w:lvlJc w:val="left"/>
      <w:pPr>
        <w:ind w:left="5310" w:hanging="360"/>
      </w:pPr>
      <w:rPr>
        <w:rFonts w:ascii="Courier New" w:hAnsi="Courier New" w:cs="Courier New"/>
      </w:rPr>
    </w:lvl>
    <w:lvl w:ilvl="8">
      <w:numFmt w:val="bullet"/>
      <w:lvlText w:val=""/>
      <w:lvlJc w:val="left"/>
      <w:pPr>
        <w:ind w:left="6030" w:hanging="360"/>
      </w:pPr>
      <w:rPr>
        <w:rFonts w:ascii="Wingdings" w:hAnsi="Wingdings"/>
      </w:rPr>
    </w:lvl>
  </w:abstractNum>
  <w:num w:numId="1" w16cid:durableId="539320406">
    <w:abstractNumId w:val="25"/>
  </w:num>
  <w:num w:numId="2" w16cid:durableId="868488521">
    <w:abstractNumId w:val="5"/>
    <w:lvlOverride w:ilvl="0">
      <w:lvl w:ilvl="0">
        <w:numFmt w:val="bullet"/>
        <w:lvlText w:val=""/>
        <w:lvlJc w:val="left"/>
        <w:pPr>
          <w:ind w:left="360" w:hanging="360"/>
        </w:pPr>
        <w:rPr>
          <w:rFonts w:ascii="Wingdings" w:hAnsi="Wingdings"/>
          <w:b w:val="0"/>
          <w:sz w:val="22"/>
          <w:szCs w:val="22"/>
        </w:rPr>
      </w:lvl>
    </w:lvlOverride>
  </w:num>
  <w:num w:numId="3" w16cid:durableId="294717823">
    <w:abstractNumId w:val="9"/>
  </w:num>
  <w:num w:numId="4" w16cid:durableId="1468086193">
    <w:abstractNumId w:val="12"/>
  </w:num>
  <w:num w:numId="5" w16cid:durableId="920799039">
    <w:abstractNumId w:val="7"/>
  </w:num>
  <w:num w:numId="6" w16cid:durableId="799348158">
    <w:abstractNumId w:val="3"/>
  </w:num>
  <w:num w:numId="7" w16cid:durableId="551040844">
    <w:abstractNumId w:val="16"/>
  </w:num>
  <w:num w:numId="8" w16cid:durableId="657736229">
    <w:abstractNumId w:val="4"/>
  </w:num>
  <w:num w:numId="9" w16cid:durableId="2006281790">
    <w:abstractNumId w:val="28"/>
  </w:num>
  <w:num w:numId="10" w16cid:durableId="97876483">
    <w:abstractNumId w:val="21"/>
  </w:num>
  <w:num w:numId="11" w16cid:durableId="573011879">
    <w:abstractNumId w:val="19"/>
  </w:num>
  <w:num w:numId="12" w16cid:durableId="1541820549">
    <w:abstractNumId w:val="1"/>
  </w:num>
  <w:num w:numId="13" w16cid:durableId="1817722426">
    <w:abstractNumId w:val="2"/>
  </w:num>
  <w:num w:numId="14" w16cid:durableId="1032724352">
    <w:abstractNumId w:val="23"/>
  </w:num>
  <w:num w:numId="15" w16cid:durableId="1636518425">
    <w:abstractNumId w:val="0"/>
  </w:num>
  <w:num w:numId="16" w16cid:durableId="78257192">
    <w:abstractNumId w:val="15"/>
  </w:num>
  <w:num w:numId="17" w16cid:durableId="212040762">
    <w:abstractNumId w:val="11"/>
  </w:num>
  <w:num w:numId="18" w16cid:durableId="800997108">
    <w:abstractNumId w:val="8"/>
  </w:num>
  <w:num w:numId="19" w16cid:durableId="2050837174">
    <w:abstractNumId w:val="30"/>
  </w:num>
  <w:num w:numId="20" w16cid:durableId="836112764">
    <w:abstractNumId w:val="26"/>
  </w:num>
  <w:num w:numId="21" w16cid:durableId="18893138">
    <w:abstractNumId w:val="27"/>
  </w:num>
  <w:num w:numId="22" w16cid:durableId="1159225962">
    <w:abstractNumId w:val="31"/>
  </w:num>
  <w:num w:numId="23" w16cid:durableId="937562888">
    <w:abstractNumId w:val="20"/>
    <w:lvlOverride w:ilvl="0">
      <w:lvl w:ilvl="0">
        <w:numFmt w:val="bullet"/>
        <w:lvlText w:val=""/>
        <w:lvlJc w:val="left"/>
        <w:pPr>
          <w:ind w:left="360" w:hanging="360"/>
        </w:pPr>
        <w:rPr>
          <w:rFonts w:ascii="Wingdings" w:hAnsi="Wingdings"/>
          <w:sz w:val="20"/>
          <w:szCs w:val="20"/>
        </w:rPr>
      </w:lvl>
    </w:lvlOverride>
  </w:num>
  <w:num w:numId="24" w16cid:durableId="750006323">
    <w:abstractNumId w:val="13"/>
    <w:lvlOverride w:ilvl="0">
      <w:lvl w:ilvl="0">
        <w:numFmt w:val="bullet"/>
        <w:lvlText w:val=""/>
        <w:lvlJc w:val="left"/>
        <w:pPr>
          <w:ind w:left="360" w:hanging="360"/>
        </w:pPr>
        <w:rPr>
          <w:rFonts w:ascii="Wingdings" w:hAnsi="Wingdings"/>
          <w:sz w:val="20"/>
          <w:szCs w:val="20"/>
        </w:rPr>
      </w:lvl>
    </w:lvlOverride>
  </w:num>
  <w:num w:numId="25" w16cid:durableId="752092167">
    <w:abstractNumId w:val="6"/>
  </w:num>
  <w:num w:numId="26" w16cid:durableId="1632831550">
    <w:abstractNumId w:val="17"/>
  </w:num>
  <w:num w:numId="27" w16cid:durableId="612327131">
    <w:abstractNumId w:val="29"/>
  </w:num>
  <w:num w:numId="28" w16cid:durableId="1405762669">
    <w:abstractNumId w:val="22"/>
  </w:num>
  <w:num w:numId="29" w16cid:durableId="1691444264">
    <w:abstractNumId w:val="9"/>
  </w:num>
  <w:num w:numId="30" w16cid:durableId="1160654110">
    <w:abstractNumId w:val="13"/>
    <w:lvlOverride w:ilvl="0">
      <w:lvl w:ilvl="0">
        <w:numFmt w:val="bullet"/>
        <w:lvlText w:val=""/>
        <w:lvlJc w:val="left"/>
        <w:pPr>
          <w:ind w:left="360" w:hanging="360"/>
        </w:pPr>
        <w:rPr>
          <w:rFonts w:ascii="Wingdings" w:hAnsi="Wingdings"/>
          <w:sz w:val="20"/>
          <w:szCs w:val="20"/>
        </w:rPr>
      </w:lvl>
    </w:lvlOverride>
  </w:num>
  <w:num w:numId="31" w16cid:durableId="594822296">
    <w:abstractNumId w:val="6"/>
  </w:num>
  <w:num w:numId="32" w16cid:durableId="279454823">
    <w:abstractNumId w:val="31"/>
  </w:num>
  <w:num w:numId="33" w16cid:durableId="1066806586">
    <w:abstractNumId w:val="29"/>
  </w:num>
  <w:num w:numId="34" w16cid:durableId="1402867235">
    <w:abstractNumId w:val="22"/>
  </w:num>
  <w:num w:numId="35" w16cid:durableId="423771380">
    <w:abstractNumId w:val="12"/>
  </w:num>
  <w:num w:numId="36" w16cid:durableId="1713725211">
    <w:abstractNumId w:val="20"/>
    <w:lvlOverride w:ilvl="0">
      <w:lvl w:ilvl="0">
        <w:numFmt w:val="bullet"/>
        <w:lvlText w:val=""/>
        <w:lvlJc w:val="left"/>
        <w:pPr>
          <w:ind w:left="360" w:hanging="360"/>
        </w:pPr>
        <w:rPr>
          <w:rFonts w:ascii="Wingdings" w:hAnsi="Wingdings"/>
          <w:sz w:val="20"/>
          <w:szCs w:val="20"/>
        </w:rPr>
      </w:lvl>
    </w:lvlOverride>
  </w:num>
  <w:num w:numId="37" w16cid:durableId="1720281706">
    <w:abstractNumId w:val="27"/>
  </w:num>
  <w:num w:numId="38" w16cid:durableId="939339278">
    <w:abstractNumId w:val="5"/>
    <w:lvlOverride w:ilvl="0">
      <w:lvl w:ilvl="0">
        <w:numFmt w:val="bullet"/>
        <w:lvlText w:val=""/>
        <w:lvlJc w:val="left"/>
        <w:pPr>
          <w:ind w:left="360" w:hanging="360"/>
        </w:pPr>
        <w:rPr>
          <w:rFonts w:ascii="Wingdings" w:hAnsi="Wingdings"/>
          <w:b w:val="0"/>
          <w:sz w:val="22"/>
          <w:szCs w:val="22"/>
        </w:rPr>
      </w:lvl>
    </w:lvlOverride>
  </w:num>
  <w:num w:numId="39" w16cid:durableId="1692102851">
    <w:abstractNumId w:val="5"/>
  </w:num>
  <w:num w:numId="40" w16cid:durableId="843009940">
    <w:abstractNumId w:val="10"/>
  </w:num>
  <w:num w:numId="41" w16cid:durableId="2012826309">
    <w:abstractNumId w:val="14"/>
  </w:num>
  <w:num w:numId="42" w16cid:durableId="1805464878">
    <w:abstractNumId w:val="18"/>
  </w:num>
  <w:num w:numId="43" w16cid:durableId="185099687">
    <w:abstractNumId w:val="24"/>
  </w:num>
  <w:num w:numId="44" w16cid:durableId="742332874">
    <w:abstractNumId w:val="13"/>
  </w:num>
  <w:num w:numId="45" w16cid:durableId="399256072">
    <w:abstractNumId w:val="20"/>
  </w:num>
  <w:num w:numId="46" w16cid:durableId="755368310">
    <w:abstractNumId w:val="9"/>
    <w:lvlOverride w:ilvl="0">
      <w:lvl w:ilvl="0">
        <w:numFmt w:val="bullet"/>
        <w:lvlText w:val=""/>
        <w:lvlJc w:val="left"/>
        <w:pPr>
          <w:ind w:left="360" w:hanging="360"/>
        </w:pPr>
        <w:rPr>
          <w:rFonts w:ascii="Wingdings" w:hAnsi="Wingdings"/>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D4"/>
    <w:rsid w:val="00004FFE"/>
    <w:rsid w:val="00065D48"/>
    <w:rsid w:val="000A4C45"/>
    <w:rsid w:val="000D55BC"/>
    <w:rsid w:val="000E495E"/>
    <w:rsid w:val="00182E22"/>
    <w:rsid w:val="00197345"/>
    <w:rsid w:val="001A0644"/>
    <w:rsid w:val="002807B0"/>
    <w:rsid w:val="00303401"/>
    <w:rsid w:val="003A4673"/>
    <w:rsid w:val="003E52A0"/>
    <w:rsid w:val="0043007A"/>
    <w:rsid w:val="00435705"/>
    <w:rsid w:val="004B6538"/>
    <w:rsid w:val="00545937"/>
    <w:rsid w:val="00562085"/>
    <w:rsid w:val="005B775E"/>
    <w:rsid w:val="005C0382"/>
    <w:rsid w:val="005C5011"/>
    <w:rsid w:val="00614E10"/>
    <w:rsid w:val="006304F7"/>
    <w:rsid w:val="00660084"/>
    <w:rsid w:val="00725AB3"/>
    <w:rsid w:val="0073043C"/>
    <w:rsid w:val="00745823"/>
    <w:rsid w:val="007652D5"/>
    <w:rsid w:val="008C5C90"/>
    <w:rsid w:val="00915A73"/>
    <w:rsid w:val="00922BF3"/>
    <w:rsid w:val="0095316A"/>
    <w:rsid w:val="00990331"/>
    <w:rsid w:val="009F3751"/>
    <w:rsid w:val="00A24031"/>
    <w:rsid w:val="00A42DE8"/>
    <w:rsid w:val="00A54DB0"/>
    <w:rsid w:val="00AD6745"/>
    <w:rsid w:val="00AF35A0"/>
    <w:rsid w:val="00B14476"/>
    <w:rsid w:val="00B36CD4"/>
    <w:rsid w:val="00B96B95"/>
    <w:rsid w:val="00BC31BD"/>
    <w:rsid w:val="00C20604"/>
    <w:rsid w:val="00C30E10"/>
    <w:rsid w:val="00C31773"/>
    <w:rsid w:val="00CF32B8"/>
    <w:rsid w:val="00D040AC"/>
    <w:rsid w:val="00D2657D"/>
    <w:rsid w:val="00D310CD"/>
    <w:rsid w:val="00D621D6"/>
    <w:rsid w:val="00D76A60"/>
    <w:rsid w:val="00D80104"/>
    <w:rsid w:val="00D90012"/>
    <w:rsid w:val="00DA379B"/>
    <w:rsid w:val="00E13AED"/>
    <w:rsid w:val="00E166F9"/>
    <w:rsid w:val="00E462FD"/>
    <w:rsid w:val="00E537D7"/>
    <w:rsid w:val="00E854CB"/>
    <w:rsid w:val="00EB5F31"/>
    <w:rsid w:val="00E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4FCC"/>
  <w15:docId w15:val="{904841AE-4ED9-4DC9-9F34-44D50D2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keepNext/>
      <w:outlineLvl w:val="0"/>
    </w:pPr>
    <w:rPr>
      <w:b/>
      <w:bCs/>
    </w:rPr>
  </w:style>
  <w:style w:type="paragraph" w:styleId="Heading2">
    <w:name w:val="heading 2"/>
    <w:basedOn w:val="Standard"/>
    <w:next w:val="Textbody"/>
    <w:pPr>
      <w:keepNext/>
      <w:jc w:val="center"/>
      <w:outlineLvl w:val="1"/>
    </w:pPr>
    <w:rPr>
      <w:b/>
      <w:bCs/>
      <w:sz w:val="28"/>
    </w:rPr>
  </w:style>
  <w:style w:type="paragraph" w:styleId="Heading3">
    <w:name w:val="heading 3"/>
    <w:basedOn w:val="Standard"/>
    <w:next w:val="Textbody"/>
    <w:pPr>
      <w:keepNext/>
      <w:outlineLvl w:val="2"/>
    </w:pPr>
    <w:rPr>
      <w:b/>
      <w:bCs/>
      <w:sz w:val="28"/>
    </w:rPr>
  </w:style>
  <w:style w:type="paragraph" w:styleId="Heading4">
    <w:name w:val="heading 4"/>
    <w:basedOn w:val="Standard"/>
    <w:next w:val="Textbody"/>
    <w:pPr>
      <w:keepNext/>
      <w:tabs>
        <w:tab w:val="left" w:pos="3240"/>
      </w:tabs>
      <w:ind w:left="360" w:hanging="360"/>
      <w:outlineLvl w:val="3"/>
    </w:pPr>
    <w:rPr>
      <w:rFonts w:ascii="Times New Roman" w:hAnsi="Times New Roman"/>
      <w:b/>
      <w:bCs/>
    </w:rPr>
  </w:style>
  <w:style w:type="paragraph" w:styleId="Heading5">
    <w:name w:val="heading 5"/>
    <w:basedOn w:val="Standard"/>
    <w:next w:val="Textbody"/>
    <w:pPr>
      <w:spacing w:before="240" w:after="60"/>
      <w:outlineLvl w:val="4"/>
    </w:pPr>
    <w:rPr>
      <w:rFonts w:ascii="Calibri" w:hAnsi="Calibri"/>
      <w:b/>
      <w:bCs/>
      <w:i/>
      <w:iCs/>
      <w:sz w:val="26"/>
      <w:szCs w:val="26"/>
    </w:rPr>
  </w:style>
  <w:style w:type="paragraph" w:styleId="Heading9">
    <w:name w:val="heading 9"/>
    <w:basedOn w:val="Standard"/>
    <w:next w:val="Textbody"/>
    <w:pPr>
      <w:keepNext/>
      <w:outlineLvl w:val="8"/>
    </w:pPr>
    <w:rPr>
      <w:rFonts w:ascii="Times New Roman" w:hAnsi="Times New Roman"/>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ahoma" w:eastAsia="Lucida Sans Unicode" w:hAnsi="Tahoma" w:cs="Mangal"/>
      <w:color w:val="000000"/>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line="240" w:lineRule="atLeast"/>
      <w:jc w:val="both"/>
    </w:pPr>
    <w:rPr>
      <w:rFonts w:cs="Arial"/>
      <w:szCs w:val="18"/>
    </w:rPr>
  </w:style>
  <w:style w:type="paragraph" w:styleId="List">
    <w:name w:val="List"/>
    <w:basedOn w:val="Textbody"/>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Textbodyindent">
    <w:name w:val="Text body indent"/>
    <w:basedOn w:val="Standard"/>
    <w:pPr>
      <w:spacing w:line="240" w:lineRule="atLeast"/>
      <w:ind w:left="283"/>
      <w:jc w:val="both"/>
    </w:pPr>
    <w:rPr>
      <w:rFonts w:ascii="Arial" w:hAnsi="Arial" w:cs="Arial"/>
      <w:sz w:val="18"/>
      <w:szCs w:val="18"/>
    </w:rPr>
  </w:style>
  <w:style w:type="paragraph" w:styleId="BodyText2">
    <w:name w:val="Body Text 2"/>
    <w:basedOn w:val="Standard"/>
    <w:pPr>
      <w:spacing w:line="240" w:lineRule="atLeast"/>
      <w:jc w:val="both"/>
    </w:pPr>
    <w:rPr>
      <w:rFonts w:cs="Arial"/>
      <w:sz w:val="21"/>
      <w:szCs w:val="18"/>
    </w:rPr>
  </w:style>
  <w:style w:type="paragraph" w:styleId="Header">
    <w:name w:val="header"/>
    <w:basedOn w:val="Standard"/>
    <w:pPr>
      <w:suppressLineNumbers/>
      <w:tabs>
        <w:tab w:val="center" w:pos="4320"/>
        <w:tab w:val="right" w:pos="8640"/>
      </w:tabs>
    </w:pPr>
    <w:rPr>
      <w:rFonts w:ascii="Times New Roman" w:hAnsi="Times New Roman"/>
    </w:rPr>
  </w:style>
  <w:style w:type="paragraph" w:customStyle="1" w:styleId="JobTitle">
    <w:name w:val="Job Title"/>
    <w:basedOn w:val="Standard"/>
    <w:pPr>
      <w:spacing w:before="200" w:after="220"/>
      <w:jc w:val="right"/>
    </w:pPr>
    <w:rPr>
      <w:caps/>
      <w:color w:val="365F91"/>
      <w:spacing w:val="12"/>
      <w:sz w:val="48"/>
    </w:rPr>
  </w:style>
  <w:style w:type="paragraph" w:styleId="BalloonText">
    <w:name w:val="Balloon Text"/>
    <w:basedOn w:val="Standard"/>
    <w:rPr>
      <w:rFonts w:cs="Tahoma"/>
      <w:sz w:val="16"/>
      <w:szCs w:val="16"/>
    </w:rPr>
  </w:style>
  <w:style w:type="paragraph" w:customStyle="1" w:styleId="Address">
    <w:name w:val="Address"/>
    <w:basedOn w:val="Standard"/>
    <w:pPr>
      <w:ind w:left="-72"/>
      <w:jc w:val="right"/>
    </w:pPr>
    <w:rPr>
      <w:sz w:val="17"/>
    </w:rPr>
  </w:style>
  <w:style w:type="paragraph" w:customStyle="1" w:styleId="Degree">
    <w:name w:val="Degree"/>
    <w:basedOn w:val="Standard"/>
    <w:pPr>
      <w:spacing w:before="200"/>
    </w:pPr>
  </w:style>
  <w:style w:type="paragraph" w:customStyle="1" w:styleId="KeyResultsBullets">
    <w:name w:val="Key Results Bullets"/>
    <w:basedOn w:val="Standard"/>
    <w:pPr>
      <w:spacing w:after="120"/>
    </w:pPr>
    <w:rPr>
      <w:rFonts w:cs="Tahoma"/>
      <w:szCs w:val="20"/>
    </w:rPr>
  </w:style>
  <w:style w:type="paragraph" w:customStyle="1" w:styleId="Summary">
    <w:name w:val="Summary"/>
    <w:basedOn w:val="Standard"/>
    <w:pPr>
      <w:spacing w:before="60" w:after="120"/>
    </w:pPr>
  </w:style>
  <w:style w:type="paragraph" w:customStyle="1" w:styleId="LineSeparator">
    <w:name w:val="Line Separator"/>
    <w:basedOn w:val="Standard"/>
    <w:pPr>
      <w:keepNext/>
      <w:pBdr>
        <w:top w:val="single" w:sz="18" w:space="1" w:color="365F91"/>
      </w:pBdr>
      <w:spacing w:before="320" w:after="120"/>
      <w:outlineLvl w:val="0"/>
    </w:pPr>
    <w:rPr>
      <w:rFonts w:cs="Tahoma"/>
      <w:b/>
      <w:bCs/>
      <w:sz w:val="8"/>
      <w:szCs w:val="8"/>
    </w:rPr>
  </w:style>
  <w:style w:type="paragraph" w:customStyle="1" w:styleId="Name">
    <w:name w:val="Name"/>
    <w:basedOn w:val="Standard"/>
    <w:pPr>
      <w:ind w:left="-72"/>
      <w:jc w:val="right"/>
    </w:pPr>
    <w:rPr>
      <w:rFonts w:cs="Tahoma"/>
      <w:b/>
      <w:caps/>
      <w:sz w:val="34"/>
    </w:rPr>
  </w:style>
  <w:style w:type="paragraph" w:customStyle="1" w:styleId="SectionHeading">
    <w:name w:val="Section Heading"/>
    <w:basedOn w:val="Standard"/>
    <w:pPr>
      <w:keepNext/>
      <w:pBdr>
        <w:top w:val="single" w:sz="18" w:space="8" w:color="365F91"/>
      </w:pBdr>
      <w:spacing w:before="320" w:after="120"/>
      <w:outlineLvl w:val="0"/>
    </w:pPr>
    <w:rPr>
      <w:b/>
      <w:bCs/>
      <w:sz w:val="28"/>
      <w:szCs w:val="20"/>
    </w:rPr>
  </w:style>
  <w:style w:type="paragraph" w:styleId="ListParagraph">
    <w:name w:val="List Paragraph"/>
    <w:basedOn w:val="Standard"/>
    <w:uiPriority w:val="34"/>
    <w:qFormat/>
    <w:pPr>
      <w:ind w:left="720"/>
    </w:pPr>
  </w:style>
  <w:style w:type="paragraph" w:styleId="NormalWeb">
    <w:name w:val="Normal (Web)"/>
    <w:basedOn w:val="Standard"/>
    <w:pPr>
      <w:spacing w:before="100" w:after="100"/>
    </w:pPr>
    <w:rPr>
      <w:rFonts w:ascii="Times New Roman" w:hAnsi="Times New Roman"/>
    </w:rPr>
  </w:style>
  <w:style w:type="paragraph" w:customStyle="1" w:styleId="body">
    <w:name w:val="body"/>
    <w:basedOn w:val="Standard"/>
    <w:pPr>
      <w:spacing w:before="100" w:after="100" w:line="408" w:lineRule="atLeast"/>
    </w:pPr>
    <w:rPr>
      <w:rFonts w:ascii="Arial" w:hAnsi="Arial" w:cs="Arial"/>
      <w:sz w:val="16"/>
      <w:szCs w:val="16"/>
    </w:rPr>
  </w:style>
  <w:style w:type="paragraph" w:customStyle="1" w:styleId="worktitle1">
    <w:name w:val="work_title1"/>
    <w:basedOn w:val="Standard"/>
    <w:pPr>
      <w:spacing w:after="60"/>
    </w:pPr>
    <w:rPr>
      <w:rFonts w:ascii="Times New Roman" w:hAnsi="Times New Roman"/>
      <w:b/>
      <w:bCs/>
      <w:sz w:val="19"/>
      <w:szCs w:val="19"/>
    </w:rPr>
  </w:style>
  <w:style w:type="paragraph" w:customStyle="1" w:styleId="workdates1">
    <w:name w:val="work_dates1"/>
    <w:basedOn w:val="Standard"/>
    <w:pPr>
      <w:spacing w:before="100" w:after="60"/>
    </w:pPr>
    <w:rPr>
      <w:rFonts w:ascii="Times New Roman" w:hAnsi="Times New Roman"/>
      <w:color w:val="999999"/>
      <w:sz w:val="16"/>
      <w:szCs w:val="16"/>
    </w:rPr>
  </w:style>
  <w:style w:type="paragraph" w:customStyle="1" w:styleId="workdescription1">
    <w:name w:val="work_description1"/>
    <w:basedOn w:val="Standard"/>
    <w:pPr>
      <w:spacing w:before="120" w:after="60"/>
    </w:pPr>
    <w:rPr>
      <w:rFonts w:ascii="Times New Roman" w:hAnsi="Times New Roman"/>
      <w:color w:val="333333"/>
      <w:sz w:val="16"/>
      <w:szCs w:val="16"/>
    </w:rPr>
  </w:style>
  <w:style w:type="paragraph" w:styleId="Footer">
    <w:name w:val="footer"/>
    <w:basedOn w:val="Standard"/>
    <w:uiPriority w:val="99"/>
    <w:pPr>
      <w:suppressLineNumbers/>
      <w:tabs>
        <w:tab w:val="center" w:pos="4680"/>
        <w:tab w:val="right" w:pos="9360"/>
      </w:tabs>
    </w:pPr>
  </w:style>
  <w:style w:type="paragraph"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TestimonialName">
    <w:name w:val="Testimonial Name"/>
    <w:rPr>
      <w:rFonts w:ascii="Tahoma" w:hAnsi="Tahoma" w:cs="Tahoma"/>
      <w:b/>
      <w:sz w:val="20"/>
      <w:szCs w:val="20"/>
    </w:rPr>
  </w:style>
  <w:style w:type="character" w:customStyle="1" w:styleId="Heading5Char">
    <w:name w:val="Heading 5 Char"/>
    <w:basedOn w:val="DefaultParagraphFont"/>
    <w:rPr>
      <w:rFonts w:ascii="Calibri" w:hAnsi="Calibri"/>
      <w:b/>
      <w:bCs/>
      <w:i/>
      <w:iCs/>
      <w:sz w:val="26"/>
      <w:szCs w:val="26"/>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Garamond" w:hAnsi="Garamond"/>
      <w:b/>
      <w:bCs/>
      <w:sz w:val="23"/>
      <w:szCs w:val="24"/>
    </w:rPr>
  </w:style>
  <w:style w:type="character" w:customStyle="1" w:styleId="Keyskills">
    <w:name w:val="Key skills"/>
    <w:basedOn w:val="DefaultParagraphFont"/>
    <w:rPr>
      <w:rFonts w:ascii="Tahoma" w:hAnsi="Tahoma" w:cs="Tahoma"/>
      <w:i/>
      <w:sz w:val="20"/>
      <w:szCs w:val="20"/>
    </w:rPr>
  </w:style>
  <w:style w:type="character" w:customStyle="1" w:styleId="Keyresultsunderlined">
    <w:name w:val="Key results underlined"/>
    <w:basedOn w:val="DefaultParagraphFont"/>
    <w:rPr>
      <w:rFonts w:ascii="Tahoma" w:hAnsi="Tahoma" w:cs="Tahoma"/>
      <w:i/>
      <w:spacing w:val="-3"/>
      <w:sz w:val="20"/>
      <w:szCs w:val="20"/>
      <w:u w:val="single"/>
    </w:rPr>
  </w:style>
  <w:style w:type="character" w:customStyle="1" w:styleId="Employername">
    <w:name w:val="Employer name"/>
    <w:basedOn w:val="DefaultParagraphFont"/>
    <w:rPr>
      <w:rFonts w:ascii="Tahoma" w:hAnsi="Tahoma" w:cs="Tahoma"/>
      <w:sz w:val="20"/>
      <w:szCs w:val="20"/>
    </w:rPr>
  </w:style>
  <w:style w:type="character" w:customStyle="1" w:styleId="Jobtitleunderlined">
    <w:name w:val="Job title underlined"/>
    <w:basedOn w:val="DefaultParagraphFont"/>
    <w:rPr>
      <w:rFonts w:ascii="Tahoma" w:hAnsi="Tahoma" w:cs="Tahoma"/>
      <w:b/>
      <w:sz w:val="20"/>
      <w:szCs w:val="20"/>
      <w:u w:val="single"/>
    </w:rPr>
  </w:style>
  <w:style w:type="character" w:customStyle="1" w:styleId="Education">
    <w:name w:val="Education"/>
    <w:basedOn w:val="DefaultParagraphFont"/>
    <w:rPr>
      <w:rFonts w:ascii="Tahoma" w:hAnsi="Tahoma" w:cs="Tahoma"/>
      <w:b/>
      <w:sz w:val="20"/>
      <w:szCs w:val="20"/>
    </w:rPr>
  </w:style>
  <w:style w:type="character" w:customStyle="1" w:styleId="Testimonialtext">
    <w:name w:val="Testimonial text"/>
    <w:basedOn w:val="DefaultParagraphFont"/>
    <w:rPr>
      <w:rFonts w:ascii="Tahoma" w:hAnsi="Tahoma" w:cs="Tahoma"/>
      <w:i/>
      <w:sz w:val="20"/>
      <w:szCs w:val="20"/>
    </w:rPr>
  </w:style>
  <w:style w:type="character" w:customStyle="1" w:styleId="Heading2Char">
    <w:name w:val="Heading 2 Char"/>
    <w:basedOn w:val="DefaultParagraphFont"/>
    <w:rPr>
      <w:rFonts w:ascii="Tahoma" w:hAnsi="Tahoma"/>
      <w:b/>
      <w:bCs/>
      <w:sz w:val="28"/>
      <w:szCs w:val="24"/>
    </w:rPr>
  </w:style>
  <w:style w:type="character" w:customStyle="1" w:styleId="StrongEmphasis">
    <w:name w:val="Strong Emphasis"/>
    <w:basedOn w:val="DefaultParagraphFont"/>
    <w:rPr>
      <w:b/>
      <w:bCs/>
    </w:rPr>
  </w:style>
  <w:style w:type="character" w:customStyle="1" w:styleId="hl1">
    <w:name w:val="hl1"/>
    <w:basedOn w:val="DefaultParagraphFont"/>
  </w:style>
  <w:style w:type="character" w:customStyle="1" w:styleId="bold2">
    <w:name w:val="bold2"/>
    <w:basedOn w:val="DefaultParagraphFont"/>
    <w:rPr>
      <w:b/>
      <w:bCs/>
    </w:rPr>
  </w:style>
  <w:style w:type="character" w:customStyle="1" w:styleId="Heading3Char">
    <w:name w:val="Heading 3 Char"/>
    <w:basedOn w:val="DefaultParagraphFont"/>
    <w:rPr>
      <w:rFonts w:ascii="Tahoma" w:hAnsi="Tahoma"/>
      <w:b/>
      <w:bCs/>
      <w:sz w:val="28"/>
      <w:szCs w:val="24"/>
    </w:rPr>
  </w:style>
  <w:style w:type="character" w:customStyle="1" w:styleId="FooterChar">
    <w:name w:val="Footer Char"/>
    <w:basedOn w:val="DefaultParagraphFont"/>
    <w:uiPriority w:val="99"/>
    <w:rPr>
      <w:rFonts w:ascii="Tahoma" w:hAnsi="Tahoma"/>
      <w:szCs w:val="24"/>
    </w:rPr>
  </w:style>
  <w:style w:type="character" w:styleId="PlaceholderText">
    <w:name w:val="Placeholder Text"/>
    <w:basedOn w:val="DefaultParagraphFont"/>
    <w:rPr>
      <w:color w:val="808080"/>
    </w:rPr>
  </w:style>
  <w:style w:type="character" w:customStyle="1" w:styleId="text">
    <w:name w:val="text"/>
    <w:basedOn w:val="DefaultParagraphFont"/>
  </w:style>
  <w:style w:type="character" w:customStyle="1" w:styleId="HTMLPreformattedChar">
    <w:name w:val="HTML Preformatted Char"/>
    <w:basedOn w:val="DefaultParagraphFont"/>
    <w:rPr>
      <w:rFonts w:ascii="Courier New" w:hAnsi="Courier New" w:cs="Courier New"/>
    </w:rPr>
  </w:style>
  <w:style w:type="character" w:customStyle="1" w:styleId="Subtitle1">
    <w:name w:val="Subtitle1"/>
    <w:basedOn w:val="DefaultParagraphFont"/>
  </w:style>
  <w:style w:type="character" w:customStyle="1" w:styleId="inline">
    <w:name w:val="inline"/>
    <w:basedOn w:val="DefaultParagraphFont"/>
  </w:style>
  <w:style w:type="character" w:customStyle="1" w:styleId="ListLabel1">
    <w:name w:val="ListLabel 1"/>
    <w:rPr>
      <w:sz w:val="20"/>
    </w:rPr>
  </w:style>
  <w:style w:type="character" w:customStyle="1" w:styleId="ListLabel2">
    <w:name w:val="ListLabel 2"/>
    <w:rPr>
      <w:b w:val="0"/>
      <w:sz w:val="20"/>
      <w:szCs w:val="20"/>
    </w:rPr>
  </w:style>
  <w:style w:type="character" w:customStyle="1" w:styleId="ListLabel3">
    <w:name w:val="ListLabel 3"/>
    <w:rPr>
      <w:rFonts w:cs="Courier New"/>
    </w:rPr>
  </w:style>
  <w:style w:type="character" w:customStyle="1" w:styleId="ListLabel4">
    <w:name w:val="ListLabel 4"/>
    <w:rPr>
      <w:sz w:val="20"/>
      <w:szCs w:val="20"/>
    </w:rPr>
  </w:style>
  <w:style w:type="character" w:customStyle="1" w:styleId="ListLabel5">
    <w:name w:val="ListLabel 5"/>
    <w:rPr>
      <w:rFonts w:eastAsia="Times New Roman" w:cs="Arial"/>
    </w:rPr>
  </w:style>
  <w:style w:type="character" w:customStyle="1" w:styleId="ListLabel6">
    <w:name w:val="ListLabel 6"/>
    <w:rPr>
      <w:sz w:val="22"/>
      <w:szCs w:val="22"/>
    </w:rPr>
  </w:style>
  <w:style w:type="character" w:customStyle="1" w:styleId="ListLabel7">
    <w:name w:val="ListLabel 7"/>
    <w:rPr>
      <w:b w:val="0"/>
      <w:sz w:val="18"/>
      <w:szCs w:val="18"/>
    </w:rPr>
  </w:style>
  <w:style w:type="character" w:customStyle="1" w:styleId="ListLabel8">
    <w:name w:val="ListLabel 8"/>
    <w:rPr>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39"/>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45"/>
      </w:numPr>
    </w:pPr>
  </w:style>
  <w:style w:type="numbering" w:customStyle="1" w:styleId="WWNum24">
    <w:name w:val="WWNum24"/>
    <w:basedOn w:val="NoList"/>
    <w:pPr>
      <w:numPr>
        <w:numId w:val="4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rsid w:val="0099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MedicalAssistantResume</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MedicalAssistantResume</dc:title>
  <dc:creator>MikeE</dc:creator>
  <cp:lastModifiedBy>Dan Austin</cp:lastModifiedBy>
  <cp:revision>2</cp:revision>
  <cp:lastPrinted>2018-07-05T22:27:00Z</cp:lastPrinted>
  <dcterms:created xsi:type="dcterms:W3CDTF">2023-11-23T03:45:00Z</dcterms:created>
  <dcterms:modified xsi:type="dcterms:W3CDTF">2023-11-23T03:45:00Z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United States Coast Guard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