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892DD" w14:textId="77777777" w:rsidR="000C2726" w:rsidRPr="002C0A5B" w:rsidRDefault="000C2726" w:rsidP="000C2726">
      <w:pPr>
        <w:jc w:val="center"/>
        <w:rPr>
          <w:b/>
          <w:sz w:val="24"/>
          <w:szCs w:val="24"/>
        </w:rPr>
      </w:pPr>
      <w:r w:rsidRPr="002C0A5B">
        <w:rPr>
          <w:b/>
          <w:sz w:val="24"/>
          <w:szCs w:val="24"/>
        </w:rPr>
        <w:t>Fiona Ju DNP, MSN, CRNP, RNC</w:t>
      </w:r>
    </w:p>
    <w:p w14:paraId="7E771F58" w14:textId="46348264" w:rsidR="000C2726" w:rsidRDefault="005B69A8" w:rsidP="000C2726">
      <w:pPr>
        <w:jc w:val="center"/>
        <w:rPr>
          <w:b/>
          <w:sz w:val="24"/>
          <w:szCs w:val="24"/>
        </w:rPr>
      </w:pPr>
      <w:r>
        <w:rPr>
          <w:b/>
          <w:sz w:val="24"/>
          <w:szCs w:val="24"/>
        </w:rPr>
        <w:t>8477 Flanders Dr.</w:t>
      </w:r>
    </w:p>
    <w:p w14:paraId="3AFA64DC" w14:textId="0648B810" w:rsidR="000C2726" w:rsidRPr="002C0A5B" w:rsidRDefault="005B69A8" w:rsidP="000C2726">
      <w:pPr>
        <w:jc w:val="center"/>
        <w:rPr>
          <w:b/>
          <w:sz w:val="24"/>
          <w:szCs w:val="24"/>
        </w:rPr>
      </w:pPr>
      <w:r>
        <w:rPr>
          <w:b/>
          <w:sz w:val="24"/>
          <w:szCs w:val="24"/>
        </w:rPr>
        <w:t>San Diego</w:t>
      </w:r>
      <w:r w:rsidR="000C2726">
        <w:rPr>
          <w:b/>
          <w:sz w:val="24"/>
          <w:szCs w:val="24"/>
        </w:rPr>
        <w:t>, CA 9</w:t>
      </w:r>
      <w:r>
        <w:rPr>
          <w:b/>
          <w:sz w:val="24"/>
          <w:szCs w:val="24"/>
        </w:rPr>
        <w:t>2126</w:t>
      </w:r>
    </w:p>
    <w:p w14:paraId="32FC295C" w14:textId="77777777" w:rsidR="000C2726" w:rsidRPr="002C0A5B" w:rsidRDefault="000C2726" w:rsidP="000C2726">
      <w:pPr>
        <w:jc w:val="center"/>
        <w:rPr>
          <w:b/>
          <w:sz w:val="24"/>
          <w:szCs w:val="24"/>
        </w:rPr>
      </w:pPr>
      <w:r w:rsidRPr="002C0A5B">
        <w:rPr>
          <w:b/>
          <w:sz w:val="24"/>
          <w:szCs w:val="24"/>
        </w:rPr>
        <w:t>Cell Phone: 330-388-0946</w:t>
      </w:r>
    </w:p>
    <w:p w14:paraId="0ECB754F" w14:textId="77777777" w:rsidR="000C2726" w:rsidRPr="002C0A5B" w:rsidRDefault="000C2726" w:rsidP="000C2726">
      <w:pPr>
        <w:jc w:val="center"/>
        <w:rPr>
          <w:b/>
          <w:sz w:val="24"/>
          <w:szCs w:val="24"/>
        </w:rPr>
      </w:pPr>
      <w:r w:rsidRPr="002C0A5B">
        <w:rPr>
          <w:b/>
          <w:sz w:val="24"/>
          <w:szCs w:val="24"/>
        </w:rPr>
        <w:t xml:space="preserve">Email: </w:t>
      </w:r>
      <w:hyperlink r:id="rId6" w:history="1">
        <w:r w:rsidRPr="002C0A5B">
          <w:rPr>
            <w:rStyle w:val="Hyperlink"/>
            <w:b/>
            <w:sz w:val="24"/>
            <w:szCs w:val="24"/>
          </w:rPr>
          <w:t>Fiona_ju@yahoo.com</w:t>
        </w:r>
      </w:hyperlink>
    </w:p>
    <w:p w14:paraId="2E6004BC" w14:textId="77777777" w:rsidR="000C2726" w:rsidRPr="002C0A5B" w:rsidRDefault="000C2726" w:rsidP="000C2726">
      <w:pPr>
        <w:jc w:val="center"/>
        <w:rPr>
          <w:b/>
          <w:sz w:val="24"/>
          <w:szCs w:val="24"/>
        </w:rPr>
      </w:pPr>
    </w:p>
    <w:p w14:paraId="34A25A24" w14:textId="77777777" w:rsidR="000C2726" w:rsidRPr="002C0A5B" w:rsidRDefault="000C2726" w:rsidP="000C2726">
      <w:pPr>
        <w:rPr>
          <w:sz w:val="24"/>
          <w:szCs w:val="24"/>
        </w:rPr>
      </w:pPr>
      <w:r w:rsidRPr="002C0A5B">
        <w:rPr>
          <w:b/>
          <w:sz w:val="24"/>
          <w:szCs w:val="24"/>
        </w:rPr>
        <w:t>Education</w:t>
      </w:r>
      <w:r w:rsidRPr="002C0A5B">
        <w:rPr>
          <w:sz w:val="24"/>
          <w:szCs w:val="24"/>
        </w:rPr>
        <w:t xml:space="preserve"> </w:t>
      </w:r>
      <w:r w:rsidRPr="002C0A5B">
        <w:rPr>
          <w:sz w:val="24"/>
          <w:szCs w:val="24"/>
        </w:rPr>
        <w:tab/>
      </w:r>
      <w:r w:rsidRPr="002C0A5B">
        <w:rPr>
          <w:sz w:val="24"/>
          <w:szCs w:val="24"/>
        </w:rPr>
        <w:tab/>
        <w:t>The University of Akron, Akron, OH</w:t>
      </w:r>
    </w:p>
    <w:p w14:paraId="5368F99C" w14:textId="77777777" w:rsidR="000C2726" w:rsidRPr="002C0A5B" w:rsidRDefault="000C2726" w:rsidP="000C2726">
      <w:pPr>
        <w:rPr>
          <w:sz w:val="24"/>
          <w:szCs w:val="24"/>
        </w:rPr>
      </w:pPr>
      <w:r w:rsidRPr="002C0A5B">
        <w:rPr>
          <w:sz w:val="24"/>
          <w:szCs w:val="24"/>
        </w:rPr>
        <w:tab/>
      </w:r>
      <w:r w:rsidRPr="002C0A5B">
        <w:rPr>
          <w:sz w:val="24"/>
          <w:szCs w:val="24"/>
        </w:rPr>
        <w:tab/>
      </w:r>
      <w:r w:rsidRPr="002C0A5B">
        <w:rPr>
          <w:sz w:val="24"/>
          <w:szCs w:val="24"/>
        </w:rPr>
        <w:tab/>
        <w:t>Doctor of Nurse Practitioner</w:t>
      </w:r>
      <w:r w:rsidRPr="002C0A5B">
        <w:rPr>
          <w:sz w:val="24"/>
          <w:szCs w:val="24"/>
        </w:rPr>
        <w:tab/>
      </w:r>
      <w:r w:rsidRPr="002C0A5B">
        <w:rPr>
          <w:sz w:val="24"/>
          <w:szCs w:val="24"/>
        </w:rPr>
        <w:tab/>
      </w:r>
      <w:r w:rsidRPr="002C0A5B">
        <w:rPr>
          <w:sz w:val="24"/>
          <w:szCs w:val="24"/>
        </w:rPr>
        <w:tab/>
        <w:t>2015 -2018</w:t>
      </w:r>
    </w:p>
    <w:p w14:paraId="7D3CAA0A" w14:textId="77777777" w:rsidR="000C2726" w:rsidRPr="002C0A5B" w:rsidRDefault="000C2726" w:rsidP="000C2726">
      <w:pPr>
        <w:rPr>
          <w:sz w:val="24"/>
          <w:szCs w:val="24"/>
        </w:rPr>
      </w:pPr>
      <w:r w:rsidRPr="002C0A5B">
        <w:rPr>
          <w:sz w:val="24"/>
          <w:szCs w:val="24"/>
        </w:rPr>
        <w:tab/>
      </w:r>
      <w:r w:rsidRPr="002C0A5B">
        <w:rPr>
          <w:sz w:val="24"/>
          <w:szCs w:val="24"/>
        </w:rPr>
        <w:tab/>
      </w:r>
      <w:r w:rsidRPr="002C0A5B">
        <w:rPr>
          <w:sz w:val="24"/>
          <w:szCs w:val="24"/>
        </w:rPr>
        <w:tab/>
        <w:t>Adult/Gerontological Nurse Practitioner</w:t>
      </w:r>
    </w:p>
    <w:p w14:paraId="1B542FB4" w14:textId="77777777" w:rsidR="000C2726" w:rsidRPr="002C0A5B" w:rsidRDefault="000C2726" w:rsidP="000C2726">
      <w:pPr>
        <w:rPr>
          <w:sz w:val="24"/>
          <w:szCs w:val="24"/>
        </w:rPr>
      </w:pPr>
    </w:p>
    <w:p w14:paraId="07B6DFCA" w14:textId="77777777" w:rsidR="000C2726" w:rsidRPr="002C0A5B" w:rsidRDefault="000C2726" w:rsidP="000C2726">
      <w:pPr>
        <w:rPr>
          <w:sz w:val="24"/>
          <w:szCs w:val="24"/>
        </w:rPr>
      </w:pPr>
      <w:r w:rsidRPr="002C0A5B">
        <w:rPr>
          <w:sz w:val="24"/>
          <w:szCs w:val="24"/>
        </w:rPr>
        <w:t xml:space="preserve">   </w:t>
      </w:r>
      <w:r w:rsidRPr="002C0A5B">
        <w:rPr>
          <w:sz w:val="24"/>
          <w:szCs w:val="24"/>
        </w:rPr>
        <w:tab/>
      </w:r>
      <w:r w:rsidRPr="002C0A5B">
        <w:rPr>
          <w:sz w:val="24"/>
          <w:szCs w:val="24"/>
        </w:rPr>
        <w:tab/>
      </w:r>
      <w:r w:rsidRPr="002C0A5B">
        <w:rPr>
          <w:sz w:val="24"/>
          <w:szCs w:val="24"/>
        </w:rPr>
        <w:tab/>
        <w:t>The University of Akron, Akron, OH</w:t>
      </w:r>
    </w:p>
    <w:p w14:paraId="0DB4023B" w14:textId="77777777" w:rsidR="000C2726" w:rsidRPr="002C0A5B" w:rsidRDefault="000C2726" w:rsidP="000C2726">
      <w:pPr>
        <w:rPr>
          <w:sz w:val="24"/>
          <w:szCs w:val="24"/>
        </w:rPr>
      </w:pPr>
      <w:r w:rsidRPr="002C0A5B">
        <w:rPr>
          <w:sz w:val="24"/>
          <w:szCs w:val="24"/>
        </w:rPr>
        <w:tab/>
      </w:r>
      <w:r w:rsidRPr="002C0A5B">
        <w:rPr>
          <w:sz w:val="24"/>
          <w:szCs w:val="24"/>
        </w:rPr>
        <w:tab/>
      </w:r>
      <w:r w:rsidRPr="002C0A5B">
        <w:rPr>
          <w:sz w:val="24"/>
          <w:szCs w:val="24"/>
        </w:rPr>
        <w:tab/>
        <w:t>Master of Science in Nursing</w:t>
      </w:r>
      <w:r w:rsidRPr="002C0A5B">
        <w:rPr>
          <w:sz w:val="24"/>
          <w:szCs w:val="24"/>
        </w:rPr>
        <w:tab/>
      </w:r>
      <w:r w:rsidRPr="002C0A5B">
        <w:rPr>
          <w:sz w:val="24"/>
          <w:szCs w:val="24"/>
        </w:rPr>
        <w:tab/>
      </w:r>
      <w:r w:rsidRPr="002C0A5B">
        <w:rPr>
          <w:sz w:val="24"/>
          <w:szCs w:val="24"/>
        </w:rPr>
        <w:tab/>
        <w:t>2001-2004</w:t>
      </w:r>
    </w:p>
    <w:p w14:paraId="4DC64D9A" w14:textId="77777777" w:rsidR="000C2726" w:rsidRPr="002C0A5B" w:rsidRDefault="000C2726" w:rsidP="000C2726">
      <w:pPr>
        <w:rPr>
          <w:sz w:val="24"/>
          <w:szCs w:val="24"/>
        </w:rPr>
      </w:pPr>
      <w:r w:rsidRPr="002C0A5B">
        <w:rPr>
          <w:sz w:val="24"/>
          <w:szCs w:val="24"/>
        </w:rPr>
        <w:tab/>
      </w:r>
      <w:r w:rsidRPr="002C0A5B">
        <w:rPr>
          <w:sz w:val="24"/>
          <w:szCs w:val="24"/>
        </w:rPr>
        <w:tab/>
      </w:r>
      <w:r w:rsidRPr="002C0A5B">
        <w:rPr>
          <w:sz w:val="24"/>
          <w:szCs w:val="24"/>
        </w:rPr>
        <w:tab/>
        <w:t>Adult/Gerontological Nurse Practitioner</w:t>
      </w:r>
    </w:p>
    <w:p w14:paraId="4B9BE150" w14:textId="77777777" w:rsidR="000C2726" w:rsidRPr="002C0A5B" w:rsidRDefault="000C2726" w:rsidP="000C2726">
      <w:pPr>
        <w:rPr>
          <w:sz w:val="24"/>
          <w:szCs w:val="24"/>
        </w:rPr>
      </w:pPr>
      <w:r w:rsidRPr="002C0A5B">
        <w:rPr>
          <w:sz w:val="24"/>
          <w:szCs w:val="24"/>
        </w:rPr>
        <w:tab/>
      </w:r>
      <w:r w:rsidRPr="002C0A5B">
        <w:rPr>
          <w:sz w:val="24"/>
          <w:szCs w:val="24"/>
        </w:rPr>
        <w:tab/>
      </w:r>
      <w:r w:rsidRPr="002C0A5B">
        <w:rPr>
          <w:sz w:val="24"/>
          <w:szCs w:val="24"/>
        </w:rPr>
        <w:tab/>
      </w:r>
    </w:p>
    <w:p w14:paraId="361FA822" w14:textId="77777777" w:rsidR="000C2726" w:rsidRPr="002C0A5B" w:rsidRDefault="000C2726" w:rsidP="000C2726">
      <w:pPr>
        <w:ind w:left="1440" w:firstLine="720"/>
        <w:rPr>
          <w:sz w:val="24"/>
          <w:szCs w:val="24"/>
        </w:rPr>
      </w:pPr>
      <w:r w:rsidRPr="002C0A5B">
        <w:rPr>
          <w:sz w:val="24"/>
          <w:szCs w:val="24"/>
        </w:rPr>
        <w:t>The University of Akron, Akron, OH</w:t>
      </w:r>
    </w:p>
    <w:p w14:paraId="7781F3AB" w14:textId="77777777" w:rsidR="000C2726" w:rsidRPr="002C0A5B" w:rsidRDefault="000C2726" w:rsidP="000C2726">
      <w:pPr>
        <w:rPr>
          <w:sz w:val="24"/>
          <w:szCs w:val="24"/>
        </w:rPr>
      </w:pPr>
      <w:r w:rsidRPr="002C0A5B">
        <w:rPr>
          <w:sz w:val="24"/>
          <w:szCs w:val="24"/>
        </w:rPr>
        <w:tab/>
      </w:r>
      <w:r w:rsidRPr="002C0A5B">
        <w:rPr>
          <w:sz w:val="24"/>
          <w:szCs w:val="24"/>
        </w:rPr>
        <w:tab/>
      </w:r>
      <w:r w:rsidRPr="002C0A5B">
        <w:rPr>
          <w:sz w:val="24"/>
          <w:szCs w:val="24"/>
        </w:rPr>
        <w:tab/>
        <w:t>Bachelor of Science in Nursing</w:t>
      </w:r>
      <w:r w:rsidRPr="002C0A5B">
        <w:rPr>
          <w:sz w:val="24"/>
          <w:szCs w:val="24"/>
        </w:rPr>
        <w:tab/>
      </w:r>
      <w:r w:rsidRPr="002C0A5B">
        <w:rPr>
          <w:sz w:val="24"/>
          <w:szCs w:val="24"/>
        </w:rPr>
        <w:tab/>
        <w:t>1991-1996</w:t>
      </w:r>
    </w:p>
    <w:p w14:paraId="4F6DE6B9" w14:textId="77777777" w:rsidR="000C2726" w:rsidRPr="002C0A5B" w:rsidRDefault="000C2726" w:rsidP="000C2726">
      <w:pPr>
        <w:rPr>
          <w:sz w:val="24"/>
          <w:szCs w:val="24"/>
        </w:rPr>
      </w:pPr>
    </w:p>
    <w:p w14:paraId="46392DEF" w14:textId="77777777" w:rsidR="000C2726" w:rsidRPr="002C0A5B" w:rsidRDefault="000C2726" w:rsidP="000C2726">
      <w:pPr>
        <w:rPr>
          <w:sz w:val="24"/>
          <w:szCs w:val="24"/>
        </w:rPr>
      </w:pPr>
      <w:r w:rsidRPr="002C0A5B">
        <w:rPr>
          <w:b/>
          <w:sz w:val="24"/>
          <w:szCs w:val="24"/>
        </w:rPr>
        <w:t>Board Certifications</w:t>
      </w:r>
      <w:r w:rsidRPr="002C0A5B">
        <w:rPr>
          <w:b/>
          <w:sz w:val="24"/>
          <w:szCs w:val="24"/>
        </w:rPr>
        <w:tab/>
      </w:r>
      <w:r w:rsidRPr="002C0A5B">
        <w:rPr>
          <w:sz w:val="24"/>
          <w:szCs w:val="24"/>
        </w:rPr>
        <w:t>American Nurses Credentialing Center (ANCC) since 9/23/2004</w:t>
      </w:r>
    </w:p>
    <w:p w14:paraId="1AA404CA" w14:textId="77777777" w:rsidR="000C2726" w:rsidRPr="002C0A5B" w:rsidRDefault="000C2726" w:rsidP="000C2726">
      <w:pPr>
        <w:rPr>
          <w:sz w:val="24"/>
          <w:szCs w:val="24"/>
        </w:rPr>
      </w:pPr>
    </w:p>
    <w:p w14:paraId="2158807E" w14:textId="50903452" w:rsidR="000C2726" w:rsidRPr="002C0A5B" w:rsidRDefault="000C2726" w:rsidP="000C2726">
      <w:pPr>
        <w:ind w:left="2160" w:hanging="2160"/>
        <w:rPr>
          <w:sz w:val="24"/>
          <w:szCs w:val="24"/>
        </w:rPr>
      </w:pPr>
      <w:r w:rsidRPr="002C0A5B">
        <w:rPr>
          <w:b/>
          <w:sz w:val="24"/>
          <w:szCs w:val="24"/>
        </w:rPr>
        <w:t>Medical Licensure</w:t>
      </w:r>
      <w:r w:rsidRPr="002C0A5B">
        <w:rPr>
          <w:b/>
          <w:sz w:val="24"/>
          <w:szCs w:val="24"/>
        </w:rPr>
        <w:tab/>
      </w:r>
      <w:r w:rsidRPr="002C0A5B">
        <w:rPr>
          <w:sz w:val="24"/>
          <w:szCs w:val="24"/>
        </w:rPr>
        <w:t>Nurse Practitioner (Adult/Gerontological Nurse Practitioner); State of Ohio since 9/23/2004</w:t>
      </w:r>
      <w:r w:rsidR="005300D8">
        <w:rPr>
          <w:sz w:val="24"/>
          <w:szCs w:val="24"/>
        </w:rPr>
        <w:t xml:space="preserve"> (</w:t>
      </w:r>
      <w:r w:rsidR="005B69A8">
        <w:rPr>
          <w:sz w:val="24"/>
          <w:szCs w:val="24"/>
        </w:rPr>
        <w:t xml:space="preserve">currently </w:t>
      </w:r>
      <w:r w:rsidR="005300D8">
        <w:rPr>
          <w:sz w:val="24"/>
          <w:szCs w:val="24"/>
        </w:rPr>
        <w:t xml:space="preserve">inactive), </w:t>
      </w:r>
      <w:r w:rsidRPr="002C0A5B">
        <w:rPr>
          <w:sz w:val="24"/>
          <w:szCs w:val="24"/>
        </w:rPr>
        <w:t>State of California since 3/2017</w:t>
      </w:r>
      <w:r w:rsidR="00103852">
        <w:rPr>
          <w:sz w:val="24"/>
          <w:szCs w:val="24"/>
        </w:rPr>
        <w:t xml:space="preserve"> (current)</w:t>
      </w:r>
    </w:p>
    <w:p w14:paraId="5B4623B6" w14:textId="77777777" w:rsidR="000C2726" w:rsidRPr="002C0A5B" w:rsidRDefault="000C2726" w:rsidP="000C2726">
      <w:pPr>
        <w:ind w:left="2160" w:hanging="2160"/>
        <w:rPr>
          <w:sz w:val="24"/>
          <w:szCs w:val="24"/>
        </w:rPr>
      </w:pPr>
      <w:r w:rsidRPr="002C0A5B">
        <w:rPr>
          <w:b/>
          <w:sz w:val="24"/>
          <w:szCs w:val="24"/>
        </w:rPr>
        <w:tab/>
      </w:r>
      <w:r w:rsidRPr="002C0A5B">
        <w:rPr>
          <w:sz w:val="24"/>
          <w:szCs w:val="24"/>
        </w:rPr>
        <w:t xml:space="preserve">Registered Nurse, Ohio and California Licenses </w:t>
      </w:r>
    </w:p>
    <w:p w14:paraId="2CD4D0F7" w14:textId="77777777" w:rsidR="000C2726" w:rsidRPr="002C0A5B" w:rsidRDefault="000C2726" w:rsidP="000C2726">
      <w:pPr>
        <w:ind w:left="2160" w:hanging="2160"/>
        <w:rPr>
          <w:sz w:val="24"/>
          <w:szCs w:val="24"/>
        </w:rPr>
      </w:pPr>
      <w:r w:rsidRPr="002C0A5B">
        <w:rPr>
          <w:sz w:val="24"/>
          <w:szCs w:val="24"/>
        </w:rPr>
        <w:tab/>
      </w:r>
    </w:p>
    <w:p w14:paraId="7B615105" w14:textId="77777777" w:rsidR="000C2726" w:rsidRPr="002C0A5B" w:rsidRDefault="000C2726" w:rsidP="000C2726">
      <w:pPr>
        <w:rPr>
          <w:sz w:val="24"/>
          <w:szCs w:val="24"/>
        </w:rPr>
      </w:pPr>
      <w:r w:rsidRPr="002C0A5B">
        <w:rPr>
          <w:b/>
          <w:sz w:val="24"/>
          <w:szCs w:val="24"/>
        </w:rPr>
        <w:t>Citizenship</w:t>
      </w:r>
      <w:r w:rsidRPr="002C0A5B">
        <w:rPr>
          <w:b/>
          <w:sz w:val="24"/>
          <w:szCs w:val="24"/>
        </w:rPr>
        <w:tab/>
      </w:r>
      <w:r w:rsidRPr="002C0A5B">
        <w:rPr>
          <w:b/>
          <w:sz w:val="24"/>
          <w:szCs w:val="24"/>
        </w:rPr>
        <w:tab/>
      </w:r>
      <w:r w:rsidRPr="002C0A5B">
        <w:rPr>
          <w:sz w:val="24"/>
          <w:szCs w:val="24"/>
        </w:rPr>
        <w:t>USA</w:t>
      </w:r>
    </w:p>
    <w:p w14:paraId="5F6E1CFC" w14:textId="77777777" w:rsidR="000C2726" w:rsidRPr="002C0A5B" w:rsidRDefault="000C2726" w:rsidP="000C2726">
      <w:pPr>
        <w:rPr>
          <w:sz w:val="24"/>
          <w:szCs w:val="24"/>
        </w:rPr>
      </w:pPr>
    </w:p>
    <w:p w14:paraId="1E5AC63E" w14:textId="77777777" w:rsidR="000C2726" w:rsidRPr="002C0A5B" w:rsidRDefault="000C2726" w:rsidP="000C2726">
      <w:pPr>
        <w:rPr>
          <w:b/>
          <w:sz w:val="24"/>
          <w:szCs w:val="24"/>
        </w:rPr>
      </w:pPr>
      <w:r w:rsidRPr="002C0A5B">
        <w:rPr>
          <w:b/>
          <w:sz w:val="24"/>
          <w:szCs w:val="24"/>
        </w:rPr>
        <w:t>Awards, Honors &amp; Membership in Honorary Services</w:t>
      </w:r>
    </w:p>
    <w:p w14:paraId="1B73F212" w14:textId="77777777" w:rsidR="000C2726" w:rsidRPr="002C0A5B" w:rsidRDefault="000C2726" w:rsidP="000C2726">
      <w:pPr>
        <w:rPr>
          <w:sz w:val="24"/>
          <w:szCs w:val="24"/>
        </w:rPr>
      </w:pPr>
      <w:r w:rsidRPr="002C0A5B">
        <w:rPr>
          <w:sz w:val="24"/>
          <w:szCs w:val="24"/>
        </w:rPr>
        <w:tab/>
      </w:r>
      <w:r w:rsidRPr="002C0A5B">
        <w:rPr>
          <w:sz w:val="24"/>
          <w:szCs w:val="24"/>
        </w:rPr>
        <w:tab/>
      </w:r>
      <w:r w:rsidRPr="002C0A5B">
        <w:rPr>
          <w:sz w:val="24"/>
          <w:szCs w:val="24"/>
        </w:rPr>
        <w:tab/>
        <w:t>Magna Cum Laude Award in May 1996</w:t>
      </w:r>
    </w:p>
    <w:p w14:paraId="4A1A6332" w14:textId="77777777" w:rsidR="000C2726" w:rsidRPr="002C0A5B" w:rsidRDefault="000C2726" w:rsidP="000C2726">
      <w:pPr>
        <w:rPr>
          <w:sz w:val="24"/>
          <w:szCs w:val="24"/>
        </w:rPr>
      </w:pPr>
      <w:r w:rsidRPr="002C0A5B">
        <w:rPr>
          <w:sz w:val="24"/>
          <w:szCs w:val="24"/>
        </w:rPr>
        <w:tab/>
      </w:r>
      <w:r w:rsidRPr="002C0A5B">
        <w:rPr>
          <w:sz w:val="24"/>
          <w:szCs w:val="24"/>
        </w:rPr>
        <w:tab/>
      </w:r>
      <w:r w:rsidRPr="002C0A5B">
        <w:rPr>
          <w:sz w:val="24"/>
          <w:szCs w:val="24"/>
        </w:rPr>
        <w:tab/>
        <w:t>Alpha Sigma Lambda Award, Outstanding Nontraditional Student award</w:t>
      </w:r>
    </w:p>
    <w:p w14:paraId="715C5A04" w14:textId="77777777" w:rsidR="000C2726" w:rsidRPr="002C0A5B" w:rsidRDefault="000C2726" w:rsidP="000C2726">
      <w:pPr>
        <w:rPr>
          <w:sz w:val="24"/>
          <w:szCs w:val="24"/>
        </w:rPr>
      </w:pPr>
      <w:r w:rsidRPr="002C0A5B">
        <w:rPr>
          <w:sz w:val="24"/>
          <w:szCs w:val="24"/>
        </w:rPr>
        <w:tab/>
      </w:r>
      <w:r w:rsidRPr="002C0A5B">
        <w:rPr>
          <w:sz w:val="24"/>
          <w:szCs w:val="24"/>
        </w:rPr>
        <w:tab/>
      </w:r>
      <w:r w:rsidRPr="002C0A5B">
        <w:rPr>
          <w:sz w:val="24"/>
          <w:szCs w:val="24"/>
        </w:rPr>
        <w:tab/>
        <w:t>Dean’s List, 9 times; The National Dean’s List award</w:t>
      </w:r>
    </w:p>
    <w:p w14:paraId="7EF63805" w14:textId="77777777" w:rsidR="000C2726" w:rsidRPr="002C0A5B" w:rsidRDefault="000C2726" w:rsidP="000C2726">
      <w:pPr>
        <w:rPr>
          <w:sz w:val="24"/>
          <w:szCs w:val="24"/>
        </w:rPr>
      </w:pPr>
      <w:r w:rsidRPr="002C0A5B">
        <w:rPr>
          <w:sz w:val="24"/>
          <w:szCs w:val="24"/>
        </w:rPr>
        <w:tab/>
      </w:r>
      <w:r w:rsidRPr="002C0A5B">
        <w:rPr>
          <w:sz w:val="24"/>
          <w:szCs w:val="24"/>
        </w:rPr>
        <w:tab/>
      </w:r>
      <w:r w:rsidRPr="002C0A5B">
        <w:rPr>
          <w:sz w:val="24"/>
          <w:szCs w:val="24"/>
        </w:rPr>
        <w:tab/>
        <w:t>University Scholar Award; The University Academic Honor Scholarship</w:t>
      </w:r>
    </w:p>
    <w:p w14:paraId="46D01FA9" w14:textId="77777777" w:rsidR="000C2726" w:rsidRPr="002C0A5B" w:rsidRDefault="000C2726" w:rsidP="000C2726">
      <w:pPr>
        <w:ind w:left="2160"/>
        <w:rPr>
          <w:sz w:val="24"/>
          <w:szCs w:val="24"/>
        </w:rPr>
      </w:pPr>
      <w:r w:rsidRPr="002C0A5B">
        <w:rPr>
          <w:sz w:val="24"/>
          <w:szCs w:val="24"/>
        </w:rPr>
        <w:t>The University of Akron Honors Program award</w:t>
      </w:r>
    </w:p>
    <w:p w14:paraId="395B7C5F" w14:textId="77777777" w:rsidR="000C2726" w:rsidRPr="002C0A5B" w:rsidRDefault="000C2726" w:rsidP="000C2726">
      <w:pPr>
        <w:ind w:left="2160"/>
        <w:rPr>
          <w:sz w:val="24"/>
          <w:szCs w:val="24"/>
        </w:rPr>
      </w:pPr>
      <w:r w:rsidRPr="002C0A5B">
        <w:rPr>
          <w:sz w:val="24"/>
          <w:szCs w:val="24"/>
        </w:rPr>
        <w:t>Outstanding Academic Achievement award</w:t>
      </w:r>
    </w:p>
    <w:p w14:paraId="05BF2A86" w14:textId="77777777" w:rsidR="000C2726" w:rsidRPr="002C0A5B" w:rsidRDefault="000C2726" w:rsidP="000C2726">
      <w:pPr>
        <w:ind w:left="2160"/>
        <w:rPr>
          <w:sz w:val="24"/>
          <w:szCs w:val="24"/>
        </w:rPr>
      </w:pPr>
      <w:r w:rsidRPr="002C0A5B">
        <w:rPr>
          <w:sz w:val="24"/>
          <w:szCs w:val="24"/>
        </w:rPr>
        <w:t>Sigma Theta Tau International Honor Society of Nursing</w:t>
      </w:r>
    </w:p>
    <w:p w14:paraId="11CEFA46" w14:textId="77777777" w:rsidR="000C2726" w:rsidRPr="002C0A5B" w:rsidRDefault="000C2726" w:rsidP="000C2726">
      <w:pPr>
        <w:ind w:left="2160"/>
        <w:rPr>
          <w:sz w:val="24"/>
          <w:szCs w:val="24"/>
        </w:rPr>
      </w:pPr>
      <w:r w:rsidRPr="002C0A5B">
        <w:rPr>
          <w:sz w:val="24"/>
          <w:szCs w:val="24"/>
        </w:rPr>
        <w:t>Delta Omega Chapter</w:t>
      </w:r>
    </w:p>
    <w:p w14:paraId="4C640D9F" w14:textId="77777777" w:rsidR="000C2726" w:rsidRPr="002C0A5B" w:rsidRDefault="000C2726" w:rsidP="000C2726">
      <w:pPr>
        <w:ind w:left="2160"/>
        <w:rPr>
          <w:sz w:val="24"/>
          <w:szCs w:val="24"/>
        </w:rPr>
      </w:pPr>
      <w:r w:rsidRPr="002C0A5B">
        <w:rPr>
          <w:sz w:val="24"/>
          <w:szCs w:val="24"/>
        </w:rPr>
        <w:t>Golden Key International Honor Society</w:t>
      </w:r>
    </w:p>
    <w:p w14:paraId="356B5D76" w14:textId="77777777" w:rsidR="000C2726" w:rsidRPr="002C0A5B" w:rsidRDefault="000C2726" w:rsidP="000C2726">
      <w:pPr>
        <w:ind w:left="2160"/>
        <w:rPr>
          <w:sz w:val="24"/>
          <w:szCs w:val="24"/>
        </w:rPr>
      </w:pPr>
      <w:r w:rsidRPr="002C0A5B">
        <w:rPr>
          <w:sz w:val="24"/>
          <w:szCs w:val="24"/>
        </w:rPr>
        <w:t>Nightingale Award, Veterans General Hospital (Taipei, Taiwan 1980)</w:t>
      </w:r>
    </w:p>
    <w:p w14:paraId="72ED4364" w14:textId="77777777" w:rsidR="000C2726" w:rsidRPr="002C0A5B" w:rsidRDefault="000C2726" w:rsidP="000C2726">
      <w:pPr>
        <w:ind w:left="2160"/>
        <w:rPr>
          <w:sz w:val="24"/>
          <w:szCs w:val="24"/>
        </w:rPr>
      </w:pPr>
      <w:r w:rsidRPr="002C0A5B">
        <w:rPr>
          <w:sz w:val="24"/>
          <w:szCs w:val="24"/>
        </w:rPr>
        <w:t>National Nurse Education Incentive (NNE) Award from 2001-2004</w:t>
      </w:r>
    </w:p>
    <w:p w14:paraId="133F5721" w14:textId="77777777" w:rsidR="000C2726" w:rsidRPr="002C0A5B" w:rsidRDefault="000C2726" w:rsidP="000C2726">
      <w:pPr>
        <w:ind w:left="2160"/>
        <w:rPr>
          <w:sz w:val="24"/>
          <w:szCs w:val="24"/>
        </w:rPr>
      </w:pPr>
      <w:r w:rsidRPr="002C0A5B">
        <w:rPr>
          <w:sz w:val="24"/>
          <w:szCs w:val="24"/>
        </w:rPr>
        <w:t>American Academy of Nurse Practitioners member (AANP)</w:t>
      </w:r>
    </w:p>
    <w:p w14:paraId="7FFE53F1" w14:textId="77777777" w:rsidR="000C2726" w:rsidRPr="002C0A5B" w:rsidRDefault="000C2726" w:rsidP="000C2726">
      <w:pPr>
        <w:ind w:left="2160"/>
        <w:rPr>
          <w:sz w:val="24"/>
          <w:szCs w:val="24"/>
        </w:rPr>
      </w:pPr>
      <w:r w:rsidRPr="002C0A5B">
        <w:rPr>
          <w:sz w:val="24"/>
          <w:szCs w:val="24"/>
        </w:rPr>
        <w:t xml:space="preserve">Ohio Association of Advanced Practices Nurse member (OAAPN) </w:t>
      </w:r>
    </w:p>
    <w:p w14:paraId="5AE74547" w14:textId="77777777" w:rsidR="000C2726" w:rsidRPr="002C0A5B" w:rsidRDefault="000C2726" w:rsidP="000C2726">
      <w:pPr>
        <w:ind w:left="2160"/>
        <w:rPr>
          <w:sz w:val="24"/>
          <w:szCs w:val="24"/>
        </w:rPr>
      </w:pPr>
    </w:p>
    <w:p w14:paraId="75599107" w14:textId="77777777" w:rsidR="000C2726" w:rsidRDefault="000C2726" w:rsidP="000C2726">
      <w:pPr>
        <w:rPr>
          <w:b/>
          <w:sz w:val="24"/>
          <w:szCs w:val="24"/>
        </w:rPr>
      </w:pPr>
      <w:r w:rsidRPr="002C0A5B">
        <w:rPr>
          <w:b/>
          <w:sz w:val="24"/>
          <w:szCs w:val="24"/>
        </w:rPr>
        <w:t>Work Experience</w:t>
      </w:r>
    </w:p>
    <w:p w14:paraId="081DAA64" w14:textId="77777777" w:rsidR="000C2726" w:rsidRDefault="000C2726" w:rsidP="000C2726">
      <w:pPr>
        <w:ind w:left="1440" w:firstLine="720"/>
        <w:rPr>
          <w:sz w:val="24"/>
          <w:szCs w:val="24"/>
        </w:rPr>
      </w:pPr>
      <w:r>
        <w:rPr>
          <w:sz w:val="24"/>
          <w:szCs w:val="24"/>
        </w:rPr>
        <w:t>Adventist Health Foothill Specialty Medical group 2/8/2020 to1/26/2022</w:t>
      </w:r>
    </w:p>
    <w:p w14:paraId="751E60B8" w14:textId="77777777" w:rsidR="000C2726" w:rsidRPr="002C0A5B" w:rsidRDefault="000C2726" w:rsidP="000C2726">
      <w:pPr>
        <w:ind w:left="1440" w:firstLine="720"/>
        <w:rPr>
          <w:b/>
          <w:sz w:val="24"/>
          <w:szCs w:val="24"/>
        </w:rPr>
      </w:pPr>
      <w:r>
        <w:rPr>
          <w:sz w:val="24"/>
          <w:szCs w:val="24"/>
        </w:rPr>
        <w:t xml:space="preserve">Nurse Practitioner, </w:t>
      </w:r>
      <w:r w:rsidRPr="002C0A5B">
        <w:rPr>
          <w:sz w:val="24"/>
          <w:szCs w:val="24"/>
        </w:rPr>
        <w:t>Gastroenterology &amp; Hepatolog</w:t>
      </w:r>
      <w:r>
        <w:rPr>
          <w:sz w:val="24"/>
          <w:szCs w:val="24"/>
        </w:rPr>
        <w:t>y</w:t>
      </w:r>
    </w:p>
    <w:p w14:paraId="29715AFF" w14:textId="77777777" w:rsidR="000C2726" w:rsidRDefault="000C2726" w:rsidP="000C2726">
      <w:pPr>
        <w:rPr>
          <w:sz w:val="24"/>
          <w:szCs w:val="24"/>
        </w:rPr>
      </w:pPr>
      <w:r w:rsidRPr="002C0A5B">
        <w:rPr>
          <w:sz w:val="24"/>
          <w:szCs w:val="24"/>
        </w:rPr>
        <w:tab/>
      </w:r>
    </w:p>
    <w:p w14:paraId="7CBCAEB1" w14:textId="77777777" w:rsidR="000C2726" w:rsidRPr="00693267" w:rsidRDefault="000C2726" w:rsidP="000C2726">
      <w:pPr>
        <w:ind w:left="1440" w:firstLine="720"/>
        <w:rPr>
          <w:b/>
          <w:sz w:val="24"/>
          <w:szCs w:val="24"/>
        </w:rPr>
      </w:pPr>
      <w:r w:rsidRPr="002C0A5B">
        <w:rPr>
          <w:sz w:val="24"/>
          <w:szCs w:val="24"/>
        </w:rPr>
        <w:t>Summa Health Medical Group GI group</w:t>
      </w:r>
      <w:r w:rsidRPr="002C0A5B">
        <w:rPr>
          <w:sz w:val="24"/>
          <w:szCs w:val="24"/>
        </w:rPr>
        <w:tab/>
        <w:t xml:space="preserve">7/2017 to </w:t>
      </w:r>
      <w:r>
        <w:rPr>
          <w:sz w:val="24"/>
          <w:szCs w:val="24"/>
        </w:rPr>
        <w:t>9/24/2020</w:t>
      </w:r>
    </w:p>
    <w:p w14:paraId="6D86B622" w14:textId="77777777" w:rsidR="000C2726" w:rsidRPr="002C0A5B" w:rsidRDefault="000C2726" w:rsidP="000C2726">
      <w:pPr>
        <w:rPr>
          <w:b/>
          <w:sz w:val="24"/>
          <w:szCs w:val="24"/>
        </w:rPr>
      </w:pPr>
      <w:r w:rsidRPr="002C0A5B">
        <w:rPr>
          <w:sz w:val="24"/>
          <w:szCs w:val="24"/>
        </w:rPr>
        <w:tab/>
      </w:r>
      <w:r w:rsidRPr="002C0A5B">
        <w:rPr>
          <w:sz w:val="24"/>
          <w:szCs w:val="24"/>
        </w:rPr>
        <w:tab/>
      </w:r>
      <w:r w:rsidRPr="002C0A5B">
        <w:rPr>
          <w:sz w:val="24"/>
          <w:szCs w:val="24"/>
        </w:rPr>
        <w:tab/>
        <w:t>Nurse Practitioner, Gastroenterology &amp; Hepatology</w:t>
      </w:r>
    </w:p>
    <w:p w14:paraId="64061DAD" w14:textId="77777777" w:rsidR="000C2726" w:rsidRPr="002C0A5B" w:rsidRDefault="000C2726" w:rsidP="000C2726">
      <w:pPr>
        <w:rPr>
          <w:sz w:val="24"/>
          <w:szCs w:val="24"/>
        </w:rPr>
      </w:pPr>
      <w:r w:rsidRPr="002C0A5B">
        <w:rPr>
          <w:sz w:val="24"/>
          <w:szCs w:val="24"/>
        </w:rPr>
        <w:tab/>
      </w:r>
      <w:r w:rsidRPr="002C0A5B">
        <w:rPr>
          <w:sz w:val="24"/>
          <w:szCs w:val="24"/>
        </w:rPr>
        <w:tab/>
      </w:r>
      <w:r w:rsidRPr="002C0A5B">
        <w:rPr>
          <w:sz w:val="24"/>
          <w:szCs w:val="24"/>
        </w:rPr>
        <w:tab/>
      </w:r>
    </w:p>
    <w:p w14:paraId="59AD6245" w14:textId="77777777" w:rsidR="000C2726" w:rsidRPr="002C0A5B" w:rsidRDefault="000C2726" w:rsidP="000C2726">
      <w:pPr>
        <w:rPr>
          <w:sz w:val="24"/>
          <w:szCs w:val="24"/>
        </w:rPr>
      </w:pPr>
      <w:r w:rsidRPr="002C0A5B">
        <w:rPr>
          <w:sz w:val="24"/>
          <w:szCs w:val="24"/>
        </w:rPr>
        <w:tab/>
      </w:r>
      <w:r w:rsidRPr="002C0A5B">
        <w:rPr>
          <w:sz w:val="24"/>
          <w:szCs w:val="24"/>
        </w:rPr>
        <w:tab/>
      </w:r>
      <w:r w:rsidRPr="002C0A5B">
        <w:rPr>
          <w:sz w:val="24"/>
          <w:szCs w:val="24"/>
        </w:rPr>
        <w:tab/>
        <w:t xml:space="preserve">B. S. </w:t>
      </w:r>
      <w:proofErr w:type="spellStart"/>
      <w:r w:rsidRPr="002C0A5B">
        <w:rPr>
          <w:sz w:val="24"/>
          <w:szCs w:val="24"/>
        </w:rPr>
        <w:t>Bonyo</w:t>
      </w:r>
      <w:proofErr w:type="spellEnd"/>
      <w:r w:rsidRPr="002C0A5B">
        <w:rPr>
          <w:sz w:val="24"/>
          <w:szCs w:val="24"/>
        </w:rPr>
        <w:t xml:space="preserve">, DO &amp; Associate, Inc. </w:t>
      </w:r>
      <w:r w:rsidRPr="002C0A5B">
        <w:rPr>
          <w:sz w:val="24"/>
          <w:szCs w:val="24"/>
        </w:rPr>
        <w:tab/>
      </w:r>
      <w:r w:rsidRPr="002C0A5B">
        <w:rPr>
          <w:sz w:val="24"/>
          <w:szCs w:val="24"/>
        </w:rPr>
        <w:tab/>
        <w:t>5/2/2016 to 7/2017</w:t>
      </w:r>
    </w:p>
    <w:p w14:paraId="6B9FC489" w14:textId="77777777" w:rsidR="000C2726" w:rsidRPr="002C0A5B" w:rsidRDefault="000C2726" w:rsidP="000C2726">
      <w:pPr>
        <w:ind w:left="1440" w:firstLine="720"/>
        <w:rPr>
          <w:sz w:val="24"/>
          <w:szCs w:val="24"/>
        </w:rPr>
      </w:pPr>
      <w:r w:rsidRPr="002C0A5B">
        <w:rPr>
          <w:sz w:val="24"/>
          <w:szCs w:val="24"/>
        </w:rPr>
        <w:t xml:space="preserve">Nurse Practitioner, Internal Medicine </w:t>
      </w:r>
    </w:p>
    <w:p w14:paraId="6B43A2F2" w14:textId="77777777" w:rsidR="000C2726" w:rsidRPr="002C0A5B" w:rsidRDefault="000C2726" w:rsidP="000C2726">
      <w:pPr>
        <w:ind w:left="1440" w:firstLine="720"/>
        <w:rPr>
          <w:sz w:val="24"/>
          <w:szCs w:val="24"/>
        </w:rPr>
      </w:pPr>
    </w:p>
    <w:p w14:paraId="1CCEFC67" w14:textId="77777777" w:rsidR="000C2726" w:rsidRPr="002C0A5B" w:rsidRDefault="000C2726" w:rsidP="000C2726">
      <w:pPr>
        <w:ind w:left="1440" w:firstLine="720"/>
        <w:rPr>
          <w:sz w:val="24"/>
          <w:szCs w:val="24"/>
        </w:rPr>
      </w:pPr>
      <w:r w:rsidRPr="002C0A5B">
        <w:rPr>
          <w:sz w:val="24"/>
          <w:szCs w:val="24"/>
        </w:rPr>
        <w:t xml:space="preserve">Kaiser Permanente, then </w:t>
      </w:r>
      <w:proofErr w:type="spellStart"/>
      <w:r w:rsidRPr="002C0A5B">
        <w:rPr>
          <w:sz w:val="24"/>
          <w:szCs w:val="24"/>
        </w:rPr>
        <w:t>HealthSpan</w:t>
      </w:r>
      <w:proofErr w:type="spellEnd"/>
      <w:r w:rsidRPr="002C0A5B">
        <w:rPr>
          <w:sz w:val="24"/>
          <w:szCs w:val="24"/>
        </w:rPr>
        <w:tab/>
      </w:r>
      <w:r w:rsidRPr="002C0A5B">
        <w:rPr>
          <w:sz w:val="24"/>
          <w:szCs w:val="24"/>
        </w:rPr>
        <w:tab/>
        <w:t>07/2012-3/31/2016</w:t>
      </w:r>
    </w:p>
    <w:p w14:paraId="4BB5B0D7" w14:textId="77777777" w:rsidR="000C2726" w:rsidRPr="002C0A5B" w:rsidRDefault="000C2726" w:rsidP="000C2726">
      <w:pPr>
        <w:rPr>
          <w:sz w:val="24"/>
          <w:szCs w:val="24"/>
        </w:rPr>
      </w:pPr>
      <w:r w:rsidRPr="002C0A5B">
        <w:rPr>
          <w:sz w:val="24"/>
          <w:szCs w:val="24"/>
        </w:rPr>
        <w:tab/>
      </w:r>
      <w:r w:rsidRPr="002C0A5B">
        <w:rPr>
          <w:sz w:val="24"/>
          <w:szCs w:val="24"/>
        </w:rPr>
        <w:tab/>
      </w:r>
      <w:r w:rsidRPr="002C0A5B">
        <w:rPr>
          <w:sz w:val="24"/>
          <w:szCs w:val="24"/>
        </w:rPr>
        <w:tab/>
        <w:t>Nurse Practitioner, Gastroenterology &amp; Hepatology</w:t>
      </w:r>
    </w:p>
    <w:p w14:paraId="144E1581" w14:textId="77777777" w:rsidR="000C2726" w:rsidRPr="002C0A5B" w:rsidRDefault="000C2726" w:rsidP="000C2726">
      <w:pPr>
        <w:rPr>
          <w:sz w:val="24"/>
          <w:szCs w:val="24"/>
        </w:rPr>
      </w:pPr>
    </w:p>
    <w:p w14:paraId="129BB0D6" w14:textId="77777777" w:rsidR="000C2726" w:rsidRPr="002C0A5B" w:rsidRDefault="000C2726" w:rsidP="000C2726">
      <w:pPr>
        <w:rPr>
          <w:sz w:val="24"/>
          <w:szCs w:val="24"/>
        </w:rPr>
      </w:pPr>
      <w:r w:rsidRPr="002C0A5B">
        <w:rPr>
          <w:sz w:val="24"/>
          <w:szCs w:val="24"/>
        </w:rPr>
        <w:tab/>
      </w:r>
      <w:r w:rsidRPr="002C0A5B">
        <w:rPr>
          <w:sz w:val="24"/>
          <w:szCs w:val="24"/>
        </w:rPr>
        <w:tab/>
      </w:r>
      <w:r w:rsidRPr="002C0A5B">
        <w:rPr>
          <w:sz w:val="24"/>
          <w:szCs w:val="24"/>
        </w:rPr>
        <w:tab/>
        <w:t>Kaiser Permanente, Bedford Office</w:t>
      </w:r>
      <w:r w:rsidRPr="002C0A5B">
        <w:rPr>
          <w:sz w:val="24"/>
          <w:szCs w:val="24"/>
        </w:rPr>
        <w:tab/>
      </w:r>
      <w:r w:rsidRPr="002C0A5B">
        <w:rPr>
          <w:sz w:val="24"/>
          <w:szCs w:val="24"/>
        </w:rPr>
        <w:tab/>
        <w:t>02/2009-07/2012</w:t>
      </w:r>
    </w:p>
    <w:p w14:paraId="79DBB357" w14:textId="77777777" w:rsidR="000C2726" w:rsidRPr="002C0A5B" w:rsidRDefault="000C2726" w:rsidP="000C2726">
      <w:pPr>
        <w:rPr>
          <w:sz w:val="24"/>
          <w:szCs w:val="24"/>
        </w:rPr>
      </w:pPr>
      <w:r w:rsidRPr="002C0A5B">
        <w:rPr>
          <w:sz w:val="24"/>
          <w:szCs w:val="24"/>
        </w:rPr>
        <w:tab/>
      </w:r>
      <w:r w:rsidRPr="002C0A5B">
        <w:rPr>
          <w:sz w:val="24"/>
          <w:szCs w:val="24"/>
        </w:rPr>
        <w:tab/>
      </w:r>
      <w:r w:rsidRPr="002C0A5B">
        <w:rPr>
          <w:sz w:val="24"/>
          <w:szCs w:val="24"/>
        </w:rPr>
        <w:tab/>
        <w:t>Nurse Practitioner, Internal Medicine</w:t>
      </w:r>
    </w:p>
    <w:p w14:paraId="7C7C1A3F" w14:textId="77777777" w:rsidR="000C2726" w:rsidRPr="002C0A5B" w:rsidRDefault="000C2726" w:rsidP="000C2726">
      <w:pPr>
        <w:rPr>
          <w:sz w:val="24"/>
          <w:szCs w:val="24"/>
        </w:rPr>
      </w:pPr>
    </w:p>
    <w:p w14:paraId="4007D6A7" w14:textId="77777777" w:rsidR="000C2726" w:rsidRPr="002C0A5B" w:rsidRDefault="000C2726" w:rsidP="000C2726">
      <w:pPr>
        <w:rPr>
          <w:sz w:val="24"/>
          <w:szCs w:val="24"/>
        </w:rPr>
      </w:pPr>
      <w:r w:rsidRPr="002C0A5B">
        <w:rPr>
          <w:sz w:val="24"/>
          <w:szCs w:val="24"/>
        </w:rPr>
        <w:tab/>
      </w:r>
      <w:r w:rsidRPr="002C0A5B">
        <w:rPr>
          <w:sz w:val="24"/>
          <w:szCs w:val="24"/>
        </w:rPr>
        <w:tab/>
      </w:r>
      <w:r w:rsidRPr="002C0A5B">
        <w:rPr>
          <w:sz w:val="24"/>
          <w:szCs w:val="24"/>
        </w:rPr>
        <w:tab/>
        <w:t>The Cleveland Clinic Foundation</w:t>
      </w:r>
      <w:r w:rsidRPr="002C0A5B">
        <w:rPr>
          <w:sz w:val="24"/>
          <w:szCs w:val="24"/>
        </w:rPr>
        <w:tab/>
      </w:r>
      <w:r w:rsidRPr="002C0A5B">
        <w:rPr>
          <w:sz w:val="24"/>
          <w:szCs w:val="24"/>
        </w:rPr>
        <w:tab/>
        <w:t>09/2005-2/2009</w:t>
      </w:r>
    </w:p>
    <w:p w14:paraId="07C29093" w14:textId="77777777" w:rsidR="000C2726" w:rsidRPr="002C0A5B" w:rsidRDefault="000C2726" w:rsidP="000C2726">
      <w:pPr>
        <w:rPr>
          <w:sz w:val="24"/>
          <w:szCs w:val="24"/>
        </w:rPr>
      </w:pPr>
      <w:r w:rsidRPr="002C0A5B">
        <w:rPr>
          <w:sz w:val="24"/>
          <w:szCs w:val="24"/>
        </w:rPr>
        <w:tab/>
      </w:r>
      <w:r w:rsidRPr="002C0A5B">
        <w:rPr>
          <w:sz w:val="24"/>
          <w:szCs w:val="24"/>
        </w:rPr>
        <w:tab/>
      </w:r>
      <w:r w:rsidRPr="002C0A5B">
        <w:rPr>
          <w:sz w:val="24"/>
          <w:szCs w:val="24"/>
        </w:rPr>
        <w:tab/>
        <w:t>Nurse Practitioner, Vascular Surgery</w:t>
      </w:r>
    </w:p>
    <w:p w14:paraId="4E310AF4" w14:textId="77777777" w:rsidR="000C2726" w:rsidRPr="002C0A5B" w:rsidRDefault="000C2726" w:rsidP="000C2726">
      <w:pPr>
        <w:rPr>
          <w:sz w:val="24"/>
          <w:szCs w:val="24"/>
        </w:rPr>
      </w:pPr>
    </w:p>
    <w:p w14:paraId="4A7E0B48" w14:textId="77777777" w:rsidR="000C2726" w:rsidRPr="002C0A5B" w:rsidRDefault="000C2726" w:rsidP="000C2726">
      <w:pPr>
        <w:rPr>
          <w:sz w:val="24"/>
          <w:szCs w:val="24"/>
        </w:rPr>
      </w:pPr>
      <w:r w:rsidRPr="002C0A5B">
        <w:rPr>
          <w:sz w:val="24"/>
          <w:szCs w:val="24"/>
        </w:rPr>
        <w:tab/>
      </w:r>
      <w:r w:rsidRPr="002C0A5B">
        <w:rPr>
          <w:sz w:val="24"/>
          <w:szCs w:val="24"/>
        </w:rPr>
        <w:tab/>
      </w:r>
      <w:r w:rsidRPr="002C0A5B">
        <w:rPr>
          <w:sz w:val="24"/>
          <w:szCs w:val="24"/>
        </w:rPr>
        <w:tab/>
        <w:t xml:space="preserve">Louis Stokes Cleveland VAMC, </w:t>
      </w:r>
    </w:p>
    <w:p w14:paraId="60839E6C" w14:textId="77777777" w:rsidR="000C2726" w:rsidRPr="002C0A5B" w:rsidRDefault="000C2726" w:rsidP="000C2726">
      <w:pPr>
        <w:ind w:left="2160" w:firstLine="720"/>
        <w:rPr>
          <w:sz w:val="24"/>
          <w:szCs w:val="24"/>
        </w:rPr>
      </w:pPr>
      <w:r w:rsidRPr="002C0A5B">
        <w:rPr>
          <w:sz w:val="24"/>
          <w:szCs w:val="24"/>
        </w:rPr>
        <w:t>then Canton/Akron Clinic</w:t>
      </w:r>
      <w:r w:rsidRPr="002C0A5B">
        <w:rPr>
          <w:bCs/>
          <w:sz w:val="24"/>
          <w:szCs w:val="24"/>
        </w:rPr>
        <w:tab/>
      </w:r>
      <w:r w:rsidRPr="002C0A5B">
        <w:rPr>
          <w:bCs/>
          <w:sz w:val="24"/>
          <w:szCs w:val="24"/>
        </w:rPr>
        <w:tab/>
      </w:r>
      <w:r w:rsidRPr="002C0A5B">
        <w:rPr>
          <w:sz w:val="24"/>
          <w:szCs w:val="24"/>
        </w:rPr>
        <w:t>07/1996 – 09/2005</w:t>
      </w:r>
    </w:p>
    <w:p w14:paraId="34618A33" w14:textId="77777777" w:rsidR="000C2726" w:rsidRPr="002C0A5B" w:rsidRDefault="000C2726" w:rsidP="000C2726">
      <w:pPr>
        <w:rPr>
          <w:sz w:val="24"/>
          <w:szCs w:val="24"/>
        </w:rPr>
      </w:pPr>
      <w:r w:rsidRPr="002C0A5B">
        <w:rPr>
          <w:sz w:val="24"/>
          <w:szCs w:val="24"/>
        </w:rPr>
        <w:tab/>
      </w:r>
      <w:r w:rsidRPr="002C0A5B">
        <w:rPr>
          <w:sz w:val="24"/>
          <w:szCs w:val="24"/>
        </w:rPr>
        <w:tab/>
      </w:r>
      <w:r w:rsidRPr="002C0A5B">
        <w:rPr>
          <w:sz w:val="24"/>
          <w:szCs w:val="24"/>
        </w:rPr>
        <w:tab/>
      </w:r>
      <w:r w:rsidRPr="002C0A5B">
        <w:rPr>
          <w:bCs/>
          <w:sz w:val="24"/>
          <w:szCs w:val="24"/>
        </w:rPr>
        <w:t>Registered Nurse, Staff Nurse, Charge Nurse</w:t>
      </w:r>
    </w:p>
    <w:p w14:paraId="1CFF8EC3" w14:textId="77777777" w:rsidR="000C2726" w:rsidRPr="002C0A5B" w:rsidRDefault="000C2726" w:rsidP="000C2726">
      <w:pPr>
        <w:rPr>
          <w:b/>
          <w:sz w:val="24"/>
          <w:szCs w:val="24"/>
        </w:rPr>
      </w:pPr>
    </w:p>
    <w:p w14:paraId="13148637" w14:textId="77777777" w:rsidR="000C2726" w:rsidRPr="002C0A5B" w:rsidRDefault="000C2726" w:rsidP="000C2726">
      <w:pPr>
        <w:pStyle w:val="BodyText"/>
        <w:ind w:left="2160" w:hanging="2160"/>
        <w:rPr>
          <w:rFonts w:ascii="Times New Roman" w:hAnsi="Times New Roman"/>
          <w:sz w:val="24"/>
          <w:szCs w:val="24"/>
          <w:lang w:eastAsia="zh-TW"/>
        </w:rPr>
      </w:pPr>
      <w:r w:rsidRPr="002C0A5B">
        <w:rPr>
          <w:rFonts w:ascii="Times New Roman" w:hAnsi="Times New Roman"/>
          <w:b/>
          <w:sz w:val="24"/>
          <w:szCs w:val="24"/>
        </w:rPr>
        <w:t>Certifications</w:t>
      </w:r>
      <w:r w:rsidRPr="002C0A5B">
        <w:rPr>
          <w:rFonts w:ascii="Times New Roman" w:hAnsi="Times New Roman"/>
          <w:b/>
          <w:sz w:val="24"/>
          <w:szCs w:val="24"/>
        </w:rPr>
        <w:tab/>
      </w:r>
      <w:r w:rsidRPr="002C0A5B">
        <w:rPr>
          <w:rFonts w:ascii="Times New Roman" w:hAnsi="Times New Roman"/>
          <w:sz w:val="24"/>
          <w:szCs w:val="24"/>
        </w:rPr>
        <w:t xml:space="preserve">Adult Nurse Practitioner Certification. American Nurse Credentialing Center, </w:t>
      </w:r>
      <w:r w:rsidRPr="002C0A5B">
        <w:rPr>
          <w:rFonts w:ascii="Times New Roman" w:hAnsi="Times New Roman"/>
          <w:sz w:val="24"/>
          <w:szCs w:val="24"/>
          <w:lang w:eastAsia="zh-TW"/>
        </w:rPr>
        <w:t>since 9/23/2004</w:t>
      </w:r>
    </w:p>
    <w:p w14:paraId="156DA860" w14:textId="2FFC47A9" w:rsidR="000C2726" w:rsidRPr="002C0A5B" w:rsidRDefault="000C2726" w:rsidP="000C2726">
      <w:pPr>
        <w:pStyle w:val="BodyText"/>
        <w:ind w:left="2160"/>
        <w:rPr>
          <w:rFonts w:ascii="Times New Roman" w:hAnsi="Times New Roman"/>
          <w:sz w:val="24"/>
          <w:szCs w:val="24"/>
        </w:rPr>
      </w:pPr>
      <w:r w:rsidRPr="002C0A5B">
        <w:rPr>
          <w:rFonts w:ascii="Times New Roman" w:hAnsi="Times New Roman"/>
          <w:sz w:val="24"/>
          <w:szCs w:val="24"/>
        </w:rPr>
        <w:t>Adult Nurse Practitioner Certification, State of Ohio, Board of Nursing, since 9/23/2004</w:t>
      </w:r>
      <w:r w:rsidR="005B69A8">
        <w:rPr>
          <w:rFonts w:ascii="Times New Roman" w:hAnsi="Times New Roman"/>
          <w:sz w:val="24"/>
          <w:szCs w:val="24"/>
        </w:rPr>
        <w:t xml:space="preserve"> (currently inactive)</w:t>
      </w:r>
    </w:p>
    <w:p w14:paraId="2AE12DCA" w14:textId="77777777" w:rsidR="000C2726" w:rsidRPr="002C0A5B" w:rsidRDefault="000C2726" w:rsidP="000C2726">
      <w:pPr>
        <w:pStyle w:val="BodyText"/>
        <w:ind w:left="2160"/>
        <w:rPr>
          <w:rFonts w:ascii="Times New Roman" w:hAnsi="Times New Roman"/>
          <w:sz w:val="24"/>
          <w:szCs w:val="24"/>
        </w:rPr>
      </w:pPr>
      <w:r w:rsidRPr="002C0A5B">
        <w:rPr>
          <w:rFonts w:ascii="Times New Roman" w:hAnsi="Times New Roman"/>
          <w:sz w:val="24"/>
          <w:szCs w:val="24"/>
        </w:rPr>
        <w:t>Adult Nurse Practitioner Certification, State of California, Board of Nursing since 3/17/2017</w:t>
      </w:r>
    </w:p>
    <w:p w14:paraId="57CD0903" w14:textId="77777777" w:rsidR="000C2726" w:rsidRPr="002C0A5B" w:rsidRDefault="000C2726" w:rsidP="000C2726">
      <w:pPr>
        <w:pStyle w:val="BodyText"/>
        <w:ind w:left="2160"/>
        <w:rPr>
          <w:rFonts w:ascii="Times New Roman" w:hAnsi="Times New Roman"/>
          <w:sz w:val="24"/>
          <w:szCs w:val="24"/>
        </w:rPr>
      </w:pPr>
      <w:r w:rsidRPr="002C0A5B">
        <w:rPr>
          <w:rFonts w:ascii="Times New Roman" w:hAnsi="Times New Roman"/>
          <w:sz w:val="24"/>
          <w:szCs w:val="24"/>
        </w:rPr>
        <w:t xml:space="preserve">Medical-Surgical Nurse Certification, American Nurses Credentialing Center, </w:t>
      </w:r>
      <w:r w:rsidRPr="002C0A5B">
        <w:rPr>
          <w:rFonts w:ascii="Times New Roman" w:hAnsi="Times New Roman"/>
          <w:sz w:val="24"/>
          <w:szCs w:val="24"/>
          <w:lang w:eastAsia="zh-TW"/>
        </w:rPr>
        <w:t>since 12/1/1999</w:t>
      </w:r>
    </w:p>
    <w:p w14:paraId="6FDFAD20" w14:textId="72A0829E" w:rsidR="000C2726" w:rsidRPr="002C0A5B" w:rsidRDefault="000C2726" w:rsidP="005B69A8">
      <w:pPr>
        <w:pStyle w:val="BodyText"/>
        <w:ind w:left="2160"/>
        <w:rPr>
          <w:rFonts w:ascii="Times New Roman" w:hAnsi="Times New Roman"/>
          <w:sz w:val="24"/>
          <w:szCs w:val="24"/>
        </w:rPr>
      </w:pPr>
      <w:r w:rsidRPr="002C0A5B">
        <w:rPr>
          <w:rFonts w:ascii="Times New Roman" w:hAnsi="Times New Roman"/>
          <w:sz w:val="24"/>
          <w:szCs w:val="24"/>
        </w:rPr>
        <w:t>Registered Nurse, State of Ohio, Board of Nursing, since 7/22/</w:t>
      </w:r>
      <w:proofErr w:type="gramStart"/>
      <w:r w:rsidRPr="002C0A5B">
        <w:rPr>
          <w:rFonts w:ascii="Times New Roman" w:hAnsi="Times New Roman"/>
          <w:sz w:val="24"/>
          <w:szCs w:val="24"/>
        </w:rPr>
        <w:t xml:space="preserve">1996  </w:t>
      </w:r>
      <w:r w:rsidR="005B69A8">
        <w:rPr>
          <w:rFonts w:ascii="Times New Roman" w:hAnsi="Times New Roman"/>
          <w:sz w:val="24"/>
          <w:szCs w:val="24"/>
        </w:rPr>
        <w:t>(</w:t>
      </w:r>
      <w:proofErr w:type="gramEnd"/>
      <w:r w:rsidR="005B69A8">
        <w:rPr>
          <w:rFonts w:ascii="Times New Roman" w:hAnsi="Times New Roman"/>
          <w:sz w:val="24"/>
          <w:szCs w:val="24"/>
        </w:rPr>
        <w:t>currently inactive)</w:t>
      </w:r>
    </w:p>
    <w:p w14:paraId="73019A2F" w14:textId="77777777" w:rsidR="000C2726" w:rsidRPr="002C0A5B" w:rsidRDefault="000C2726" w:rsidP="000C2726">
      <w:pPr>
        <w:pStyle w:val="BodyText"/>
        <w:ind w:left="2160"/>
        <w:rPr>
          <w:rFonts w:ascii="Times New Roman" w:hAnsi="Times New Roman"/>
          <w:sz w:val="24"/>
          <w:szCs w:val="24"/>
        </w:rPr>
      </w:pPr>
      <w:r w:rsidRPr="002C0A5B">
        <w:rPr>
          <w:rFonts w:ascii="Times New Roman" w:hAnsi="Times New Roman"/>
          <w:sz w:val="24"/>
          <w:szCs w:val="24"/>
        </w:rPr>
        <w:t>Registered Nurse, State of California, Board of Registered Nursing, since 3/17/2017</w:t>
      </w:r>
    </w:p>
    <w:p w14:paraId="1F84FD21" w14:textId="77777777" w:rsidR="000C2726" w:rsidRPr="002C0A5B" w:rsidRDefault="000C2726" w:rsidP="000C2726">
      <w:pPr>
        <w:pStyle w:val="BodyText"/>
        <w:ind w:left="2160"/>
        <w:rPr>
          <w:rFonts w:ascii="Times New Roman" w:hAnsi="Times New Roman"/>
          <w:sz w:val="24"/>
          <w:szCs w:val="24"/>
        </w:rPr>
      </w:pPr>
      <w:r w:rsidRPr="002C0A5B">
        <w:rPr>
          <w:rFonts w:ascii="Times New Roman" w:hAnsi="Times New Roman"/>
          <w:sz w:val="24"/>
          <w:szCs w:val="24"/>
        </w:rPr>
        <w:t>DEA Certification, since 2004</w:t>
      </w:r>
    </w:p>
    <w:p w14:paraId="4BEF9ECC" w14:textId="77777777" w:rsidR="000C2726" w:rsidRPr="002C0A5B" w:rsidRDefault="000C2726" w:rsidP="000C2726">
      <w:pPr>
        <w:pStyle w:val="BodyText"/>
        <w:ind w:left="2160"/>
        <w:rPr>
          <w:rFonts w:ascii="Times New Roman" w:hAnsi="Times New Roman"/>
          <w:sz w:val="24"/>
          <w:szCs w:val="24"/>
          <w:lang w:eastAsia="zh-TW"/>
        </w:rPr>
      </w:pPr>
      <w:r w:rsidRPr="002C0A5B">
        <w:rPr>
          <w:rFonts w:ascii="Times New Roman" w:hAnsi="Times New Roman"/>
          <w:sz w:val="24"/>
          <w:szCs w:val="24"/>
        </w:rPr>
        <w:t>Advanced Cardiac Life Support (ACLS) provider and Basic Cardiac Life Support (BLS) provider</w:t>
      </w:r>
      <w:r w:rsidRPr="002C0A5B">
        <w:rPr>
          <w:rFonts w:ascii="Times New Roman" w:hAnsi="Times New Roman"/>
          <w:sz w:val="24"/>
          <w:szCs w:val="24"/>
          <w:lang w:eastAsia="zh-TW"/>
        </w:rPr>
        <w:t>, since 1996</w:t>
      </w:r>
    </w:p>
    <w:p w14:paraId="42ABE0B6" w14:textId="77777777" w:rsidR="000C2726" w:rsidRPr="002C0A5B" w:rsidRDefault="000C2726" w:rsidP="000C2726">
      <w:pPr>
        <w:pStyle w:val="BodyText"/>
        <w:rPr>
          <w:rFonts w:ascii="Times New Roman" w:hAnsi="Times New Roman"/>
          <w:sz w:val="24"/>
          <w:szCs w:val="24"/>
          <w:lang w:eastAsia="zh-TW"/>
        </w:rPr>
      </w:pPr>
      <w:r w:rsidRPr="002C0A5B">
        <w:rPr>
          <w:rFonts w:ascii="Times New Roman" w:hAnsi="Times New Roman"/>
          <w:b/>
          <w:sz w:val="24"/>
          <w:szCs w:val="24"/>
          <w:lang w:eastAsia="zh-TW"/>
        </w:rPr>
        <w:tab/>
      </w:r>
      <w:r w:rsidRPr="002C0A5B">
        <w:rPr>
          <w:rFonts w:ascii="Times New Roman" w:hAnsi="Times New Roman"/>
          <w:b/>
          <w:sz w:val="24"/>
          <w:szCs w:val="24"/>
          <w:lang w:eastAsia="zh-TW"/>
        </w:rPr>
        <w:tab/>
      </w:r>
      <w:r w:rsidRPr="002C0A5B">
        <w:rPr>
          <w:rFonts w:ascii="Times New Roman" w:hAnsi="Times New Roman"/>
          <w:b/>
          <w:sz w:val="24"/>
          <w:szCs w:val="24"/>
          <w:lang w:eastAsia="zh-TW"/>
        </w:rPr>
        <w:tab/>
      </w:r>
      <w:r w:rsidRPr="002C0A5B">
        <w:rPr>
          <w:rFonts w:ascii="Times New Roman" w:hAnsi="Times New Roman"/>
          <w:sz w:val="24"/>
          <w:szCs w:val="24"/>
          <w:lang w:eastAsia="zh-TW"/>
        </w:rPr>
        <w:t xml:space="preserve">Registered Nurse and Midwife Licenses in Taiwan, ROC </w:t>
      </w:r>
    </w:p>
    <w:p w14:paraId="56D86F79" w14:textId="77777777" w:rsidR="000C2726" w:rsidRPr="002C0A5B" w:rsidRDefault="000C2726" w:rsidP="000C2726">
      <w:pPr>
        <w:pStyle w:val="BodyText"/>
        <w:rPr>
          <w:rFonts w:ascii="Times New Roman" w:hAnsi="Times New Roman"/>
          <w:color w:val="000000" w:themeColor="text1"/>
          <w:sz w:val="24"/>
          <w:szCs w:val="24"/>
          <w:lang w:eastAsia="zh-TW"/>
        </w:rPr>
      </w:pPr>
    </w:p>
    <w:p w14:paraId="48394821" w14:textId="77777777" w:rsidR="000C2726" w:rsidRPr="002C0A5B" w:rsidRDefault="000C2726" w:rsidP="000C2726">
      <w:pPr>
        <w:widowControl w:val="0"/>
        <w:autoSpaceDE w:val="0"/>
        <w:autoSpaceDN w:val="0"/>
        <w:adjustRightInd w:val="0"/>
        <w:spacing w:after="240" w:line="340" w:lineRule="atLeast"/>
        <w:ind w:left="2160" w:hanging="2160"/>
        <w:jc w:val="both"/>
        <w:rPr>
          <w:sz w:val="24"/>
          <w:szCs w:val="24"/>
        </w:rPr>
      </w:pPr>
      <w:r w:rsidRPr="002C0A5B">
        <w:rPr>
          <w:b/>
          <w:sz w:val="24"/>
          <w:szCs w:val="24"/>
          <w:lang w:eastAsia="zh-TW"/>
        </w:rPr>
        <w:t>Publication</w:t>
      </w:r>
      <w:r w:rsidRPr="002C0A5B">
        <w:rPr>
          <w:b/>
          <w:sz w:val="24"/>
          <w:szCs w:val="24"/>
          <w:lang w:eastAsia="zh-TW"/>
        </w:rPr>
        <w:tab/>
      </w:r>
      <w:r w:rsidRPr="002C0A5B">
        <w:rPr>
          <w:sz w:val="24"/>
          <w:szCs w:val="24"/>
        </w:rPr>
        <w:t xml:space="preserve">Ju, F.B., Dumpe, M. L., Lane, G. B., &amp; Shanks, L.C. (2020). Awareness, Compliance, and Barriers of 1-Time Hepatitis C Screening in Hospital-Based Providers. The Journal for Nurse Practitioners 16, e71-e75. DOI: </w:t>
      </w:r>
      <w:hyperlink r:id="rId7" w:history="1">
        <w:r w:rsidRPr="002C0A5B">
          <w:rPr>
            <w:rStyle w:val="Hyperlink"/>
            <w:sz w:val="24"/>
            <w:szCs w:val="24"/>
          </w:rPr>
          <w:t>https://doi.org/10.1016/j.nurpra.2020.03.007</w:t>
        </w:r>
      </w:hyperlink>
    </w:p>
    <w:p w14:paraId="5890E54A" w14:textId="0558330E" w:rsidR="000C2726" w:rsidRPr="00960A60" w:rsidRDefault="000C2726" w:rsidP="000C2726">
      <w:pPr>
        <w:pStyle w:val="BodyText"/>
        <w:jc w:val="left"/>
        <w:rPr>
          <w:rFonts w:ascii="Times New Roman" w:hAnsi="Times New Roman"/>
          <w:sz w:val="24"/>
          <w:szCs w:val="24"/>
        </w:rPr>
      </w:pPr>
      <w:r w:rsidRPr="002C0A5B">
        <w:rPr>
          <w:rFonts w:ascii="Times New Roman" w:hAnsi="Times New Roman"/>
          <w:b/>
          <w:sz w:val="24"/>
          <w:szCs w:val="24"/>
          <w:lang w:eastAsia="zh-TW"/>
        </w:rPr>
        <w:t>References</w:t>
      </w:r>
      <w:r w:rsidRPr="002C0A5B">
        <w:rPr>
          <w:rFonts w:ascii="Times New Roman" w:hAnsi="Times New Roman"/>
          <w:b/>
          <w:sz w:val="24"/>
          <w:szCs w:val="24"/>
          <w:lang w:eastAsia="zh-TW"/>
        </w:rPr>
        <w:tab/>
      </w:r>
      <w:r w:rsidRPr="002C0A5B">
        <w:rPr>
          <w:rFonts w:ascii="Times New Roman" w:hAnsi="Times New Roman"/>
          <w:b/>
          <w:sz w:val="24"/>
          <w:szCs w:val="24"/>
          <w:lang w:eastAsia="zh-TW"/>
        </w:rPr>
        <w:tab/>
      </w:r>
      <w:r w:rsidRPr="002C0A5B">
        <w:rPr>
          <w:rFonts w:ascii="Times New Roman" w:hAnsi="Times New Roman"/>
          <w:sz w:val="24"/>
          <w:szCs w:val="24"/>
          <w:lang w:eastAsia="zh-TW"/>
        </w:rPr>
        <w:t>U</w:t>
      </w:r>
      <w:r w:rsidRPr="002C0A5B">
        <w:rPr>
          <w:rFonts w:ascii="Times New Roman" w:hAnsi="Times New Roman"/>
          <w:sz w:val="24"/>
          <w:szCs w:val="24"/>
        </w:rPr>
        <w:t>pon reques</w:t>
      </w:r>
      <w:r w:rsidR="005B69A8">
        <w:rPr>
          <w:rFonts w:ascii="Times New Roman" w:hAnsi="Times New Roman"/>
          <w:sz w:val="24"/>
          <w:szCs w:val="24"/>
        </w:rPr>
        <w:t>t</w:t>
      </w:r>
      <w:r w:rsidRPr="002C0A5B">
        <w:rPr>
          <w:sz w:val="24"/>
          <w:szCs w:val="24"/>
        </w:rPr>
        <w:br w:type="page"/>
      </w:r>
    </w:p>
    <w:p w14:paraId="49B936C7" w14:textId="77777777" w:rsidR="000C2726" w:rsidRPr="00A01B3D" w:rsidRDefault="000C2726" w:rsidP="000C2726">
      <w:pPr>
        <w:pStyle w:val="BodyText"/>
        <w:spacing w:after="120"/>
        <w:ind w:left="360" w:hanging="360"/>
        <w:jc w:val="center"/>
        <w:outlineLvl w:val="0"/>
        <w:rPr>
          <w:rFonts w:ascii="Times New Roman" w:hAnsi="Times New Roman"/>
          <w:b/>
          <w:bCs/>
          <w:sz w:val="28"/>
          <w:szCs w:val="28"/>
        </w:rPr>
      </w:pPr>
      <w:r w:rsidRPr="00A01B3D">
        <w:rPr>
          <w:rFonts w:ascii="Times New Roman" w:hAnsi="Times New Roman"/>
          <w:b/>
          <w:bCs/>
          <w:sz w:val="28"/>
          <w:szCs w:val="28"/>
        </w:rPr>
        <w:t>Professional Experience</w:t>
      </w:r>
    </w:p>
    <w:p w14:paraId="61774389" w14:textId="12BFE9DA" w:rsidR="000C2726" w:rsidRPr="00A01B3D" w:rsidRDefault="000C2726" w:rsidP="000C2726">
      <w:pPr>
        <w:pStyle w:val="BodyText"/>
        <w:spacing w:after="120"/>
        <w:ind w:left="360" w:hanging="360"/>
        <w:outlineLvl w:val="0"/>
        <w:rPr>
          <w:rFonts w:ascii="Times New Roman" w:hAnsi="Times New Roman"/>
          <w:sz w:val="24"/>
          <w:szCs w:val="24"/>
        </w:rPr>
      </w:pPr>
      <w:r w:rsidRPr="00A01B3D">
        <w:rPr>
          <w:rFonts w:ascii="Times New Roman" w:hAnsi="Times New Roman"/>
          <w:b/>
          <w:bCs/>
          <w:sz w:val="24"/>
          <w:szCs w:val="24"/>
        </w:rPr>
        <w:t>Adventist Health Foothill Specialty GI Medical group</w:t>
      </w:r>
      <w:r w:rsidRPr="00A01B3D">
        <w:rPr>
          <w:rFonts w:ascii="Times New Roman" w:hAnsi="Times New Roman"/>
          <w:sz w:val="24"/>
          <w:szCs w:val="24"/>
        </w:rPr>
        <w:t xml:space="preserve"> </w:t>
      </w:r>
      <w:r w:rsidRPr="00A01B3D">
        <w:rPr>
          <w:rFonts w:ascii="Times New Roman" w:hAnsi="Times New Roman"/>
          <w:b/>
          <w:bCs/>
          <w:sz w:val="24"/>
          <w:szCs w:val="24"/>
        </w:rPr>
        <w:t>2/8/2020 to</w:t>
      </w:r>
      <w:r w:rsidR="005B69A8">
        <w:rPr>
          <w:rFonts w:ascii="Times New Roman" w:hAnsi="Times New Roman"/>
          <w:b/>
          <w:bCs/>
          <w:sz w:val="24"/>
          <w:szCs w:val="24"/>
        </w:rPr>
        <w:t xml:space="preserve"> </w:t>
      </w:r>
      <w:r w:rsidRPr="00A01B3D">
        <w:rPr>
          <w:rFonts w:ascii="Times New Roman" w:hAnsi="Times New Roman"/>
          <w:b/>
          <w:bCs/>
          <w:sz w:val="24"/>
          <w:szCs w:val="24"/>
        </w:rPr>
        <w:t>1/26/2022</w:t>
      </w:r>
    </w:p>
    <w:p w14:paraId="3766D768" w14:textId="11C37594" w:rsidR="000C2726" w:rsidRPr="00A01B3D" w:rsidRDefault="000C2726" w:rsidP="000C2726">
      <w:pPr>
        <w:pStyle w:val="BodyText"/>
        <w:spacing w:after="120"/>
        <w:ind w:left="360" w:hanging="360"/>
        <w:outlineLvl w:val="0"/>
        <w:rPr>
          <w:rFonts w:ascii="Times New Roman" w:hAnsi="Times New Roman"/>
          <w:b/>
          <w:sz w:val="24"/>
          <w:szCs w:val="24"/>
        </w:rPr>
      </w:pPr>
      <w:r w:rsidRPr="00A01B3D">
        <w:rPr>
          <w:rFonts w:ascii="Times New Roman" w:hAnsi="Times New Roman"/>
          <w:b/>
          <w:sz w:val="24"/>
          <w:szCs w:val="24"/>
        </w:rPr>
        <w:t>Summa Health Medical GI group, from 7/2017 to 9/</w:t>
      </w:r>
      <w:r w:rsidR="00103852">
        <w:rPr>
          <w:rFonts w:ascii="Times New Roman" w:hAnsi="Times New Roman"/>
          <w:b/>
          <w:sz w:val="24"/>
          <w:szCs w:val="24"/>
        </w:rPr>
        <w:t>2</w:t>
      </w:r>
      <w:r w:rsidRPr="00A01B3D">
        <w:rPr>
          <w:rFonts w:ascii="Times New Roman" w:hAnsi="Times New Roman"/>
          <w:b/>
          <w:sz w:val="24"/>
          <w:szCs w:val="24"/>
        </w:rPr>
        <w:t>4/2021</w:t>
      </w:r>
    </w:p>
    <w:p w14:paraId="7F627530" w14:textId="77777777" w:rsidR="000C2726" w:rsidRPr="00A01B3D" w:rsidRDefault="000C2726" w:rsidP="000C2726">
      <w:pPr>
        <w:pStyle w:val="BodyText"/>
        <w:spacing w:after="120"/>
        <w:ind w:left="360" w:hanging="360"/>
        <w:outlineLvl w:val="0"/>
        <w:rPr>
          <w:rFonts w:ascii="Times New Roman" w:hAnsi="Times New Roman"/>
          <w:b/>
          <w:sz w:val="24"/>
          <w:szCs w:val="24"/>
        </w:rPr>
      </w:pPr>
      <w:r w:rsidRPr="00A01B3D">
        <w:rPr>
          <w:rFonts w:ascii="Times New Roman" w:hAnsi="Times New Roman"/>
          <w:b/>
          <w:sz w:val="24"/>
          <w:szCs w:val="24"/>
        </w:rPr>
        <w:t xml:space="preserve">Kaiser Permanente, then </w:t>
      </w:r>
      <w:proofErr w:type="spellStart"/>
      <w:r w:rsidRPr="00A01B3D">
        <w:rPr>
          <w:rFonts w:ascii="Times New Roman" w:hAnsi="Times New Roman"/>
          <w:b/>
          <w:sz w:val="24"/>
          <w:szCs w:val="24"/>
        </w:rPr>
        <w:t>HealthSpan</w:t>
      </w:r>
      <w:proofErr w:type="spellEnd"/>
      <w:r w:rsidRPr="00A01B3D">
        <w:rPr>
          <w:rFonts w:ascii="Times New Roman" w:hAnsi="Times New Roman"/>
          <w:b/>
          <w:sz w:val="24"/>
          <w:szCs w:val="24"/>
        </w:rPr>
        <w:t>, from 07/2012-3/31/2016</w:t>
      </w:r>
    </w:p>
    <w:p w14:paraId="7F36AC6B" w14:textId="77777777" w:rsidR="000C2726" w:rsidRPr="00A01B3D" w:rsidRDefault="000C2726" w:rsidP="000C2726">
      <w:pPr>
        <w:pStyle w:val="BodyText"/>
        <w:spacing w:after="120"/>
        <w:ind w:left="360" w:hanging="360"/>
        <w:outlineLvl w:val="0"/>
        <w:rPr>
          <w:rFonts w:ascii="Times New Roman" w:hAnsi="Times New Roman"/>
          <w:b/>
          <w:sz w:val="24"/>
          <w:szCs w:val="24"/>
        </w:rPr>
      </w:pPr>
      <w:r w:rsidRPr="00A01B3D">
        <w:rPr>
          <w:rFonts w:ascii="Times New Roman" w:hAnsi="Times New Roman"/>
          <w:b/>
          <w:sz w:val="24"/>
          <w:szCs w:val="24"/>
        </w:rPr>
        <w:t xml:space="preserve">Gastroenterology and Hepatology Nurse Practitioner’s duty: </w:t>
      </w:r>
    </w:p>
    <w:p w14:paraId="6F8179FB" w14:textId="77777777" w:rsidR="000C2726" w:rsidRPr="002C0A5B" w:rsidRDefault="000C2726" w:rsidP="000C2726">
      <w:pPr>
        <w:pStyle w:val="BodyText"/>
        <w:spacing w:after="120"/>
        <w:jc w:val="left"/>
        <w:outlineLvl w:val="0"/>
        <w:rPr>
          <w:rFonts w:ascii="Times New Roman" w:hAnsi="Times New Roman"/>
          <w:sz w:val="24"/>
          <w:szCs w:val="24"/>
        </w:rPr>
      </w:pPr>
      <w:r w:rsidRPr="002C0A5B">
        <w:rPr>
          <w:rFonts w:ascii="Times New Roman" w:hAnsi="Times New Roman"/>
          <w:sz w:val="24"/>
          <w:szCs w:val="24"/>
        </w:rPr>
        <w:t>1. Managed minor acute and chronic gastrointestinal illnesses along with documenting and applying findings of patient data encompassing assessment results, interventions, medications, patient responses and treatment changes. Obtained physical, history and pre-procedure exams on new and returning patients. Ordered, monitored and interpreted pertinent diagnostic studies. Assessed need for, ordered, obtained and interpreted appropriate lab tests. Developed treatment plans with recommended therapies, including appropriate patient education, medications and/or prescriptions.</w:t>
      </w:r>
    </w:p>
    <w:p w14:paraId="55318ECA" w14:textId="77777777" w:rsidR="000C2726" w:rsidRPr="002C0A5B" w:rsidRDefault="000C2726" w:rsidP="000C2726">
      <w:pPr>
        <w:pStyle w:val="BodyText"/>
        <w:spacing w:after="120"/>
        <w:jc w:val="left"/>
        <w:outlineLvl w:val="0"/>
        <w:rPr>
          <w:rFonts w:ascii="Times New Roman" w:hAnsi="Times New Roman"/>
          <w:sz w:val="24"/>
          <w:szCs w:val="24"/>
        </w:rPr>
      </w:pPr>
      <w:r w:rsidRPr="002C0A5B">
        <w:rPr>
          <w:rFonts w:ascii="Times New Roman" w:hAnsi="Times New Roman"/>
          <w:sz w:val="24"/>
          <w:szCs w:val="24"/>
        </w:rPr>
        <w:t>2. Managed pharmacological and non-pharmacological treatment of various disorders and diseases. Collaborated with physicians on an as-needed basis regarding patient care. Referred patients to tertiary centers to undergo further extensive testing or to undergo procedures. Educated patients on gastroenterology cancers and preventative measures.</w:t>
      </w:r>
    </w:p>
    <w:p w14:paraId="693FB7EB" w14:textId="77777777" w:rsidR="000C2726" w:rsidRPr="002C0A5B" w:rsidRDefault="000C2726" w:rsidP="000C2726">
      <w:pPr>
        <w:pStyle w:val="BodyText"/>
        <w:spacing w:after="120"/>
        <w:jc w:val="left"/>
        <w:outlineLvl w:val="0"/>
        <w:rPr>
          <w:rFonts w:ascii="Times New Roman" w:hAnsi="Times New Roman"/>
          <w:sz w:val="24"/>
          <w:szCs w:val="24"/>
        </w:rPr>
      </w:pPr>
      <w:r w:rsidRPr="002C0A5B">
        <w:rPr>
          <w:rFonts w:ascii="Times New Roman" w:hAnsi="Times New Roman"/>
          <w:sz w:val="24"/>
          <w:szCs w:val="24"/>
        </w:rPr>
        <w:t>3. Managed gastroenterology and hepatology disease, such as GERD, esophagus varices, esophagus motor abnormalities, GIST, achalasia, chronic gastritis, erosive gastritis, PUD, hiatal hernia, Barrett’s esophagus, abdomen pain, constipation, diarrhea, celiac disease, IBD, colitis, IBS, liver cirrhosis, chronic hepatitis A, B and C, autoimmune hepatitis.</w:t>
      </w:r>
    </w:p>
    <w:p w14:paraId="4C7F98B9" w14:textId="77777777" w:rsidR="000C2726" w:rsidRPr="002C0A5B" w:rsidRDefault="000C2726" w:rsidP="000C2726">
      <w:pPr>
        <w:pStyle w:val="BodyText"/>
        <w:spacing w:after="120"/>
        <w:jc w:val="left"/>
        <w:outlineLvl w:val="0"/>
        <w:rPr>
          <w:rFonts w:ascii="Times New Roman" w:hAnsi="Times New Roman"/>
          <w:sz w:val="24"/>
          <w:szCs w:val="24"/>
        </w:rPr>
      </w:pPr>
      <w:r w:rsidRPr="002C0A5B">
        <w:rPr>
          <w:rFonts w:ascii="Times New Roman" w:hAnsi="Times New Roman"/>
          <w:sz w:val="24"/>
          <w:szCs w:val="24"/>
        </w:rPr>
        <w:t>4. Managed hepatitis C clinic. Performed assessment, education teaching and medication treatment. Selected therapeutic interventions that reflect current best evidence (e.g., expert clinical judgment, and advanced scientific knowledge).</w:t>
      </w:r>
    </w:p>
    <w:p w14:paraId="5612CFB1" w14:textId="77777777" w:rsidR="000C2726" w:rsidRPr="002C0A5B" w:rsidRDefault="000C2726" w:rsidP="000C2726">
      <w:pPr>
        <w:pStyle w:val="BodyText"/>
        <w:spacing w:after="120"/>
        <w:outlineLvl w:val="0"/>
        <w:rPr>
          <w:rFonts w:ascii="Times New Roman" w:hAnsi="Times New Roman"/>
          <w:sz w:val="24"/>
          <w:szCs w:val="24"/>
        </w:rPr>
      </w:pPr>
      <w:r w:rsidRPr="002C0A5B">
        <w:rPr>
          <w:rFonts w:ascii="Times New Roman" w:hAnsi="Times New Roman"/>
          <w:sz w:val="24"/>
          <w:szCs w:val="24"/>
        </w:rPr>
        <w:t>5. Provided advanced assessment of GI patients. Initiated consultation. Performed assessment. Interpreted diagnostic tests and/or endoscopic procedure.</w:t>
      </w:r>
    </w:p>
    <w:p w14:paraId="2AB69504" w14:textId="77777777" w:rsidR="000C2726" w:rsidRPr="002C0A5B" w:rsidRDefault="000C2726" w:rsidP="000C2726">
      <w:pPr>
        <w:pStyle w:val="BodyText"/>
        <w:spacing w:after="120"/>
        <w:outlineLvl w:val="0"/>
        <w:rPr>
          <w:rFonts w:ascii="Times New Roman" w:hAnsi="Times New Roman"/>
          <w:sz w:val="24"/>
          <w:szCs w:val="24"/>
        </w:rPr>
      </w:pPr>
      <w:r w:rsidRPr="002C0A5B">
        <w:rPr>
          <w:rFonts w:ascii="Times New Roman" w:hAnsi="Times New Roman"/>
          <w:sz w:val="24"/>
          <w:szCs w:val="24"/>
        </w:rPr>
        <w:t xml:space="preserve">6. Participated inpatient GI consultation, case management </w:t>
      </w:r>
    </w:p>
    <w:p w14:paraId="397F7A84" w14:textId="77777777" w:rsidR="000C2726" w:rsidRPr="002C0A5B" w:rsidRDefault="000C2726" w:rsidP="000C2726">
      <w:pPr>
        <w:pStyle w:val="BodyText"/>
        <w:spacing w:after="120"/>
        <w:ind w:left="360" w:hanging="360"/>
        <w:outlineLvl w:val="0"/>
        <w:rPr>
          <w:rFonts w:ascii="Times New Roman" w:hAnsi="Times New Roman"/>
          <w:sz w:val="24"/>
          <w:szCs w:val="24"/>
        </w:rPr>
      </w:pPr>
    </w:p>
    <w:p w14:paraId="6A8BFF67" w14:textId="77777777" w:rsidR="000C2726" w:rsidRPr="002C0A5B" w:rsidRDefault="000C2726" w:rsidP="000C2726">
      <w:pPr>
        <w:pStyle w:val="BodyText"/>
        <w:spacing w:after="120"/>
        <w:ind w:left="360" w:hanging="360"/>
        <w:outlineLvl w:val="0"/>
        <w:rPr>
          <w:rFonts w:ascii="Times New Roman" w:hAnsi="Times New Roman"/>
          <w:b/>
          <w:sz w:val="24"/>
          <w:szCs w:val="24"/>
        </w:rPr>
      </w:pPr>
      <w:r w:rsidRPr="002C0A5B">
        <w:rPr>
          <w:rFonts w:ascii="Times New Roman" w:hAnsi="Times New Roman"/>
          <w:b/>
          <w:sz w:val="24"/>
          <w:szCs w:val="24"/>
        </w:rPr>
        <w:t>Kaiser Permanente, Bedford Medical Office from 02/2009-07/2012</w:t>
      </w:r>
    </w:p>
    <w:p w14:paraId="17D21060" w14:textId="77777777" w:rsidR="000C2726" w:rsidRPr="002C0A5B" w:rsidRDefault="000C2726" w:rsidP="000C2726">
      <w:pPr>
        <w:pStyle w:val="BodyText"/>
        <w:spacing w:after="120"/>
        <w:ind w:left="360" w:hanging="360"/>
        <w:outlineLvl w:val="0"/>
        <w:rPr>
          <w:rFonts w:ascii="Times New Roman" w:hAnsi="Times New Roman"/>
          <w:b/>
          <w:sz w:val="24"/>
          <w:szCs w:val="24"/>
        </w:rPr>
      </w:pPr>
      <w:r w:rsidRPr="002C0A5B">
        <w:rPr>
          <w:rFonts w:ascii="Times New Roman" w:hAnsi="Times New Roman"/>
          <w:b/>
          <w:sz w:val="24"/>
          <w:szCs w:val="24"/>
        </w:rPr>
        <w:t xml:space="preserve">B. S. </w:t>
      </w:r>
      <w:proofErr w:type="spellStart"/>
      <w:r w:rsidRPr="002C0A5B">
        <w:rPr>
          <w:rFonts w:ascii="Times New Roman" w:hAnsi="Times New Roman"/>
          <w:b/>
          <w:sz w:val="24"/>
          <w:szCs w:val="24"/>
        </w:rPr>
        <w:t>Bonyo</w:t>
      </w:r>
      <w:proofErr w:type="spellEnd"/>
      <w:r w:rsidRPr="002C0A5B">
        <w:rPr>
          <w:rFonts w:ascii="Times New Roman" w:hAnsi="Times New Roman"/>
          <w:b/>
          <w:sz w:val="24"/>
          <w:szCs w:val="24"/>
        </w:rPr>
        <w:t>, DO &amp; Associate, Inc. from 5/2/2016 to 7/2017</w:t>
      </w:r>
    </w:p>
    <w:p w14:paraId="70CAF350" w14:textId="77777777" w:rsidR="000C2726" w:rsidRPr="002C0A5B" w:rsidRDefault="000C2726" w:rsidP="000C2726">
      <w:pPr>
        <w:pStyle w:val="BodyText"/>
        <w:spacing w:after="120"/>
        <w:ind w:left="360" w:hanging="360"/>
        <w:outlineLvl w:val="0"/>
        <w:rPr>
          <w:rFonts w:ascii="Times New Roman" w:hAnsi="Times New Roman"/>
          <w:b/>
          <w:sz w:val="24"/>
          <w:szCs w:val="24"/>
        </w:rPr>
      </w:pPr>
      <w:r w:rsidRPr="002C0A5B">
        <w:rPr>
          <w:rFonts w:ascii="Times New Roman" w:hAnsi="Times New Roman"/>
          <w:b/>
          <w:sz w:val="24"/>
          <w:szCs w:val="24"/>
        </w:rPr>
        <w:t xml:space="preserve">Internal Medicine/Primary Care Nurse Practitioner’s duty: </w:t>
      </w:r>
    </w:p>
    <w:p w14:paraId="34E525FF" w14:textId="77777777" w:rsidR="000C2726" w:rsidRPr="002C0A5B" w:rsidRDefault="000C2726" w:rsidP="000C2726">
      <w:pPr>
        <w:pStyle w:val="BodyText"/>
        <w:spacing w:after="120"/>
        <w:outlineLvl w:val="0"/>
        <w:rPr>
          <w:rFonts w:ascii="Times New Roman" w:hAnsi="Times New Roman"/>
          <w:sz w:val="24"/>
          <w:szCs w:val="24"/>
        </w:rPr>
      </w:pPr>
      <w:r w:rsidRPr="002C0A5B">
        <w:rPr>
          <w:rFonts w:ascii="Times New Roman" w:hAnsi="Times New Roman"/>
          <w:sz w:val="24"/>
          <w:szCs w:val="24"/>
        </w:rPr>
        <w:t>1. Helped with all aspects of patient care, including diagnosis, treatments and consultations. Educated patients about preventative care, prescribed treatments, conducted physicals, ordered tests, and served as primary healthcare provider.</w:t>
      </w:r>
    </w:p>
    <w:p w14:paraId="55EF6AB2" w14:textId="77777777" w:rsidR="000C2726" w:rsidRPr="002C0A5B" w:rsidRDefault="000C2726" w:rsidP="000C2726">
      <w:pPr>
        <w:spacing w:after="120"/>
        <w:rPr>
          <w:sz w:val="24"/>
          <w:szCs w:val="24"/>
        </w:rPr>
      </w:pPr>
      <w:r w:rsidRPr="002C0A5B">
        <w:rPr>
          <w:sz w:val="24"/>
          <w:szCs w:val="24"/>
        </w:rPr>
        <w:t>2. Managed disease, including understanding and interpreting medical history, disease symptoms, physical findings, and diagnostic information of patients to develop correct diagnosis in primary care setting. Managed diseases such as HTN, hyperlipidemia, CAD, HTN, CHF, DM, GERD, IBS, abdomen pain, thyroid disease, skin diseases such as rashes, hive, bacterial infection, Shingle, UTI, woman health and others.</w:t>
      </w:r>
    </w:p>
    <w:p w14:paraId="5CDD1E4E" w14:textId="77777777" w:rsidR="000C2726" w:rsidRPr="002C0A5B" w:rsidRDefault="000C2726" w:rsidP="000C2726">
      <w:pPr>
        <w:pStyle w:val="BodyText"/>
        <w:spacing w:after="120"/>
        <w:outlineLvl w:val="0"/>
        <w:rPr>
          <w:rFonts w:ascii="Times New Roman" w:hAnsi="Times New Roman"/>
          <w:sz w:val="24"/>
          <w:szCs w:val="24"/>
        </w:rPr>
      </w:pPr>
      <w:r w:rsidRPr="002C0A5B">
        <w:rPr>
          <w:rFonts w:ascii="Times New Roman" w:hAnsi="Times New Roman"/>
          <w:sz w:val="24"/>
          <w:szCs w:val="24"/>
        </w:rPr>
        <w:t>3. Performed independently age-appropriate history and physical for complex acute, critical, and chronically ill perioperative patients.</w:t>
      </w:r>
    </w:p>
    <w:p w14:paraId="29E088E7" w14:textId="77777777" w:rsidR="000C2726" w:rsidRPr="002C0A5B" w:rsidRDefault="000C2726" w:rsidP="000C2726">
      <w:pPr>
        <w:pStyle w:val="BodyText"/>
        <w:spacing w:after="120"/>
        <w:outlineLvl w:val="0"/>
        <w:rPr>
          <w:rFonts w:ascii="Times New Roman" w:hAnsi="Times New Roman"/>
          <w:sz w:val="24"/>
          <w:szCs w:val="24"/>
        </w:rPr>
      </w:pPr>
      <w:r w:rsidRPr="002C0A5B">
        <w:rPr>
          <w:rFonts w:ascii="Times New Roman" w:hAnsi="Times New Roman"/>
          <w:sz w:val="24"/>
          <w:szCs w:val="24"/>
        </w:rPr>
        <w:t>4. Prescribed appropriate pharmacologic and non-pharmacologic treatment modalities.  Implemented interventions to support patients to regain or maintain physiologic stability.</w:t>
      </w:r>
    </w:p>
    <w:p w14:paraId="25F0D558" w14:textId="77777777" w:rsidR="000C2726" w:rsidRPr="002C0A5B" w:rsidRDefault="000C2726" w:rsidP="000C2726">
      <w:pPr>
        <w:pStyle w:val="BodyText"/>
        <w:spacing w:after="120"/>
        <w:outlineLvl w:val="0"/>
        <w:rPr>
          <w:rFonts w:ascii="Times New Roman" w:hAnsi="Times New Roman"/>
          <w:sz w:val="24"/>
          <w:szCs w:val="24"/>
        </w:rPr>
      </w:pPr>
      <w:r w:rsidRPr="002C0A5B">
        <w:rPr>
          <w:rFonts w:ascii="Times New Roman" w:hAnsi="Times New Roman"/>
          <w:sz w:val="24"/>
          <w:szCs w:val="24"/>
        </w:rPr>
        <w:t xml:space="preserve">5.Monitored effectiveness of interventions, facilitated patients’ transition within and between health care settings, </w:t>
      </w:r>
      <w:proofErr w:type="gramStart"/>
      <w:r w:rsidRPr="002C0A5B">
        <w:rPr>
          <w:rFonts w:ascii="Times New Roman" w:hAnsi="Times New Roman"/>
          <w:sz w:val="24"/>
          <w:szCs w:val="24"/>
        </w:rPr>
        <w:t>e.g.</w:t>
      </w:r>
      <w:proofErr w:type="gramEnd"/>
      <w:r w:rsidRPr="002C0A5B">
        <w:rPr>
          <w:rFonts w:ascii="Times New Roman" w:hAnsi="Times New Roman"/>
          <w:sz w:val="24"/>
          <w:szCs w:val="24"/>
        </w:rPr>
        <w:t xml:space="preserve"> admitting, transferring, and discharging patients.</w:t>
      </w:r>
    </w:p>
    <w:p w14:paraId="23355920" w14:textId="77777777" w:rsidR="000C2726" w:rsidRPr="002C0A5B" w:rsidRDefault="000C2726" w:rsidP="000C2726">
      <w:pPr>
        <w:pStyle w:val="BodyText"/>
        <w:spacing w:after="120"/>
        <w:outlineLvl w:val="0"/>
        <w:rPr>
          <w:rFonts w:ascii="Times New Roman" w:hAnsi="Times New Roman"/>
          <w:sz w:val="24"/>
          <w:szCs w:val="24"/>
        </w:rPr>
      </w:pPr>
      <w:r w:rsidRPr="002C0A5B">
        <w:rPr>
          <w:rFonts w:ascii="Times New Roman" w:hAnsi="Times New Roman"/>
          <w:sz w:val="24"/>
          <w:szCs w:val="24"/>
        </w:rPr>
        <w:t>6.Collaborated with multidisciplinary team members by making appropriate referrals. Facilitated staff, patient and family decision making by providing educational tools</w:t>
      </w:r>
    </w:p>
    <w:p w14:paraId="50A8F764" w14:textId="77777777" w:rsidR="000C2726" w:rsidRPr="002C0A5B" w:rsidRDefault="000C2726" w:rsidP="000C2726">
      <w:pPr>
        <w:pStyle w:val="BodyText"/>
        <w:spacing w:after="120"/>
        <w:ind w:hanging="90"/>
        <w:outlineLvl w:val="0"/>
        <w:rPr>
          <w:rFonts w:ascii="Times New Roman" w:hAnsi="Times New Roman"/>
          <w:sz w:val="24"/>
          <w:szCs w:val="24"/>
        </w:rPr>
      </w:pPr>
    </w:p>
    <w:p w14:paraId="7D279E34" w14:textId="77777777" w:rsidR="000C2726" w:rsidRPr="002C0A5B" w:rsidRDefault="000C2726" w:rsidP="000C2726">
      <w:pPr>
        <w:pStyle w:val="BodyText"/>
        <w:spacing w:after="120"/>
        <w:ind w:hanging="90"/>
        <w:outlineLvl w:val="0"/>
        <w:rPr>
          <w:rFonts w:ascii="Times New Roman" w:hAnsi="Times New Roman"/>
          <w:b/>
          <w:sz w:val="24"/>
          <w:szCs w:val="24"/>
        </w:rPr>
      </w:pPr>
      <w:r w:rsidRPr="002C0A5B">
        <w:rPr>
          <w:rFonts w:ascii="Times New Roman" w:hAnsi="Times New Roman"/>
          <w:b/>
          <w:sz w:val="24"/>
          <w:szCs w:val="24"/>
        </w:rPr>
        <w:t>The Cleveland Clinic Foundation, Cleveland, Ohio, from 09/2005-2/2009</w:t>
      </w:r>
    </w:p>
    <w:p w14:paraId="73ED19CA" w14:textId="77777777" w:rsidR="000C2726" w:rsidRPr="002C0A5B" w:rsidRDefault="000C2726" w:rsidP="000C2726">
      <w:pPr>
        <w:pStyle w:val="BodyText"/>
        <w:spacing w:after="120"/>
        <w:ind w:hanging="90"/>
        <w:outlineLvl w:val="0"/>
        <w:rPr>
          <w:rFonts w:ascii="Times New Roman" w:hAnsi="Times New Roman"/>
          <w:b/>
          <w:sz w:val="24"/>
          <w:szCs w:val="24"/>
        </w:rPr>
      </w:pPr>
      <w:r w:rsidRPr="002C0A5B">
        <w:rPr>
          <w:rFonts w:ascii="Times New Roman" w:hAnsi="Times New Roman"/>
          <w:b/>
          <w:sz w:val="24"/>
          <w:szCs w:val="24"/>
        </w:rPr>
        <w:t>Vascular Surgery Nurse Practitioner’s duty:</w:t>
      </w:r>
    </w:p>
    <w:p w14:paraId="6A033F9C" w14:textId="77777777" w:rsidR="000C2726" w:rsidRPr="002C0A5B" w:rsidRDefault="000C2726" w:rsidP="000C2726">
      <w:pPr>
        <w:pStyle w:val="BodyText"/>
        <w:spacing w:after="120"/>
        <w:outlineLvl w:val="0"/>
        <w:rPr>
          <w:rFonts w:ascii="Times New Roman" w:hAnsi="Times New Roman"/>
          <w:sz w:val="24"/>
          <w:szCs w:val="24"/>
        </w:rPr>
      </w:pPr>
      <w:r w:rsidRPr="002C0A5B">
        <w:rPr>
          <w:rFonts w:ascii="Times New Roman" w:hAnsi="Times New Roman"/>
          <w:sz w:val="24"/>
          <w:szCs w:val="24"/>
        </w:rPr>
        <w:t>1. Provided patient care assistance for vascular surgery patients in the operating room, inpatient and clinic settings under the supervision of the surgical faculty.</w:t>
      </w:r>
    </w:p>
    <w:p w14:paraId="19AC2CCD" w14:textId="77777777" w:rsidR="000C2726" w:rsidRPr="002C0A5B" w:rsidRDefault="000C2726" w:rsidP="000C2726">
      <w:pPr>
        <w:pStyle w:val="BodyText"/>
        <w:spacing w:after="120"/>
        <w:outlineLvl w:val="0"/>
        <w:rPr>
          <w:rFonts w:ascii="Times New Roman" w:hAnsi="Times New Roman"/>
          <w:sz w:val="24"/>
          <w:szCs w:val="24"/>
        </w:rPr>
      </w:pPr>
      <w:r w:rsidRPr="002C0A5B">
        <w:rPr>
          <w:rFonts w:ascii="Times New Roman" w:hAnsi="Times New Roman"/>
          <w:sz w:val="24"/>
          <w:szCs w:val="24"/>
        </w:rPr>
        <w:t>2. Managed wound clinic for post-up surgery infection.</w:t>
      </w:r>
    </w:p>
    <w:p w14:paraId="7D3F61E0" w14:textId="77777777" w:rsidR="000C2726" w:rsidRPr="002C0A5B" w:rsidRDefault="000C2726" w:rsidP="000C2726">
      <w:pPr>
        <w:pStyle w:val="BodyText"/>
        <w:spacing w:after="120"/>
        <w:outlineLvl w:val="0"/>
        <w:rPr>
          <w:rFonts w:ascii="Times New Roman" w:hAnsi="Times New Roman"/>
          <w:sz w:val="24"/>
          <w:szCs w:val="24"/>
        </w:rPr>
      </w:pPr>
      <w:r w:rsidRPr="002C0A5B">
        <w:rPr>
          <w:rFonts w:ascii="Times New Roman" w:hAnsi="Times New Roman"/>
          <w:sz w:val="24"/>
          <w:szCs w:val="24"/>
        </w:rPr>
        <w:t>3. Elicited patient history, performed physical examinations, determined tentative diagnosis and ordered appropriate laboratory tests. Counseled patients and family on health and disease.</w:t>
      </w:r>
    </w:p>
    <w:p w14:paraId="039AD16E" w14:textId="77777777" w:rsidR="000C2726" w:rsidRPr="002C0A5B" w:rsidRDefault="000C2726" w:rsidP="000C2726">
      <w:pPr>
        <w:pStyle w:val="BodyText"/>
        <w:spacing w:after="120"/>
        <w:outlineLvl w:val="0"/>
        <w:rPr>
          <w:rFonts w:ascii="Times New Roman" w:hAnsi="Times New Roman"/>
          <w:sz w:val="24"/>
          <w:szCs w:val="24"/>
        </w:rPr>
      </w:pPr>
      <w:r w:rsidRPr="002C0A5B">
        <w:rPr>
          <w:rFonts w:ascii="Times New Roman" w:hAnsi="Times New Roman"/>
          <w:sz w:val="24"/>
          <w:szCs w:val="24"/>
        </w:rPr>
        <w:t>4. Coordinated care of clinic patients, provided smooth flow from clinic to OR, fielded clinical phone calls, and served as contact to patients and referring physicians.</w:t>
      </w:r>
    </w:p>
    <w:p w14:paraId="65611099" w14:textId="77777777" w:rsidR="000C2726" w:rsidRPr="002C0A5B" w:rsidRDefault="000C2726" w:rsidP="000C2726">
      <w:pPr>
        <w:pStyle w:val="BodyText"/>
        <w:spacing w:after="120"/>
        <w:outlineLvl w:val="0"/>
        <w:rPr>
          <w:rFonts w:ascii="Times New Roman" w:hAnsi="Times New Roman"/>
          <w:sz w:val="24"/>
          <w:szCs w:val="24"/>
        </w:rPr>
      </w:pPr>
      <w:r w:rsidRPr="002C0A5B">
        <w:rPr>
          <w:rFonts w:ascii="Times New Roman" w:hAnsi="Times New Roman"/>
          <w:sz w:val="24"/>
          <w:szCs w:val="24"/>
        </w:rPr>
        <w:t>5. Assisted in contacting post-op patients to inquire about status, report pathology results if appropriate, and provide patient education.</w:t>
      </w:r>
    </w:p>
    <w:p w14:paraId="57C69ACB" w14:textId="77777777" w:rsidR="000C2726" w:rsidRPr="002C0A5B" w:rsidRDefault="000C2726" w:rsidP="000C2726">
      <w:pPr>
        <w:pStyle w:val="BodyText"/>
        <w:spacing w:after="120"/>
        <w:outlineLvl w:val="0"/>
        <w:rPr>
          <w:rFonts w:ascii="Times New Roman" w:hAnsi="Times New Roman"/>
          <w:sz w:val="24"/>
          <w:szCs w:val="24"/>
        </w:rPr>
      </w:pPr>
      <w:r w:rsidRPr="002C0A5B">
        <w:rPr>
          <w:rFonts w:ascii="Times New Roman" w:hAnsi="Times New Roman"/>
          <w:sz w:val="24"/>
          <w:szCs w:val="24"/>
        </w:rPr>
        <w:t>6. Managed vascular disease such as PVD, PAD, extremity pain, varicose vain disease, carotid stenosis, Ischemic rest pain, ABI, skin ulceration.</w:t>
      </w:r>
    </w:p>
    <w:p w14:paraId="792D3615" w14:textId="77777777" w:rsidR="000C2726" w:rsidRPr="002C0A5B" w:rsidRDefault="000C2726" w:rsidP="000C2726">
      <w:pPr>
        <w:pStyle w:val="BodyText"/>
        <w:spacing w:after="120"/>
        <w:outlineLvl w:val="0"/>
        <w:rPr>
          <w:rFonts w:ascii="Times New Roman" w:hAnsi="Times New Roman"/>
          <w:sz w:val="24"/>
          <w:szCs w:val="24"/>
        </w:rPr>
      </w:pPr>
      <w:r w:rsidRPr="002C0A5B">
        <w:rPr>
          <w:rFonts w:ascii="Times New Roman" w:hAnsi="Times New Roman"/>
          <w:sz w:val="24"/>
          <w:szCs w:val="24"/>
        </w:rPr>
        <w:t xml:space="preserve">7. Participate inpatient consultation, case management </w:t>
      </w:r>
    </w:p>
    <w:p w14:paraId="5680C9C0" w14:textId="77777777" w:rsidR="000C2726" w:rsidRPr="002C0A5B" w:rsidRDefault="000C2726" w:rsidP="000C2726">
      <w:pPr>
        <w:pStyle w:val="BodyText"/>
        <w:spacing w:after="120"/>
        <w:ind w:hanging="90"/>
        <w:outlineLvl w:val="0"/>
        <w:rPr>
          <w:rFonts w:ascii="Times New Roman" w:hAnsi="Times New Roman"/>
          <w:sz w:val="24"/>
          <w:szCs w:val="24"/>
        </w:rPr>
      </w:pPr>
    </w:p>
    <w:p w14:paraId="25C8A9FC" w14:textId="77777777" w:rsidR="000C2726" w:rsidRPr="002C0A5B" w:rsidRDefault="000C2726" w:rsidP="000C2726">
      <w:pPr>
        <w:pStyle w:val="BodyText"/>
        <w:spacing w:after="120"/>
        <w:ind w:hanging="90"/>
        <w:outlineLvl w:val="0"/>
        <w:rPr>
          <w:rFonts w:ascii="Times New Roman" w:hAnsi="Times New Roman"/>
          <w:b/>
          <w:sz w:val="24"/>
          <w:szCs w:val="24"/>
        </w:rPr>
      </w:pPr>
      <w:r w:rsidRPr="002C0A5B">
        <w:rPr>
          <w:rFonts w:ascii="Times New Roman" w:hAnsi="Times New Roman"/>
          <w:b/>
          <w:sz w:val="24"/>
          <w:szCs w:val="24"/>
        </w:rPr>
        <w:t xml:space="preserve">Louis Stokes Cleveland VAMC, then Canton/Akron Clinic, </w:t>
      </w:r>
      <w:r w:rsidRPr="002C0A5B">
        <w:rPr>
          <w:rFonts w:ascii="Times New Roman" w:hAnsi="Times New Roman"/>
          <w:b/>
          <w:bCs/>
          <w:sz w:val="24"/>
          <w:szCs w:val="24"/>
        </w:rPr>
        <w:t xml:space="preserve">from </w:t>
      </w:r>
      <w:r w:rsidRPr="002C0A5B">
        <w:rPr>
          <w:rFonts w:ascii="Times New Roman" w:hAnsi="Times New Roman"/>
          <w:b/>
          <w:sz w:val="24"/>
          <w:szCs w:val="24"/>
        </w:rPr>
        <w:t>07/1996 – 09/2005</w:t>
      </w:r>
    </w:p>
    <w:p w14:paraId="1E2DFD38" w14:textId="77777777" w:rsidR="000C2726" w:rsidRPr="002C0A5B" w:rsidRDefault="000C2726" w:rsidP="000C2726">
      <w:pPr>
        <w:pStyle w:val="BodyText"/>
        <w:spacing w:after="120"/>
        <w:ind w:hanging="90"/>
        <w:outlineLvl w:val="0"/>
        <w:rPr>
          <w:rFonts w:ascii="Times New Roman" w:hAnsi="Times New Roman"/>
          <w:b/>
          <w:sz w:val="24"/>
          <w:szCs w:val="24"/>
        </w:rPr>
      </w:pPr>
      <w:r w:rsidRPr="002C0A5B">
        <w:rPr>
          <w:rFonts w:ascii="Times New Roman" w:hAnsi="Times New Roman"/>
          <w:b/>
          <w:bCs/>
          <w:sz w:val="24"/>
          <w:szCs w:val="24"/>
        </w:rPr>
        <w:t>Registered Nurse’s duty:</w:t>
      </w:r>
    </w:p>
    <w:p w14:paraId="65580A8F" w14:textId="77777777" w:rsidR="000C2726" w:rsidRPr="002C0A5B" w:rsidRDefault="000C2726" w:rsidP="000C2726">
      <w:pPr>
        <w:pStyle w:val="BodyText"/>
        <w:spacing w:after="120"/>
        <w:ind w:hanging="90"/>
        <w:outlineLvl w:val="0"/>
        <w:rPr>
          <w:rFonts w:ascii="Times New Roman" w:hAnsi="Times New Roman"/>
          <w:sz w:val="24"/>
          <w:szCs w:val="24"/>
        </w:rPr>
      </w:pPr>
      <w:r w:rsidRPr="002C0A5B">
        <w:rPr>
          <w:rFonts w:ascii="Times New Roman" w:hAnsi="Times New Roman"/>
          <w:sz w:val="24"/>
          <w:szCs w:val="24"/>
        </w:rPr>
        <w:t>1. Remained knowledgeable on current therapies. Addressed both chronic and acute primary care complaints, and assessed medical urgency. Established and documented reasonable medical diagnoses.</w:t>
      </w:r>
    </w:p>
    <w:p w14:paraId="7D99F925" w14:textId="77777777" w:rsidR="000C2726" w:rsidRPr="002C0A5B" w:rsidRDefault="000C2726" w:rsidP="000C2726">
      <w:pPr>
        <w:pStyle w:val="BodyText"/>
        <w:spacing w:after="120"/>
        <w:ind w:hanging="90"/>
        <w:outlineLvl w:val="0"/>
        <w:rPr>
          <w:rFonts w:ascii="Times New Roman" w:hAnsi="Times New Roman"/>
          <w:sz w:val="24"/>
          <w:szCs w:val="24"/>
        </w:rPr>
      </w:pPr>
      <w:r w:rsidRPr="002C0A5B">
        <w:rPr>
          <w:rFonts w:ascii="Times New Roman" w:hAnsi="Times New Roman"/>
          <w:sz w:val="24"/>
          <w:szCs w:val="24"/>
        </w:rPr>
        <w:t>2. Discussed unusual or unclear symptoms or results with consulting physicians.</w:t>
      </w:r>
    </w:p>
    <w:p w14:paraId="16F8018C" w14:textId="77777777" w:rsidR="000C2726" w:rsidRPr="002C0A5B" w:rsidRDefault="000C2726" w:rsidP="000C2726">
      <w:pPr>
        <w:pStyle w:val="BodyText"/>
        <w:spacing w:after="120"/>
        <w:ind w:hanging="90"/>
        <w:outlineLvl w:val="0"/>
        <w:rPr>
          <w:rFonts w:ascii="Times New Roman" w:hAnsi="Times New Roman"/>
          <w:sz w:val="24"/>
          <w:szCs w:val="24"/>
        </w:rPr>
      </w:pPr>
      <w:r w:rsidRPr="002C0A5B">
        <w:rPr>
          <w:rFonts w:ascii="Times New Roman" w:hAnsi="Times New Roman"/>
          <w:sz w:val="24"/>
          <w:szCs w:val="24"/>
        </w:rPr>
        <w:t>3. Provided inputs on definition and measurement of outcomes to assess effectiveness of interventions and medications. Offered suggestions that promotes continuous improvement of outcomes and safe care provision.</w:t>
      </w:r>
    </w:p>
    <w:p w14:paraId="43600A23" w14:textId="77777777" w:rsidR="000C2726" w:rsidRPr="002C0A5B" w:rsidRDefault="000C2726" w:rsidP="000C2726">
      <w:pPr>
        <w:pStyle w:val="BodyText"/>
        <w:spacing w:after="120"/>
        <w:ind w:hanging="90"/>
        <w:outlineLvl w:val="0"/>
        <w:rPr>
          <w:rFonts w:ascii="Times New Roman" w:hAnsi="Times New Roman"/>
          <w:sz w:val="24"/>
          <w:szCs w:val="24"/>
        </w:rPr>
      </w:pPr>
      <w:r w:rsidRPr="002C0A5B">
        <w:rPr>
          <w:rFonts w:ascii="Times New Roman" w:hAnsi="Times New Roman"/>
          <w:sz w:val="24"/>
          <w:szCs w:val="24"/>
        </w:rPr>
        <w:t>4. Promoted teamwork and shared responsibility for attaining the ward/clinic mission. Took part in professional development to maintain qualifications for role.</w:t>
      </w:r>
    </w:p>
    <w:p w14:paraId="5671B5FB" w14:textId="77777777" w:rsidR="000C2726" w:rsidRPr="002C0A5B" w:rsidRDefault="000C2726" w:rsidP="000C2726">
      <w:pPr>
        <w:pStyle w:val="BodyText"/>
        <w:spacing w:after="120"/>
        <w:ind w:hanging="90"/>
        <w:outlineLvl w:val="0"/>
        <w:rPr>
          <w:rFonts w:ascii="Times New Roman" w:hAnsi="Times New Roman"/>
          <w:sz w:val="24"/>
          <w:szCs w:val="24"/>
        </w:rPr>
      </w:pPr>
      <w:r w:rsidRPr="002C0A5B">
        <w:rPr>
          <w:rFonts w:ascii="Times New Roman" w:hAnsi="Times New Roman"/>
          <w:sz w:val="24"/>
          <w:szCs w:val="24"/>
        </w:rPr>
        <w:t>5.  DM educator, CHF educator at VA Clinic.</w:t>
      </w:r>
    </w:p>
    <w:p w14:paraId="293DA381" w14:textId="77777777" w:rsidR="009945C8" w:rsidRDefault="009945C8"/>
    <w:sectPr w:rsidR="009945C8" w:rsidSect="005B69A8">
      <w:footerReference w:type="default" r:id="rId8"/>
      <w:pgSz w:w="12240" w:h="15840" w:code="1"/>
      <w:pgMar w:top="1314" w:right="1440" w:bottom="1440" w:left="1440" w:header="720" w:footer="720" w:gutter="0"/>
      <w:paperSrc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359B6" w14:textId="77777777" w:rsidR="00FD6ACB" w:rsidRDefault="00FD6ACB">
      <w:r>
        <w:separator/>
      </w:r>
    </w:p>
  </w:endnote>
  <w:endnote w:type="continuationSeparator" w:id="0">
    <w:p w14:paraId="0E678226" w14:textId="77777777" w:rsidR="00FD6ACB" w:rsidRDefault="00FD6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9567682"/>
      <w:docPartObj>
        <w:docPartGallery w:val="Page Numbers (Bottom of Page)"/>
        <w:docPartUnique/>
      </w:docPartObj>
    </w:sdtPr>
    <w:sdtEndPr>
      <w:rPr>
        <w:noProof/>
      </w:rPr>
    </w:sdtEndPr>
    <w:sdtContent>
      <w:p w14:paraId="635F5325" w14:textId="77777777" w:rsidR="00000000" w:rsidRDefault="000C2726">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B05A109"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8932A" w14:textId="77777777" w:rsidR="00FD6ACB" w:rsidRDefault="00FD6ACB">
      <w:r>
        <w:separator/>
      </w:r>
    </w:p>
  </w:footnote>
  <w:footnote w:type="continuationSeparator" w:id="0">
    <w:p w14:paraId="1BF90512" w14:textId="77777777" w:rsidR="00FD6ACB" w:rsidRDefault="00FD6A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726"/>
    <w:rsid w:val="000C2726"/>
    <w:rsid w:val="00103852"/>
    <w:rsid w:val="00523857"/>
    <w:rsid w:val="005300D8"/>
    <w:rsid w:val="005B69A8"/>
    <w:rsid w:val="00651ADA"/>
    <w:rsid w:val="009945C8"/>
    <w:rsid w:val="00A01631"/>
    <w:rsid w:val="00D96E62"/>
    <w:rsid w:val="00FD6A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38FB8"/>
  <w15:chartTrackingRefBased/>
  <w15:docId w15:val="{2F915AAC-9FE5-3F4C-821C-F13A01939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726"/>
    <w:rPr>
      <w:rFonts w:ascii="Times New Roman" w:eastAsia="Times New Roman" w:hAnsi="Times New Roman" w:cs="Times New Roman"/>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2726"/>
    <w:rPr>
      <w:color w:val="0563C1" w:themeColor="hyperlink"/>
      <w:u w:val="single"/>
    </w:rPr>
  </w:style>
  <w:style w:type="paragraph" w:styleId="BodyText">
    <w:name w:val="Body Text"/>
    <w:basedOn w:val="Normal"/>
    <w:link w:val="BodyTextChar"/>
    <w:rsid w:val="000C2726"/>
    <w:pPr>
      <w:spacing w:after="100" w:line="220" w:lineRule="atLeast"/>
      <w:jc w:val="both"/>
    </w:pPr>
    <w:rPr>
      <w:rFonts w:ascii="Arial" w:eastAsia="PMingLiU" w:hAnsi="Arial"/>
      <w:spacing w:val="-5"/>
    </w:rPr>
  </w:style>
  <w:style w:type="character" w:customStyle="1" w:styleId="BodyTextChar">
    <w:name w:val="Body Text Char"/>
    <w:basedOn w:val="DefaultParagraphFont"/>
    <w:link w:val="BodyText"/>
    <w:rsid w:val="000C2726"/>
    <w:rPr>
      <w:rFonts w:ascii="Arial" w:eastAsia="PMingLiU" w:hAnsi="Arial" w:cs="Times New Roman"/>
      <w:spacing w:val="-5"/>
      <w:sz w:val="20"/>
      <w:szCs w:val="20"/>
      <w:lang w:eastAsia="en-US"/>
    </w:rPr>
  </w:style>
  <w:style w:type="paragraph" w:styleId="Footer">
    <w:name w:val="footer"/>
    <w:basedOn w:val="Normal"/>
    <w:link w:val="FooterChar"/>
    <w:uiPriority w:val="99"/>
    <w:unhideWhenUsed/>
    <w:rsid w:val="000C2726"/>
    <w:pPr>
      <w:tabs>
        <w:tab w:val="center" w:pos="4680"/>
        <w:tab w:val="right" w:pos="9360"/>
      </w:tabs>
    </w:pPr>
  </w:style>
  <w:style w:type="character" w:customStyle="1" w:styleId="FooterChar">
    <w:name w:val="Footer Char"/>
    <w:basedOn w:val="DefaultParagraphFont"/>
    <w:link w:val="Footer"/>
    <w:uiPriority w:val="99"/>
    <w:rsid w:val="000C2726"/>
    <w:rPr>
      <w:rFonts w:ascii="Times New Roman" w:eastAsia="Times New Roma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doi.org/10.1016/j.nurpra.2020.03.00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iona_ju@yahoo.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1309</Words>
  <Characters>7464</Characters>
  <Application>Microsoft Office Word</Application>
  <DocSecurity>0</DocSecurity>
  <Lines>62</Lines>
  <Paragraphs>17</Paragraphs>
  <ScaleCrop>false</ScaleCrop>
  <Company/>
  <LinksUpToDate>false</LinksUpToDate>
  <CharactersWithSpaces>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Ju</dc:creator>
  <cp:keywords/>
  <dc:description/>
  <cp:lastModifiedBy>danaustin@cignetcard.com</cp:lastModifiedBy>
  <cp:revision>2</cp:revision>
  <dcterms:created xsi:type="dcterms:W3CDTF">2023-10-26T21:33:00Z</dcterms:created>
  <dcterms:modified xsi:type="dcterms:W3CDTF">2023-10-26T21:33:00Z</dcterms:modified>
</cp:coreProperties>
</file>