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BC8A" w14:textId="77777777" w:rsidR="00516C1F" w:rsidRDefault="00D80599">
      <w:pPr>
        <w:pStyle w:val="Heading5"/>
        <w:rPr>
          <w:rFonts w:ascii="Garamond" w:hAnsi="Garamond" w:cs="Garamond"/>
          <w:color w:val="003366"/>
        </w:rPr>
      </w:pPr>
      <w:r>
        <w:rPr>
          <w:rFonts w:ascii="Garamond" w:hAnsi="Garamond" w:cs="Garamond"/>
          <w:color w:val="003366"/>
        </w:rPr>
        <w:t>Maria Luisa Stoute, NP-C</w:t>
      </w:r>
    </w:p>
    <w:p w14:paraId="6C0DD000" w14:textId="77777777" w:rsidR="00516C1F" w:rsidRDefault="00D80599">
      <w:r>
        <w:rPr>
          <w:rFonts w:ascii="Garamond" w:hAnsi="Garamond" w:cs="Garamond"/>
        </w:rPr>
        <w:t xml:space="preserve">4016 Endurance </w:t>
      </w:r>
      <w:proofErr w:type="spellStart"/>
      <w:r>
        <w:rPr>
          <w:rFonts w:ascii="Garamond" w:hAnsi="Garamond" w:cs="Garamond"/>
        </w:rPr>
        <w:t>trl</w:t>
      </w:r>
      <w:proofErr w:type="spellEnd"/>
      <w:r>
        <w:rPr>
          <w:rFonts w:ascii="Garamond" w:hAnsi="Garamond" w:cs="Garamond"/>
        </w:rPr>
        <w:t>., Wilmington, NC 28412</w:t>
      </w:r>
      <w:r>
        <w:rPr>
          <w:rFonts w:ascii="Garamond" w:hAnsi="Garamond" w:cs="Garamond"/>
          <w:sz w:val="19"/>
          <w:szCs w:val="19"/>
        </w:rPr>
        <w:t xml:space="preserve"> </w:t>
      </w:r>
      <w:r>
        <w:rPr>
          <w:rFonts w:ascii="Wingdings 2" w:hAnsi="Wingdings 2" w:cs="Garamond"/>
          <w:sz w:val="19"/>
          <w:szCs w:val="18"/>
        </w:rPr>
        <w:t></w:t>
      </w:r>
      <w:r>
        <w:rPr>
          <w:rFonts w:ascii="Garamond" w:hAnsi="Garamond" w:cs="Garamond"/>
          <w:sz w:val="19"/>
          <w:szCs w:val="19"/>
        </w:rPr>
        <w:t xml:space="preserve"> </w:t>
      </w:r>
      <w:r>
        <w:rPr>
          <w:rFonts w:ascii="Garamond" w:hAnsi="Garamond" w:cs="Garamond"/>
        </w:rPr>
        <w:t>910-538-2988</w:t>
      </w:r>
      <w:r>
        <w:rPr>
          <w:rFonts w:ascii="Garamond" w:hAnsi="Garamond" w:cs="Garamond"/>
          <w:sz w:val="19"/>
          <w:szCs w:val="19"/>
        </w:rPr>
        <w:t xml:space="preserve"> </w:t>
      </w:r>
      <w:r>
        <w:rPr>
          <w:rFonts w:ascii="Wingdings 2" w:hAnsi="Wingdings 2" w:cs="Garamond"/>
          <w:sz w:val="19"/>
          <w:szCs w:val="18"/>
        </w:rPr>
        <w:t></w:t>
      </w:r>
      <w:r>
        <w:rPr>
          <w:rFonts w:ascii="Garamond" w:hAnsi="Garamond" w:cs="Garamond"/>
          <w:sz w:val="19"/>
          <w:szCs w:val="19"/>
        </w:rPr>
        <w:t xml:space="preserve"> </w:t>
      </w:r>
      <w:r>
        <w:rPr>
          <w:rFonts w:ascii="Garamond" w:hAnsi="Garamond" w:cs="Garamond"/>
        </w:rPr>
        <w:t>mstoute33@hotmail.com</w:t>
      </w:r>
    </w:p>
    <w:p w14:paraId="68F16FFB" w14:textId="77777777" w:rsidR="00516C1F" w:rsidRDefault="00516C1F">
      <w:pPr>
        <w:tabs>
          <w:tab w:val="left" w:pos="5400"/>
          <w:tab w:val="left" w:pos="5760"/>
        </w:tabs>
        <w:rPr>
          <w:rFonts w:ascii="Garamond" w:hAnsi="Garamond" w:cs="Garamond"/>
          <w:sz w:val="12"/>
          <w:szCs w:val="12"/>
        </w:rPr>
      </w:pPr>
    </w:p>
    <w:p w14:paraId="1161E440" w14:textId="77777777" w:rsidR="00516C1F" w:rsidRDefault="00D80599">
      <w:pPr>
        <w:pStyle w:val="Heading4"/>
        <w:tabs>
          <w:tab w:val="center" w:pos="3390"/>
          <w:tab w:val="left" w:pos="5205"/>
          <w:tab w:val="left" w:pos="5715"/>
        </w:tabs>
        <w:rPr>
          <w:rFonts w:ascii="Garamond" w:hAnsi="Garamond" w:cs="Garamond"/>
          <w:color w:val="003366"/>
        </w:rPr>
      </w:pPr>
      <w:r>
        <w:rPr>
          <w:rFonts w:ascii="Garamond" w:hAnsi="Garamond" w:cs="Garamond"/>
          <w:color w:val="003366"/>
        </w:rPr>
        <w:t>Target: Nurse Practitioner</w:t>
      </w:r>
    </w:p>
    <w:p w14:paraId="737E2C96" w14:textId="77777777" w:rsidR="00516C1F" w:rsidRDefault="00516C1F">
      <w:pPr>
        <w:rPr>
          <w:rFonts w:ascii="Garamond" w:hAnsi="Garamond" w:cs="Garamond"/>
          <w:sz w:val="12"/>
          <w:szCs w:val="12"/>
        </w:rPr>
      </w:pPr>
    </w:p>
    <w:p w14:paraId="4A815F51" w14:textId="77777777" w:rsidR="00516C1F" w:rsidRDefault="00D80599">
      <w:pPr>
        <w:tabs>
          <w:tab w:val="left" w:pos="5160"/>
        </w:tabs>
        <w:jc w:val="center"/>
        <w:rPr>
          <w:rFonts w:ascii="Garamond" w:hAnsi="Garamond" w:cs="Garamond"/>
          <w:b/>
          <w:bCs/>
          <w:i/>
          <w:iCs/>
          <w:sz w:val="22"/>
          <w:szCs w:val="22"/>
        </w:rPr>
      </w:pPr>
      <w:r>
        <w:rPr>
          <w:rFonts w:ascii="Garamond" w:hAnsi="Garamond" w:cs="Garamond"/>
          <w:b/>
          <w:bCs/>
          <w:i/>
          <w:iCs/>
          <w:sz w:val="22"/>
          <w:szCs w:val="22"/>
        </w:rPr>
        <w:t>Committed to supporting the delivery of the highest-quality care.</w:t>
      </w:r>
    </w:p>
    <w:p w14:paraId="603284C2" w14:textId="77777777" w:rsidR="00516C1F" w:rsidRDefault="00516C1F">
      <w:pPr>
        <w:rPr>
          <w:rFonts w:ascii="Garamond" w:hAnsi="Garamond" w:cs="Garamond"/>
          <w:sz w:val="12"/>
          <w:szCs w:val="12"/>
        </w:rPr>
      </w:pPr>
    </w:p>
    <w:p w14:paraId="0D1BFA9E" w14:textId="77777777" w:rsidR="00516C1F" w:rsidRDefault="00D80599">
      <w:pPr>
        <w:numPr>
          <w:ilvl w:val="0"/>
          <w:numId w:val="2"/>
        </w:numPr>
        <w:tabs>
          <w:tab w:val="left" w:pos="360"/>
        </w:tabs>
        <w:ind w:left="360"/>
      </w:pPr>
      <w:r>
        <w:rPr>
          <w:rFonts w:ascii="Garamond" w:hAnsi="Garamond" w:cs="Garamond"/>
          <w:color w:val="000000"/>
          <w:sz w:val="22"/>
          <w:szCs w:val="22"/>
        </w:rPr>
        <w:t xml:space="preserve">Board Certified Family Nurse Practitioner with knowledge in the assessment and treatment of </w:t>
      </w:r>
      <w:r>
        <w:rPr>
          <w:rFonts w:ascii="Garamond" w:hAnsi="Garamond" w:cs="Garamond"/>
          <w:b/>
          <w:bCs/>
          <w:color w:val="000000"/>
          <w:sz w:val="22"/>
          <w:szCs w:val="22"/>
        </w:rPr>
        <w:t>multi-generational</w:t>
      </w:r>
      <w:r>
        <w:rPr>
          <w:rFonts w:ascii="Garamond" w:hAnsi="Garamond" w:cs="Garamond"/>
          <w:color w:val="000000"/>
          <w:sz w:val="22"/>
          <w:szCs w:val="22"/>
        </w:rPr>
        <w:t xml:space="preserve"> population with a broad range of medical issues including outpatient care of Spine and Orthopedic patients, pain management, fluoroscopic injections and rehab. Case management, Orthopedic and Palliative care/hospice experience treating chronic and minor issues on the adult population.</w:t>
      </w:r>
    </w:p>
    <w:p w14:paraId="056A47B5" w14:textId="77777777" w:rsidR="00516C1F" w:rsidRDefault="00D80599">
      <w:pPr>
        <w:numPr>
          <w:ilvl w:val="0"/>
          <w:numId w:val="2"/>
        </w:numPr>
        <w:tabs>
          <w:tab w:val="left" w:pos="360"/>
        </w:tabs>
        <w:ind w:left="360"/>
        <w:rPr>
          <w:rFonts w:ascii="Garamond" w:hAnsi="Garamond" w:cs="Garamond"/>
          <w:color w:val="000000"/>
          <w:sz w:val="22"/>
          <w:szCs w:val="22"/>
        </w:rPr>
      </w:pPr>
      <w:r>
        <w:rPr>
          <w:rFonts w:ascii="Garamond" w:hAnsi="Garamond" w:cs="Garamond"/>
          <w:color w:val="000000"/>
          <w:sz w:val="22"/>
          <w:szCs w:val="22"/>
        </w:rPr>
        <w:t>Eager and enthusiastic learner with a passion for wellness who continually finds opportunities for professional development and growth and volunteers to gain more experience.</w:t>
      </w:r>
    </w:p>
    <w:p w14:paraId="594DA918" w14:textId="77777777" w:rsidR="00516C1F" w:rsidRDefault="00D80599">
      <w:pPr>
        <w:numPr>
          <w:ilvl w:val="0"/>
          <w:numId w:val="2"/>
        </w:numPr>
        <w:tabs>
          <w:tab w:val="left" w:pos="360"/>
        </w:tabs>
        <w:ind w:left="360"/>
        <w:rPr>
          <w:rFonts w:ascii="Garamond" w:hAnsi="Garamond" w:cs="Garamond"/>
          <w:color w:val="000000"/>
          <w:sz w:val="22"/>
          <w:szCs w:val="22"/>
        </w:rPr>
      </w:pPr>
      <w:r>
        <w:rPr>
          <w:rFonts w:ascii="Garamond" w:hAnsi="Garamond" w:cs="Garamond"/>
          <w:color w:val="000000"/>
          <w:sz w:val="22"/>
          <w:szCs w:val="22"/>
        </w:rPr>
        <w:t xml:space="preserve">Able to perform comprehensive and problem focused histories and physical examinations, interpret laboratory and diagnostic tests for spine patients. </w:t>
      </w:r>
    </w:p>
    <w:p w14:paraId="135CDC5B" w14:textId="77777777" w:rsidR="00516C1F" w:rsidRDefault="00D80599">
      <w:pPr>
        <w:numPr>
          <w:ilvl w:val="0"/>
          <w:numId w:val="2"/>
        </w:numPr>
        <w:tabs>
          <w:tab w:val="left" w:pos="360"/>
        </w:tabs>
        <w:spacing w:line="240" w:lineRule="exact"/>
        <w:ind w:left="360"/>
        <w:rPr>
          <w:rFonts w:ascii="Garamond" w:hAnsi="Garamond" w:cs="Garamond"/>
          <w:sz w:val="16"/>
          <w:szCs w:val="16"/>
        </w:rPr>
      </w:pPr>
      <w:r>
        <w:rPr>
          <w:rFonts w:ascii="Garamond" w:hAnsi="Garamond" w:cs="Garamond"/>
          <w:color w:val="000000"/>
          <w:sz w:val="22"/>
          <w:szCs w:val="22"/>
        </w:rPr>
        <w:t xml:space="preserve">Strong communicator able to build rapport with patients and families from all backgrounds; bilingual in </w:t>
      </w:r>
      <w:r>
        <w:rPr>
          <w:rFonts w:ascii="Garamond" w:hAnsi="Garamond" w:cs="Garamond"/>
          <w:b/>
          <w:color w:val="000000"/>
          <w:sz w:val="22"/>
          <w:szCs w:val="22"/>
        </w:rPr>
        <w:t>English/Spanish</w:t>
      </w:r>
      <w:r>
        <w:rPr>
          <w:rFonts w:ascii="Garamond" w:hAnsi="Garamond" w:cs="Garamond"/>
          <w:color w:val="000000"/>
          <w:sz w:val="22"/>
          <w:szCs w:val="22"/>
        </w:rPr>
        <w:t xml:space="preserve">. </w:t>
      </w:r>
    </w:p>
    <w:p w14:paraId="6C7E5258" w14:textId="77777777" w:rsidR="00516C1F" w:rsidRDefault="00D80599">
      <w:pPr>
        <w:numPr>
          <w:ilvl w:val="0"/>
          <w:numId w:val="2"/>
        </w:numPr>
        <w:tabs>
          <w:tab w:val="left" w:pos="360"/>
        </w:tabs>
        <w:spacing w:line="240" w:lineRule="exact"/>
        <w:ind w:left="360"/>
      </w:pPr>
      <w:r>
        <w:rPr>
          <w:rFonts w:ascii="Garamond" w:hAnsi="Garamond" w:cs="Garamond"/>
          <w:b/>
          <w:bCs/>
          <w:sz w:val="22"/>
          <w:szCs w:val="22"/>
        </w:rPr>
        <w:t>Highly observant</w:t>
      </w:r>
      <w:r>
        <w:rPr>
          <w:rFonts w:ascii="Garamond" w:hAnsi="Garamond" w:cs="Garamond"/>
          <w:sz w:val="22"/>
          <w:szCs w:val="22"/>
        </w:rPr>
        <w:t xml:space="preserve"> when it comes to patient analysis and evaluation. Excellent communication skills.</w:t>
      </w:r>
    </w:p>
    <w:p w14:paraId="4529D827" w14:textId="77777777" w:rsidR="00516C1F" w:rsidRDefault="00516C1F">
      <w:pPr>
        <w:tabs>
          <w:tab w:val="left" w:pos="360"/>
        </w:tabs>
        <w:spacing w:line="240" w:lineRule="exact"/>
        <w:ind w:left="360" w:hanging="360"/>
        <w:rPr>
          <w:rFonts w:ascii="Garamond" w:hAnsi="Garamond" w:cs="Garamond"/>
          <w:sz w:val="16"/>
          <w:szCs w:val="16"/>
        </w:rPr>
      </w:pPr>
    </w:p>
    <w:p w14:paraId="71563671" w14:textId="77777777" w:rsidR="00516C1F" w:rsidRDefault="00D80599">
      <w:pPr>
        <w:pStyle w:val="Caption"/>
        <w:pBdr>
          <w:top w:val="single" w:sz="24" w:space="1" w:color="003366"/>
        </w:pBdr>
        <w:rPr>
          <w:rFonts w:ascii="Garamond" w:hAnsi="Garamond" w:cs="Garamond"/>
        </w:rPr>
      </w:pPr>
      <w:r>
        <w:rPr>
          <w:rFonts w:ascii="Garamond" w:hAnsi="Garamond" w:cs="Garamond"/>
        </w:rPr>
        <w:t>Education</w:t>
      </w:r>
    </w:p>
    <w:p w14:paraId="13738AEF" w14:textId="77777777" w:rsidR="00516C1F" w:rsidRDefault="00516C1F">
      <w:pPr>
        <w:pStyle w:val="Default"/>
        <w:tabs>
          <w:tab w:val="right" w:pos="9840"/>
        </w:tabs>
        <w:rPr>
          <w:rFonts w:ascii="Garamond" w:hAnsi="Garamond" w:cs="Garamond"/>
          <w:sz w:val="12"/>
          <w:szCs w:val="12"/>
          <w:u w:val="single"/>
        </w:rPr>
      </w:pPr>
    </w:p>
    <w:p w14:paraId="52A5AC4B" w14:textId="77777777" w:rsidR="00516C1F" w:rsidRDefault="00D80599">
      <w:pPr>
        <w:spacing w:line="240" w:lineRule="exact"/>
        <w:jc w:val="center"/>
        <w:rPr>
          <w:rFonts w:ascii="Garamond" w:hAnsi="Garamond" w:cs="Garamond"/>
          <w:b/>
          <w:bCs/>
          <w:sz w:val="22"/>
          <w:szCs w:val="22"/>
        </w:rPr>
      </w:pPr>
      <w:r>
        <w:rPr>
          <w:rFonts w:ascii="Garamond" w:hAnsi="Garamond" w:cs="Garamond"/>
          <w:b/>
          <w:bCs/>
          <w:sz w:val="22"/>
          <w:szCs w:val="22"/>
        </w:rPr>
        <w:t xml:space="preserve">Master of Science in Nursing, Family Nurse Practitioner; </w:t>
      </w:r>
      <w:r>
        <w:rPr>
          <w:rFonts w:ascii="Garamond" w:hAnsi="Garamond" w:cs="Garamond"/>
          <w:sz w:val="22"/>
          <w:szCs w:val="22"/>
        </w:rPr>
        <w:t>University of North Carolina Wilmington; 2014</w:t>
      </w:r>
    </w:p>
    <w:p w14:paraId="38CF9F4D" w14:textId="77777777" w:rsidR="00516C1F" w:rsidRDefault="00516C1F">
      <w:pPr>
        <w:jc w:val="center"/>
        <w:rPr>
          <w:rFonts w:ascii="Garamond" w:hAnsi="Garamond" w:cs="Garamond"/>
          <w:sz w:val="6"/>
          <w:szCs w:val="6"/>
        </w:rPr>
      </w:pPr>
    </w:p>
    <w:p w14:paraId="101F0F96" w14:textId="77777777" w:rsidR="00516C1F" w:rsidRDefault="00D80599">
      <w:pPr>
        <w:jc w:val="center"/>
        <w:rPr>
          <w:rFonts w:ascii="Garamond" w:hAnsi="Garamond" w:cs="Garamond"/>
          <w:sz w:val="22"/>
          <w:szCs w:val="22"/>
        </w:rPr>
      </w:pPr>
      <w:r>
        <w:rPr>
          <w:rFonts w:ascii="Garamond" w:hAnsi="Garamond" w:cs="Garamond"/>
          <w:b/>
          <w:bCs/>
          <w:sz w:val="22"/>
          <w:szCs w:val="22"/>
        </w:rPr>
        <w:t xml:space="preserve">Bachelor of Science in Nursing; </w:t>
      </w:r>
      <w:r>
        <w:rPr>
          <w:rFonts w:ascii="Garamond" w:hAnsi="Garamond" w:cs="Garamond"/>
          <w:sz w:val="22"/>
          <w:szCs w:val="22"/>
        </w:rPr>
        <w:t>University of North Carolina Wilmington, 2011</w:t>
      </w:r>
    </w:p>
    <w:p w14:paraId="12A5B354" w14:textId="77777777" w:rsidR="00516C1F" w:rsidRDefault="00516C1F">
      <w:pPr>
        <w:jc w:val="center"/>
        <w:rPr>
          <w:rFonts w:ascii="Garamond" w:hAnsi="Garamond" w:cs="Garamond"/>
          <w:sz w:val="6"/>
          <w:szCs w:val="6"/>
        </w:rPr>
      </w:pPr>
    </w:p>
    <w:p w14:paraId="79DD5C14" w14:textId="77777777" w:rsidR="00516C1F" w:rsidRDefault="00D80599">
      <w:pPr>
        <w:jc w:val="center"/>
        <w:rPr>
          <w:rFonts w:ascii="Garamond" w:hAnsi="Garamond" w:cs="Garamond"/>
          <w:sz w:val="22"/>
          <w:szCs w:val="22"/>
        </w:rPr>
      </w:pPr>
      <w:r>
        <w:rPr>
          <w:rFonts w:ascii="Garamond" w:hAnsi="Garamond" w:cs="Garamond"/>
          <w:b/>
          <w:bCs/>
          <w:sz w:val="22"/>
          <w:szCs w:val="22"/>
        </w:rPr>
        <w:t>Associate Degree in Nursing;</w:t>
      </w:r>
      <w:r>
        <w:rPr>
          <w:rFonts w:ascii="Garamond" w:hAnsi="Garamond" w:cs="Garamond"/>
          <w:sz w:val="22"/>
          <w:szCs w:val="22"/>
        </w:rPr>
        <w:t xml:space="preserve"> Southeastern Community College, 1996</w:t>
      </w:r>
    </w:p>
    <w:p w14:paraId="3C225ECE" w14:textId="77777777" w:rsidR="00516C1F" w:rsidRDefault="00516C1F">
      <w:pPr>
        <w:jc w:val="center"/>
        <w:rPr>
          <w:rFonts w:ascii="Garamond" w:hAnsi="Garamond" w:cs="Garamond"/>
          <w:sz w:val="6"/>
          <w:szCs w:val="6"/>
        </w:rPr>
      </w:pPr>
    </w:p>
    <w:p w14:paraId="0D9BE246" w14:textId="77777777" w:rsidR="00516C1F" w:rsidRDefault="00D80599">
      <w:pPr>
        <w:spacing w:line="276" w:lineRule="auto"/>
        <w:jc w:val="center"/>
      </w:pPr>
      <w:r>
        <w:rPr>
          <w:rFonts w:ascii="Garamond" w:hAnsi="Garamond" w:cs="Garamond"/>
          <w:b/>
          <w:bCs/>
          <w:sz w:val="22"/>
          <w:szCs w:val="22"/>
        </w:rPr>
        <w:t>Bachelor of Science in Business Administration, Major: Finance;</w:t>
      </w:r>
      <w:r>
        <w:rPr>
          <w:rFonts w:ascii="Garamond" w:hAnsi="Garamond" w:cs="Garamond"/>
          <w:sz w:val="22"/>
          <w:szCs w:val="22"/>
        </w:rPr>
        <w:t xml:space="preserve"> University of Florida, 1992</w:t>
      </w:r>
    </w:p>
    <w:p w14:paraId="30445E50" w14:textId="77777777" w:rsidR="00516C1F" w:rsidRDefault="00D80599">
      <w:pPr>
        <w:spacing w:line="276" w:lineRule="auto"/>
        <w:jc w:val="center"/>
        <w:rPr>
          <w:rFonts w:ascii="Garamond" w:hAnsi="Garamond" w:cs="Garamond"/>
          <w:sz w:val="22"/>
          <w:szCs w:val="22"/>
        </w:rPr>
      </w:pPr>
      <w:r>
        <w:rPr>
          <w:rFonts w:ascii="Garamond" w:hAnsi="Garamond" w:cs="Garamond"/>
          <w:b/>
          <w:bCs/>
          <w:sz w:val="22"/>
          <w:szCs w:val="22"/>
        </w:rPr>
        <w:t>Urgent Care</w:t>
      </w:r>
      <w:r>
        <w:rPr>
          <w:rFonts w:ascii="Garamond" w:hAnsi="Garamond" w:cs="Garamond"/>
          <w:sz w:val="22"/>
          <w:szCs w:val="22"/>
        </w:rPr>
        <w:t xml:space="preserve"> CEU certification by Master Clinicians; Online course 2021.</w:t>
      </w:r>
    </w:p>
    <w:p w14:paraId="49E2F675" w14:textId="77777777" w:rsidR="00516C1F" w:rsidRDefault="00516C1F">
      <w:pPr>
        <w:jc w:val="center"/>
        <w:rPr>
          <w:rFonts w:ascii="Garamond" w:hAnsi="Garamond" w:cs="Garamond"/>
          <w:sz w:val="22"/>
          <w:szCs w:val="22"/>
        </w:rPr>
      </w:pPr>
    </w:p>
    <w:p w14:paraId="2315C6B7" w14:textId="77777777" w:rsidR="00516C1F" w:rsidRDefault="00516C1F">
      <w:pPr>
        <w:tabs>
          <w:tab w:val="left" w:pos="1380"/>
        </w:tabs>
        <w:rPr>
          <w:rFonts w:ascii="Garamond" w:hAnsi="Garamond" w:cs="Garamond"/>
          <w:sz w:val="16"/>
          <w:szCs w:val="16"/>
        </w:rPr>
      </w:pPr>
    </w:p>
    <w:p w14:paraId="157516A7" w14:textId="77777777" w:rsidR="00516C1F" w:rsidRDefault="00D80599">
      <w:pPr>
        <w:pStyle w:val="Caption"/>
        <w:pBdr>
          <w:top w:val="single" w:sz="24" w:space="1" w:color="003366"/>
        </w:pBdr>
        <w:rPr>
          <w:rFonts w:ascii="Garamond" w:hAnsi="Garamond" w:cs="Garamond"/>
        </w:rPr>
      </w:pPr>
      <w:r>
        <w:rPr>
          <w:rFonts w:ascii="Garamond" w:hAnsi="Garamond" w:cs="Garamond"/>
        </w:rPr>
        <w:t>Professional Certifications</w:t>
      </w:r>
    </w:p>
    <w:p w14:paraId="47F2B2AC" w14:textId="77777777" w:rsidR="00516C1F" w:rsidRDefault="00516C1F">
      <w:pPr>
        <w:pStyle w:val="Default"/>
        <w:tabs>
          <w:tab w:val="right" w:pos="9840"/>
        </w:tabs>
        <w:rPr>
          <w:rFonts w:ascii="Garamond" w:hAnsi="Garamond" w:cs="Garamond"/>
          <w:sz w:val="12"/>
          <w:szCs w:val="12"/>
          <w:u w:val="single"/>
        </w:rPr>
      </w:pPr>
    </w:p>
    <w:p w14:paraId="44BD5E8E" w14:textId="77777777" w:rsidR="00516C1F" w:rsidRDefault="00D80599">
      <w:pPr>
        <w:tabs>
          <w:tab w:val="left" w:pos="916"/>
          <w:tab w:val="left" w:pos="1832"/>
          <w:tab w:val="left" w:pos="2748"/>
          <w:tab w:val="left" w:pos="3664"/>
          <w:tab w:val="left" w:pos="4580"/>
          <w:tab w:val="center" w:pos="5112"/>
          <w:tab w:val="left" w:pos="5496"/>
          <w:tab w:val="left" w:pos="6412"/>
          <w:tab w:val="left" w:pos="8100"/>
        </w:tabs>
        <w:jc w:val="center"/>
        <w:rPr>
          <w:rFonts w:ascii="Garamond" w:hAnsi="Garamond" w:cs="Garamond"/>
          <w:sz w:val="22"/>
          <w:szCs w:val="22"/>
        </w:rPr>
      </w:pPr>
      <w:r>
        <w:rPr>
          <w:rFonts w:ascii="Garamond" w:hAnsi="Garamond" w:cs="Garamond"/>
          <w:sz w:val="22"/>
          <w:szCs w:val="22"/>
        </w:rPr>
        <w:t>American Association of Nurse Practitioners (AANP)</w:t>
      </w:r>
    </w:p>
    <w:p w14:paraId="2FE140E8" w14:textId="77777777" w:rsidR="00516C1F" w:rsidRDefault="00516C1F">
      <w:pPr>
        <w:rPr>
          <w:rFonts w:ascii="Garamond" w:hAnsi="Garamond" w:cs="Garamond"/>
          <w:sz w:val="16"/>
          <w:szCs w:val="16"/>
        </w:rPr>
      </w:pPr>
    </w:p>
    <w:p w14:paraId="6F83DD85" w14:textId="77777777" w:rsidR="00516C1F" w:rsidRDefault="00D80599">
      <w:pPr>
        <w:pStyle w:val="Caption"/>
        <w:pBdr>
          <w:top w:val="single" w:sz="24" w:space="1" w:color="003366"/>
        </w:pBdr>
        <w:rPr>
          <w:rFonts w:ascii="Garamond" w:hAnsi="Garamond" w:cs="Garamond"/>
        </w:rPr>
      </w:pPr>
      <w:r>
        <w:rPr>
          <w:rFonts w:ascii="Garamond" w:hAnsi="Garamond" w:cs="Garamond"/>
        </w:rPr>
        <w:t>Professional Experience</w:t>
      </w:r>
    </w:p>
    <w:p w14:paraId="30D61DF8" w14:textId="77777777" w:rsidR="00516C1F" w:rsidRDefault="00516C1F">
      <w:pPr>
        <w:pStyle w:val="Default"/>
        <w:tabs>
          <w:tab w:val="right" w:pos="9840"/>
        </w:tabs>
        <w:rPr>
          <w:rFonts w:ascii="Garamond" w:hAnsi="Garamond" w:cs="Garamond"/>
          <w:sz w:val="12"/>
          <w:szCs w:val="12"/>
          <w:u w:val="single"/>
        </w:rPr>
      </w:pPr>
    </w:p>
    <w:p w14:paraId="2148873E" w14:textId="77777777" w:rsidR="00516C1F" w:rsidRDefault="00D80599">
      <w:pPr>
        <w:pStyle w:val="Default"/>
        <w:tabs>
          <w:tab w:val="right" w:pos="9840"/>
        </w:tabs>
        <w:rPr>
          <w:rFonts w:ascii="Garamond" w:hAnsi="Garamond" w:cs="Garamond"/>
          <w:b/>
          <w:bCs/>
          <w:sz w:val="12"/>
          <w:szCs w:val="22"/>
        </w:rPr>
      </w:pPr>
      <w:r>
        <w:rPr>
          <w:rFonts w:ascii="Garamond" w:hAnsi="Garamond" w:cs="Garamond"/>
          <w:b/>
          <w:bCs/>
        </w:rPr>
        <w:t>MEDICAL MINISTRIES INTERNATIONAL, 2014 and 2015</w:t>
      </w:r>
    </w:p>
    <w:p w14:paraId="76790852" w14:textId="77777777" w:rsidR="00516C1F" w:rsidRDefault="00D80599">
      <w:pPr>
        <w:pStyle w:val="Default"/>
        <w:tabs>
          <w:tab w:val="left" w:pos="1170"/>
        </w:tabs>
      </w:pPr>
      <w:r>
        <w:rPr>
          <w:rFonts w:ascii="Garamond" w:hAnsi="Garamond" w:cs="Garamond"/>
          <w:b/>
          <w:bCs/>
          <w:smallCaps/>
          <w:color w:val="003366"/>
          <w:sz w:val="22"/>
          <w:szCs w:val="22"/>
        </w:rPr>
        <w:t>Volunteer Circulating Nurse/First Assistant/Second Assistant In Surgery, Dominican Republic</w:t>
      </w:r>
    </w:p>
    <w:p w14:paraId="1C4137D7" w14:textId="77777777" w:rsidR="00516C1F" w:rsidRDefault="00516C1F">
      <w:pPr>
        <w:pStyle w:val="Default"/>
        <w:tabs>
          <w:tab w:val="left" w:pos="1170"/>
        </w:tabs>
        <w:rPr>
          <w:rFonts w:ascii="Garamond" w:hAnsi="Garamond" w:cs="Garamond"/>
          <w:b/>
          <w:bCs/>
          <w:smallCaps/>
          <w:color w:val="003366"/>
          <w:sz w:val="22"/>
          <w:szCs w:val="22"/>
        </w:rPr>
      </w:pPr>
    </w:p>
    <w:p w14:paraId="0D07E4F0" w14:textId="77777777" w:rsidR="00516C1F" w:rsidRDefault="00516C1F">
      <w:pPr>
        <w:pStyle w:val="Default"/>
        <w:tabs>
          <w:tab w:val="left" w:pos="360"/>
          <w:tab w:val="left" w:pos="1170"/>
        </w:tabs>
        <w:rPr>
          <w:rFonts w:ascii="Garamond" w:hAnsi="Garamond" w:cs="Garamond"/>
          <w:b/>
          <w:bCs/>
          <w:smallCaps/>
          <w:sz w:val="6"/>
          <w:szCs w:val="6"/>
        </w:rPr>
      </w:pPr>
    </w:p>
    <w:p w14:paraId="02E676A6" w14:textId="77777777" w:rsidR="00516C1F" w:rsidRDefault="00D80599">
      <w:pPr>
        <w:pStyle w:val="Default"/>
        <w:tabs>
          <w:tab w:val="left" w:pos="360"/>
          <w:tab w:val="left" w:pos="1170"/>
        </w:tabs>
        <w:rPr>
          <w:rFonts w:ascii="Garamond" w:hAnsi="Garamond" w:cs="Garamond"/>
          <w:b/>
          <w:bCs/>
          <w:smallCaps/>
          <w:sz w:val="22"/>
          <w:szCs w:val="22"/>
        </w:rPr>
      </w:pPr>
      <w:r>
        <w:rPr>
          <w:rFonts w:ascii="Garamond" w:hAnsi="Garamond" w:cs="Garamond"/>
          <w:b/>
          <w:bCs/>
          <w:smallCaps/>
          <w:sz w:val="22"/>
          <w:szCs w:val="22"/>
        </w:rPr>
        <w:t xml:space="preserve">INTERNATIONAL MEDICAL ASSISTANCE, </w:t>
      </w:r>
      <w:r>
        <w:rPr>
          <w:rFonts w:ascii="Garamond" w:hAnsi="Garamond" w:cs="Garamond"/>
          <w:bCs/>
          <w:smallCaps/>
          <w:sz w:val="22"/>
          <w:szCs w:val="22"/>
        </w:rPr>
        <w:t>2008</w:t>
      </w:r>
    </w:p>
    <w:p w14:paraId="5E627F44" w14:textId="77777777" w:rsidR="00516C1F" w:rsidRDefault="00D80599">
      <w:pPr>
        <w:pStyle w:val="Default"/>
        <w:tabs>
          <w:tab w:val="left" w:pos="360"/>
          <w:tab w:val="left" w:pos="1170"/>
        </w:tabs>
        <w:rPr>
          <w:rFonts w:ascii="Garamond" w:hAnsi="Garamond" w:cs="Garamond"/>
          <w:b/>
          <w:bCs/>
          <w:smallCaps/>
          <w:color w:val="003366"/>
          <w:sz w:val="6"/>
          <w:szCs w:val="6"/>
        </w:rPr>
      </w:pPr>
      <w:r>
        <w:rPr>
          <w:rFonts w:ascii="Garamond" w:hAnsi="Garamond" w:cs="Garamond"/>
          <w:b/>
          <w:bCs/>
          <w:smallCaps/>
          <w:color w:val="003366"/>
          <w:sz w:val="22"/>
          <w:szCs w:val="22"/>
        </w:rPr>
        <w:t>Volunteer Post-op Orthopedic Nurse, Mexico</w:t>
      </w:r>
    </w:p>
    <w:p w14:paraId="03B9400E" w14:textId="77777777" w:rsidR="00516C1F" w:rsidRPr="0002072D" w:rsidRDefault="00D80599">
      <w:pPr>
        <w:pStyle w:val="Default"/>
        <w:numPr>
          <w:ilvl w:val="0"/>
          <w:numId w:val="5"/>
        </w:numPr>
        <w:tabs>
          <w:tab w:val="left" w:pos="360"/>
          <w:tab w:val="left" w:pos="1170"/>
        </w:tabs>
        <w:ind w:left="360"/>
      </w:pPr>
      <w:r>
        <w:rPr>
          <w:rFonts w:ascii="Garamond" w:hAnsi="Garamond" w:cs="Garamond"/>
          <w:bCs/>
          <w:sz w:val="22"/>
          <w:szCs w:val="22"/>
        </w:rPr>
        <w:t xml:space="preserve">Served as First Assist and Second Assist to plastic, orthopedics, and general surgeon during surgeries. </w:t>
      </w:r>
    </w:p>
    <w:p w14:paraId="02DAEC48" w14:textId="77777777" w:rsidR="0002072D" w:rsidRDefault="0002072D" w:rsidP="0002072D">
      <w:pPr>
        <w:pStyle w:val="Default"/>
        <w:tabs>
          <w:tab w:val="left" w:pos="360"/>
          <w:tab w:val="left" w:pos="1170"/>
        </w:tabs>
        <w:ind w:left="360"/>
        <w:rPr>
          <w:rFonts w:ascii="Garamond" w:hAnsi="Garamond" w:cs="Garamond"/>
          <w:bCs/>
          <w:sz w:val="22"/>
          <w:szCs w:val="22"/>
        </w:rPr>
      </w:pPr>
    </w:p>
    <w:p w14:paraId="3A71D683" w14:textId="09EE5044" w:rsidR="0002072D" w:rsidRDefault="0002072D" w:rsidP="0002072D">
      <w:pPr>
        <w:pStyle w:val="Default"/>
        <w:tabs>
          <w:tab w:val="right" w:pos="360"/>
        </w:tabs>
        <w:rPr>
          <w:rFonts w:ascii="Garamond" w:hAnsi="Garamond" w:cs="Garamond"/>
          <w:bCs/>
          <w:sz w:val="22"/>
          <w:szCs w:val="22"/>
        </w:rPr>
      </w:pPr>
      <w:r>
        <w:rPr>
          <w:rFonts w:ascii="Garamond" w:hAnsi="Garamond" w:cs="Garamond"/>
          <w:b/>
          <w:bCs/>
          <w:sz w:val="22"/>
          <w:szCs w:val="22"/>
        </w:rPr>
        <w:t xml:space="preserve">ATLANTIC NEUROSURGICAL AND SPINE CENTER, </w:t>
      </w:r>
      <w:r>
        <w:rPr>
          <w:rFonts w:ascii="Garamond" w:hAnsi="Garamond" w:cs="Garamond"/>
          <w:bCs/>
          <w:sz w:val="22"/>
          <w:szCs w:val="22"/>
        </w:rPr>
        <w:t>Wilmington, NC 2015 to present.</w:t>
      </w:r>
    </w:p>
    <w:p w14:paraId="3C3F2340" w14:textId="77777777" w:rsidR="0002072D" w:rsidRDefault="0002072D" w:rsidP="0002072D">
      <w:pPr>
        <w:pStyle w:val="Default"/>
        <w:tabs>
          <w:tab w:val="right" w:pos="360"/>
        </w:tabs>
        <w:rPr>
          <w:rFonts w:ascii="Garamond" w:hAnsi="Garamond" w:cs="Garamond"/>
          <w:b/>
          <w:bCs/>
          <w:color w:val="1F497D" w:themeColor="text2"/>
          <w:sz w:val="22"/>
          <w:szCs w:val="22"/>
        </w:rPr>
      </w:pPr>
      <w:r>
        <w:rPr>
          <w:rFonts w:ascii="Garamond" w:hAnsi="Garamond" w:cs="Garamond"/>
          <w:b/>
          <w:bCs/>
          <w:color w:val="1F497D" w:themeColor="text2"/>
          <w:sz w:val="22"/>
          <w:szCs w:val="22"/>
        </w:rPr>
        <w:t>NP-C</w:t>
      </w:r>
    </w:p>
    <w:p w14:paraId="5D3828E9" w14:textId="77777777" w:rsidR="0002072D" w:rsidRDefault="0002072D" w:rsidP="0002072D">
      <w:pPr>
        <w:pStyle w:val="Default"/>
        <w:tabs>
          <w:tab w:val="right" w:pos="360"/>
        </w:tabs>
        <w:rPr>
          <w:rFonts w:ascii="Garamond" w:hAnsi="Garamond" w:cs="Garamond"/>
          <w:b/>
          <w:bCs/>
          <w:color w:val="1F497D" w:themeColor="text2"/>
          <w:sz w:val="22"/>
          <w:szCs w:val="22"/>
        </w:rPr>
      </w:pPr>
    </w:p>
    <w:p w14:paraId="4E866A9B" w14:textId="77777777" w:rsidR="0002072D" w:rsidRDefault="0002072D" w:rsidP="0002072D">
      <w:pPr>
        <w:pStyle w:val="ListParagraph"/>
        <w:numPr>
          <w:ilvl w:val="0"/>
          <w:numId w:val="4"/>
        </w:numPr>
      </w:pPr>
      <w:r>
        <w:rPr>
          <w:rFonts w:ascii="Garamond" w:hAnsi="Garamond"/>
          <w:sz w:val="22"/>
          <w:szCs w:val="22"/>
        </w:rPr>
        <w:t>Performed comprehensive and problem-focused histories and physical examinations inpatient and outpatient.</w:t>
      </w:r>
    </w:p>
    <w:p w14:paraId="15B48EBC" w14:textId="30A98F9B" w:rsidR="0002072D" w:rsidRDefault="0002072D" w:rsidP="0002072D">
      <w:pPr>
        <w:pStyle w:val="ListParagraph"/>
        <w:numPr>
          <w:ilvl w:val="0"/>
          <w:numId w:val="4"/>
        </w:numPr>
      </w:pPr>
      <w:r>
        <w:rPr>
          <w:rFonts w:ascii="Garamond" w:hAnsi="Garamond"/>
          <w:sz w:val="22"/>
          <w:szCs w:val="22"/>
        </w:rPr>
        <w:t xml:space="preserve">Interpreted laboratory and diagnostic tests and correlated subjective and objective data. </w:t>
      </w:r>
      <w:r>
        <w:rPr>
          <w:rFonts w:ascii="Garamond" w:hAnsi="Garamond"/>
          <w:b/>
          <w:bCs/>
          <w:sz w:val="22"/>
          <w:szCs w:val="22"/>
        </w:rPr>
        <w:t xml:space="preserve">Knowledgeable of </w:t>
      </w:r>
      <w:proofErr w:type="spellStart"/>
      <w:r>
        <w:rPr>
          <w:rFonts w:ascii="Garamond" w:hAnsi="Garamond"/>
          <w:b/>
          <w:bCs/>
          <w:sz w:val="22"/>
          <w:szCs w:val="22"/>
        </w:rPr>
        <w:t>Eclinical</w:t>
      </w:r>
      <w:proofErr w:type="spellEnd"/>
      <w:r>
        <w:rPr>
          <w:rFonts w:ascii="Garamond" w:hAnsi="Garamond"/>
          <w:b/>
          <w:bCs/>
          <w:sz w:val="22"/>
          <w:szCs w:val="22"/>
        </w:rPr>
        <w:t xml:space="preserve">, EPIC, </w:t>
      </w:r>
      <w:proofErr w:type="spellStart"/>
      <w:r>
        <w:rPr>
          <w:rFonts w:ascii="Garamond" w:hAnsi="Garamond"/>
          <w:b/>
          <w:bCs/>
          <w:sz w:val="22"/>
          <w:szCs w:val="22"/>
        </w:rPr>
        <w:t>Experity</w:t>
      </w:r>
      <w:proofErr w:type="spellEnd"/>
      <w:r>
        <w:rPr>
          <w:rFonts w:ascii="Garamond" w:hAnsi="Garamond"/>
          <w:b/>
          <w:bCs/>
          <w:sz w:val="22"/>
          <w:szCs w:val="22"/>
        </w:rPr>
        <w:t>, and Nextgen EMR.</w:t>
      </w:r>
    </w:p>
    <w:p w14:paraId="4AD46E48" w14:textId="15474160" w:rsidR="0002072D" w:rsidRDefault="0002072D" w:rsidP="0002072D">
      <w:pPr>
        <w:pStyle w:val="ListParagraph"/>
        <w:numPr>
          <w:ilvl w:val="0"/>
          <w:numId w:val="4"/>
        </w:numPr>
      </w:pPr>
      <w:r>
        <w:rPr>
          <w:rFonts w:ascii="Garamond" w:hAnsi="Garamond"/>
          <w:sz w:val="22"/>
          <w:szCs w:val="22"/>
        </w:rPr>
        <w:t xml:space="preserve">Formulated a differential diagnosis and established a working diagnosis. </w:t>
      </w:r>
    </w:p>
    <w:p w14:paraId="52978B89" w14:textId="0D7FC061" w:rsidR="0002072D" w:rsidRDefault="0002072D" w:rsidP="0002072D">
      <w:pPr>
        <w:pStyle w:val="Default"/>
        <w:numPr>
          <w:ilvl w:val="0"/>
          <w:numId w:val="6"/>
        </w:numPr>
        <w:tabs>
          <w:tab w:val="right" w:pos="360"/>
        </w:tabs>
        <w:ind w:left="0" w:firstLine="0"/>
        <w:jc w:val="both"/>
      </w:pPr>
      <w:r>
        <w:rPr>
          <w:rFonts w:ascii="Garamond" w:hAnsi="Garamond"/>
          <w:sz w:val="22"/>
          <w:szCs w:val="22"/>
        </w:rPr>
        <w:t xml:space="preserve">Performed </w:t>
      </w:r>
      <w:r w:rsidRPr="0002072D">
        <w:rPr>
          <w:rFonts w:ascii="Garamond" w:hAnsi="Garamond"/>
          <w:sz w:val="22"/>
          <w:szCs w:val="22"/>
        </w:rPr>
        <w:t xml:space="preserve">comprehensive and problem-focused histories and physical examinations. </w:t>
      </w:r>
      <w:r>
        <w:rPr>
          <w:rFonts w:ascii="Garamond" w:hAnsi="Garamond"/>
          <w:sz w:val="22"/>
          <w:szCs w:val="22"/>
        </w:rPr>
        <w:t xml:space="preserve"> Interprets laboratory and diagnostic </w:t>
      </w:r>
      <w:r>
        <w:rPr>
          <w:rFonts w:ascii="Garamond" w:hAnsi="Garamond"/>
          <w:sz w:val="22"/>
          <w:szCs w:val="22"/>
        </w:rPr>
        <w:tab/>
        <w:t xml:space="preserve">       test. Interpreted and correlates subjective and objective data. Formulated a differential diagnosis and established a working </w:t>
      </w:r>
      <w:r>
        <w:rPr>
          <w:rFonts w:ascii="Garamond" w:hAnsi="Garamond"/>
          <w:sz w:val="22"/>
          <w:szCs w:val="22"/>
        </w:rPr>
        <w:tab/>
        <w:t xml:space="preserve">       diagnosis.</w:t>
      </w:r>
    </w:p>
    <w:p w14:paraId="1AD0D645" w14:textId="01CA5A78" w:rsidR="0002072D" w:rsidRDefault="0002072D" w:rsidP="0002072D">
      <w:pPr>
        <w:pStyle w:val="Default"/>
        <w:numPr>
          <w:ilvl w:val="0"/>
          <w:numId w:val="6"/>
        </w:numPr>
        <w:tabs>
          <w:tab w:val="right" w:pos="360"/>
        </w:tabs>
        <w:ind w:left="360"/>
      </w:pPr>
      <w:r>
        <w:rPr>
          <w:rFonts w:ascii="Garamond" w:hAnsi="Garamond"/>
          <w:sz w:val="22"/>
          <w:szCs w:val="22"/>
        </w:rPr>
        <w:t>Developed a treatment plan for neurosurgical conditions including PT, ESI, TFESI, nerve blocks, facets and diagnostic injections. Reviewed x-rays, MRIs and CT scans of hospitalized patients and office patients with the attending neurosurgeon</w:t>
      </w:r>
    </w:p>
    <w:p w14:paraId="614F4E0B" w14:textId="77777777" w:rsidR="0002072D" w:rsidRDefault="0002072D" w:rsidP="0002072D">
      <w:pPr>
        <w:pStyle w:val="Default"/>
        <w:tabs>
          <w:tab w:val="left" w:pos="360"/>
          <w:tab w:val="left" w:pos="1170"/>
        </w:tabs>
        <w:ind w:left="360"/>
      </w:pPr>
    </w:p>
    <w:p w14:paraId="2F052734" w14:textId="77777777" w:rsidR="0055453B" w:rsidRDefault="0055453B" w:rsidP="0002072D">
      <w:pPr>
        <w:pStyle w:val="Default"/>
        <w:tabs>
          <w:tab w:val="left" w:pos="360"/>
          <w:tab w:val="left" w:pos="1170"/>
        </w:tabs>
        <w:ind w:left="360"/>
      </w:pPr>
    </w:p>
    <w:p w14:paraId="24A87E52" w14:textId="36C5D63D" w:rsidR="0055453B" w:rsidRPr="000266E6" w:rsidRDefault="00D80599" w:rsidP="0055453B">
      <w:pPr>
        <w:suppressLineNumbers/>
        <w:shd w:val="clear" w:color="auto" w:fill="FFFFFF"/>
        <w:tabs>
          <w:tab w:val="left" w:pos="0"/>
        </w:tabs>
        <w:rPr>
          <w:rFonts w:ascii="Garamond" w:hAnsi="Garamond"/>
          <w:color w:val="000000"/>
          <w:sz w:val="21"/>
          <w:szCs w:val="21"/>
        </w:rPr>
      </w:pPr>
      <w:r w:rsidRPr="000266E6">
        <w:rPr>
          <w:rFonts w:ascii="Garamond" w:hAnsi="Garamond"/>
          <w:color w:val="000000"/>
          <w:sz w:val="22"/>
          <w:szCs w:val="22"/>
        </w:rPr>
        <w:t>LIBERTY HOSPICE AND PALLIATIVE CARE</w:t>
      </w:r>
      <w:r w:rsidR="000266E6" w:rsidRPr="000266E6">
        <w:rPr>
          <w:rFonts w:ascii="Garamond" w:hAnsi="Garamond"/>
          <w:color w:val="000000"/>
          <w:sz w:val="22"/>
          <w:szCs w:val="22"/>
        </w:rPr>
        <w:t xml:space="preserve"> (PRN)</w:t>
      </w:r>
      <w:r w:rsidRPr="000266E6">
        <w:rPr>
          <w:rFonts w:ascii="Garamond" w:hAnsi="Garamond"/>
          <w:color w:val="000000"/>
          <w:sz w:val="21"/>
          <w:szCs w:val="21"/>
        </w:rPr>
        <w:t xml:space="preserve">, Wilmington, NC 2018 to </w:t>
      </w:r>
      <w:r w:rsidR="0002072D" w:rsidRPr="000266E6">
        <w:rPr>
          <w:rFonts w:ascii="Garamond" w:hAnsi="Garamond"/>
          <w:color w:val="000000"/>
          <w:sz w:val="21"/>
          <w:szCs w:val="21"/>
        </w:rPr>
        <w:t>presen</w:t>
      </w:r>
      <w:r w:rsidR="0055453B" w:rsidRPr="000266E6">
        <w:rPr>
          <w:rFonts w:ascii="Garamond" w:hAnsi="Garamond"/>
          <w:color w:val="000000"/>
          <w:sz w:val="21"/>
          <w:szCs w:val="21"/>
        </w:rPr>
        <w:t>t.</w:t>
      </w:r>
    </w:p>
    <w:p w14:paraId="5BEF4C7F" w14:textId="4C71ABB2" w:rsidR="0055453B" w:rsidRDefault="0055453B" w:rsidP="0055453B">
      <w:pPr>
        <w:suppressLineNumbers/>
        <w:shd w:val="clear" w:color="auto" w:fill="FFFFFF"/>
        <w:tabs>
          <w:tab w:val="left" w:pos="0"/>
        </w:tabs>
      </w:pPr>
      <w:r>
        <w:rPr>
          <w:rFonts w:ascii="Garamond" w:hAnsi="Garamond"/>
          <w:b/>
          <w:bCs/>
          <w:color w:val="365F91" w:themeColor="accent1" w:themeShade="BF"/>
          <w:sz w:val="21"/>
          <w:szCs w:val="21"/>
        </w:rPr>
        <w:t>NP-C</w:t>
      </w:r>
    </w:p>
    <w:p w14:paraId="13F0914E" w14:textId="40501A93" w:rsidR="00516C1F" w:rsidRDefault="00D80599" w:rsidP="00773001">
      <w:pPr>
        <w:numPr>
          <w:ilvl w:val="0"/>
          <w:numId w:val="8"/>
        </w:numPr>
        <w:shd w:val="clear" w:color="auto" w:fill="FFFFFF"/>
        <w:tabs>
          <w:tab w:val="left" w:pos="270"/>
        </w:tabs>
        <w:spacing w:after="100" w:afterAutospacing="1"/>
        <w:ind w:left="0" w:firstLine="0"/>
      </w:pPr>
      <w:r>
        <w:rPr>
          <w:rFonts w:ascii="Garamond" w:hAnsi="Garamond"/>
          <w:color w:val="000000"/>
          <w:sz w:val="21"/>
          <w:szCs w:val="21"/>
        </w:rPr>
        <w:t xml:space="preserve">Providing palliative care for </w:t>
      </w:r>
      <w:r w:rsidR="0002072D">
        <w:rPr>
          <w:rFonts w:ascii="Garamond" w:hAnsi="Garamond"/>
          <w:color w:val="000000"/>
          <w:sz w:val="21"/>
          <w:szCs w:val="21"/>
        </w:rPr>
        <w:t>patients’</w:t>
      </w:r>
      <w:r>
        <w:rPr>
          <w:rFonts w:ascii="Garamond" w:hAnsi="Garamond"/>
          <w:color w:val="000000"/>
          <w:sz w:val="21"/>
          <w:szCs w:val="21"/>
        </w:rPr>
        <w:t xml:space="preserve"> outpatient/</w:t>
      </w:r>
      <w:r w:rsidR="0002072D">
        <w:rPr>
          <w:rFonts w:ascii="Garamond" w:hAnsi="Garamond"/>
          <w:color w:val="000000"/>
          <w:sz w:val="21"/>
          <w:szCs w:val="21"/>
        </w:rPr>
        <w:t>facility-based</w:t>
      </w:r>
      <w:r>
        <w:rPr>
          <w:rFonts w:ascii="Garamond" w:hAnsi="Garamond"/>
          <w:color w:val="000000"/>
          <w:sz w:val="21"/>
          <w:szCs w:val="21"/>
        </w:rPr>
        <w:t xml:space="preserve"> setting.   Conducting a patient / family evaluation and educating them on our palliative care services.  Facilitating highly effective conversations regarding goals of care with patients, families, interdisciplinary team members, and other providers.  Performing highly effective pain and symptom management treatment and care plan recommendation with Medical Director, families, and other providers to enhance patients’ quality of life.  Educating facility staff on our palliative care program, treating and providing </w:t>
      </w:r>
      <w:r w:rsidRPr="0002072D">
        <w:rPr>
          <w:rFonts w:ascii="Garamond" w:hAnsi="Garamond"/>
          <w:color w:val="000000"/>
          <w:sz w:val="21"/>
          <w:szCs w:val="21"/>
        </w:rPr>
        <w:t>intervention for minor and chronic illnesses.</w:t>
      </w:r>
      <w:r>
        <w:rPr>
          <w:rFonts w:ascii="Garamond" w:hAnsi="Garamond" w:cs="Garamond"/>
          <w:b/>
          <w:bCs/>
          <w:color w:val="000000"/>
          <w:sz w:val="21"/>
          <w:szCs w:val="21"/>
        </w:rPr>
        <w:t xml:space="preserve"> </w:t>
      </w:r>
      <w:r>
        <w:rPr>
          <w:rFonts w:ascii="Garamond" w:hAnsi="Garamond" w:cs="Garamond"/>
          <w:color w:val="000000"/>
          <w:sz w:val="21"/>
          <w:szCs w:val="21"/>
        </w:rPr>
        <w:t xml:space="preserve"> Ongoing collaboration with the PCP and Medical Director regarding palliative care for the patients in our census. Knowledgeable of </w:t>
      </w:r>
      <w:r w:rsidRPr="0002072D">
        <w:rPr>
          <w:rFonts w:ascii="Garamond" w:hAnsi="Garamond" w:cs="Garamond"/>
          <w:color w:val="000000"/>
          <w:sz w:val="21"/>
          <w:szCs w:val="21"/>
        </w:rPr>
        <w:t xml:space="preserve">Point Click </w:t>
      </w:r>
      <w:r w:rsidR="0002072D" w:rsidRPr="0002072D">
        <w:rPr>
          <w:rFonts w:ascii="Garamond" w:hAnsi="Garamond" w:cs="Garamond"/>
          <w:color w:val="000000"/>
          <w:sz w:val="21"/>
          <w:szCs w:val="21"/>
        </w:rPr>
        <w:t>program.</w:t>
      </w:r>
    </w:p>
    <w:p w14:paraId="0F0315E9" w14:textId="77777777" w:rsidR="00516C1F" w:rsidRDefault="00D80599">
      <w:pPr>
        <w:pStyle w:val="Default"/>
        <w:tabs>
          <w:tab w:val="right" w:pos="360"/>
        </w:tabs>
      </w:pPr>
      <w:r>
        <w:rPr>
          <w:rFonts w:ascii="Garamond" w:hAnsi="Garamond" w:cs="Garamond"/>
          <w:b/>
          <w:bCs/>
          <w:sz w:val="22"/>
          <w:szCs w:val="22"/>
        </w:rPr>
        <w:t xml:space="preserve">YOUR HOME ADVANTAGE/HUMANA THIRD PARTY, </w:t>
      </w:r>
      <w:r>
        <w:rPr>
          <w:rFonts w:ascii="Garamond" w:hAnsi="Garamond" w:cs="Garamond"/>
          <w:bCs/>
          <w:sz w:val="22"/>
          <w:szCs w:val="22"/>
        </w:rPr>
        <w:t>Wilmington, NC 2016 to 2021</w:t>
      </w:r>
    </w:p>
    <w:p w14:paraId="046C4472" w14:textId="77777777" w:rsidR="00516C1F" w:rsidRDefault="00D80599">
      <w:pPr>
        <w:pStyle w:val="Default"/>
        <w:tabs>
          <w:tab w:val="right" w:pos="360"/>
        </w:tabs>
      </w:pPr>
      <w:r>
        <w:rPr>
          <w:rFonts w:ascii="Garamond" w:hAnsi="Garamond" w:cs="Garamond"/>
          <w:b/>
          <w:bCs/>
          <w:color w:val="1F497D" w:themeColor="text2"/>
          <w:sz w:val="22"/>
          <w:szCs w:val="22"/>
        </w:rPr>
        <w:t>NP-C</w:t>
      </w:r>
    </w:p>
    <w:p w14:paraId="488A70C0" w14:textId="46F62188" w:rsidR="00516C1F" w:rsidRDefault="00D80599">
      <w:pPr>
        <w:pStyle w:val="Default"/>
        <w:numPr>
          <w:ilvl w:val="0"/>
          <w:numId w:val="7"/>
        </w:numPr>
        <w:tabs>
          <w:tab w:val="right" w:pos="360"/>
        </w:tabs>
        <w:ind w:left="0" w:firstLine="0"/>
      </w:pPr>
      <w:r>
        <w:rPr>
          <w:rFonts w:ascii="Garamond" w:hAnsi="Garamond" w:cs="Garamond"/>
          <w:bCs/>
          <w:sz w:val="22"/>
          <w:szCs w:val="22"/>
        </w:rPr>
        <w:t xml:space="preserve">    </w:t>
      </w:r>
      <w:r w:rsidR="0055453B">
        <w:rPr>
          <w:rFonts w:ascii="Garamond" w:hAnsi="Garamond" w:cs="Garamond"/>
          <w:bCs/>
          <w:sz w:val="22"/>
          <w:szCs w:val="22"/>
        </w:rPr>
        <w:t>Conduct</w:t>
      </w:r>
      <w:r>
        <w:rPr>
          <w:rFonts w:ascii="Garamond" w:hAnsi="Garamond" w:cs="Garamond"/>
          <w:bCs/>
          <w:sz w:val="22"/>
          <w:szCs w:val="22"/>
        </w:rPr>
        <w:t xml:space="preserve"> </w:t>
      </w:r>
      <w:r w:rsidRPr="0002072D">
        <w:rPr>
          <w:rFonts w:ascii="Garamond" w:hAnsi="Garamond" w:cs="Garamond"/>
          <w:sz w:val="22"/>
          <w:szCs w:val="22"/>
        </w:rPr>
        <w:t>home assessments</w:t>
      </w:r>
      <w:r>
        <w:rPr>
          <w:rFonts w:ascii="Garamond" w:hAnsi="Garamond" w:cs="Garamond"/>
          <w:b/>
          <w:bCs/>
          <w:sz w:val="22"/>
          <w:szCs w:val="22"/>
        </w:rPr>
        <w:t xml:space="preserve"> </w:t>
      </w:r>
      <w:r>
        <w:rPr>
          <w:rFonts w:ascii="Garamond" w:hAnsi="Garamond" w:cs="Garamond"/>
          <w:bCs/>
          <w:sz w:val="22"/>
          <w:szCs w:val="22"/>
        </w:rPr>
        <w:t xml:space="preserve">on health plan </w:t>
      </w:r>
      <w:r w:rsidR="0002072D">
        <w:rPr>
          <w:rFonts w:ascii="Garamond" w:hAnsi="Garamond" w:cs="Garamond"/>
          <w:bCs/>
          <w:sz w:val="22"/>
          <w:szCs w:val="22"/>
        </w:rPr>
        <w:t>members.</w:t>
      </w:r>
    </w:p>
    <w:p w14:paraId="02145D74" w14:textId="314B4E2B" w:rsidR="00516C1F" w:rsidRDefault="00D80599">
      <w:pPr>
        <w:pStyle w:val="Default"/>
        <w:numPr>
          <w:ilvl w:val="0"/>
          <w:numId w:val="7"/>
        </w:numPr>
        <w:tabs>
          <w:tab w:val="right" w:pos="360"/>
        </w:tabs>
        <w:ind w:left="0" w:firstLine="0"/>
      </w:pPr>
      <w:r>
        <w:rPr>
          <w:rFonts w:ascii="Garamond" w:hAnsi="Garamond" w:cs="Garamond"/>
          <w:bCs/>
          <w:sz w:val="22"/>
          <w:szCs w:val="22"/>
        </w:rPr>
        <w:t xml:space="preserve">    Identify diagnoses to be used in </w:t>
      </w:r>
      <w:r w:rsidRPr="0002072D">
        <w:rPr>
          <w:rFonts w:ascii="Garamond" w:hAnsi="Garamond" w:cs="Garamond"/>
          <w:sz w:val="22"/>
          <w:szCs w:val="22"/>
        </w:rPr>
        <w:t xml:space="preserve">care management and active medical </w:t>
      </w:r>
      <w:r w:rsidR="0002072D" w:rsidRPr="0002072D">
        <w:rPr>
          <w:rFonts w:ascii="Garamond" w:hAnsi="Garamond" w:cs="Garamond"/>
          <w:sz w:val="22"/>
          <w:szCs w:val="22"/>
        </w:rPr>
        <w:t>management.</w:t>
      </w:r>
    </w:p>
    <w:p w14:paraId="6251ED9A" w14:textId="77777777" w:rsidR="00516C1F" w:rsidRDefault="00D80599">
      <w:pPr>
        <w:pStyle w:val="Default"/>
        <w:numPr>
          <w:ilvl w:val="0"/>
          <w:numId w:val="7"/>
        </w:numPr>
        <w:tabs>
          <w:tab w:val="right" w:pos="360"/>
        </w:tabs>
        <w:ind w:left="0" w:firstLine="0"/>
      </w:pPr>
      <w:r>
        <w:rPr>
          <w:rFonts w:ascii="Garamond" w:hAnsi="Garamond" w:cs="Garamond"/>
          <w:bCs/>
          <w:sz w:val="22"/>
          <w:szCs w:val="22"/>
        </w:rPr>
        <w:t xml:space="preserve">    Formulate a list of current and past medical conditions using clinical knowledge, judgment and current findings</w:t>
      </w:r>
    </w:p>
    <w:p w14:paraId="4E5BCE10" w14:textId="5BF7CD77" w:rsidR="00516C1F" w:rsidRDefault="00D80599">
      <w:pPr>
        <w:pStyle w:val="Default"/>
        <w:numPr>
          <w:ilvl w:val="0"/>
          <w:numId w:val="7"/>
        </w:numPr>
        <w:tabs>
          <w:tab w:val="right" w:pos="360"/>
        </w:tabs>
        <w:ind w:left="0" w:firstLine="0"/>
      </w:pPr>
      <w:r>
        <w:rPr>
          <w:rFonts w:ascii="Garamond" w:hAnsi="Garamond" w:cs="Garamond"/>
          <w:bCs/>
          <w:sz w:val="22"/>
          <w:szCs w:val="22"/>
        </w:rPr>
        <w:t xml:space="preserve">    Identify urgent and emergent situations for proper </w:t>
      </w:r>
      <w:r w:rsidR="000266E6">
        <w:rPr>
          <w:rFonts w:ascii="Garamond" w:hAnsi="Garamond" w:cs="Garamond"/>
          <w:bCs/>
          <w:sz w:val="22"/>
          <w:szCs w:val="22"/>
        </w:rPr>
        <w:t>intervention.</w:t>
      </w:r>
    </w:p>
    <w:p w14:paraId="32FD258A" w14:textId="77777777" w:rsidR="00516C1F" w:rsidRDefault="00D80599">
      <w:pPr>
        <w:pStyle w:val="Default"/>
        <w:numPr>
          <w:ilvl w:val="0"/>
          <w:numId w:val="7"/>
        </w:numPr>
        <w:tabs>
          <w:tab w:val="right" w:pos="360"/>
        </w:tabs>
        <w:ind w:left="0" w:firstLine="0"/>
      </w:pPr>
      <w:r>
        <w:rPr>
          <w:rFonts w:ascii="Garamond" w:hAnsi="Garamond" w:cs="Garamond"/>
          <w:bCs/>
          <w:sz w:val="22"/>
          <w:szCs w:val="22"/>
        </w:rPr>
        <w:t xml:space="preserve">    Educate members on health promotion conditions and promotion</w:t>
      </w:r>
    </w:p>
    <w:p w14:paraId="32D11592" w14:textId="081CD783" w:rsidR="0055453B" w:rsidRPr="0055453B" w:rsidRDefault="00D80599" w:rsidP="0055453B">
      <w:pPr>
        <w:pStyle w:val="Default"/>
        <w:numPr>
          <w:ilvl w:val="0"/>
          <w:numId w:val="7"/>
        </w:numPr>
        <w:tabs>
          <w:tab w:val="right" w:pos="360"/>
        </w:tabs>
        <w:ind w:left="0" w:firstLine="0"/>
      </w:pPr>
      <w:r>
        <w:rPr>
          <w:rFonts w:ascii="Garamond" w:hAnsi="Garamond" w:cs="Garamond"/>
          <w:bCs/>
          <w:sz w:val="22"/>
          <w:szCs w:val="22"/>
        </w:rPr>
        <w:t xml:space="preserve">    Compliance with all HIPAA regulations and maintain security of protected health information</w:t>
      </w:r>
      <w:r w:rsidR="0055453B">
        <w:rPr>
          <w:rFonts w:ascii="Garamond" w:hAnsi="Garamond" w:cs="Garamond"/>
          <w:bCs/>
          <w:sz w:val="22"/>
          <w:szCs w:val="22"/>
        </w:rPr>
        <w:t>.</w:t>
      </w:r>
    </w:p>
    <w:p w14:paraId="5433B4B3" w14:textId="77777777" w:rsidR="0055453B" w:rsidRDefault="0055453B" w:rsidP="0055453B">
      <w:pPr>
        <w:pStyle w:val="Default"/>
        <w:tabs>
          <w:tab w:val="right" w:pos="360"/>
        </w:tabs>
        <w:rPr>
          <w:rFonts w:ascii="Garamond" w:hAnsi="Garamond" w:cs="Garamond"/>
          <w:bCs/>
          <w:sz w:val="22"/>
          <w:szCs w:val="22"/>
        </w:rPr>
      </w:pPr>
    </w:p>
    <w:p w14:paraId="7487192F" w14:textId="2A2802F5" w:rsidR="0055453B" w:rsidRDefault="0055453B" w:rsidP="0055453B">
      <w:pPr>
        <w:pStyle w:val="Default"/>
        <w:tabs>
          <w:tab w:val="right" w:pos="360"/>
        </w:tabs>
        <w:rPr>
          <w:rFonts w:ascii="Garamond" w:hAnsi="Garamond" w:cs="Garamond"/>
          <w:bCs/>
          <w:sz w:val="22"/>
          <w:szCs w:val="22"/>
        </w:rPr>
      </w:pPr>
      <w:r>
        <w:rPr>
          <w:rFonts w:ascii="Garamond" w:hAnsi="Garamond" w:cs="Garamond"/>
          <w:b/>
          <w:sz w:val="22"/>
          <w:szCs w:val="22"/>
        </w:rPr>
        <w:t>CAROLINA QUICK CARE</w:t>
      </w:r>
      <w:r w:rsidR="000266E6">
        <w:rPr>
          <w:rFonts w:ascii="Garamond" w:hAnsi="Garamond" w:cs="Garamond"/>
          <w:b/>
          <w:sz w:val="22"/>
          <w:szCs w:val="22"/>
        </w:rPr>
        <w:t xml:space="preserve"> (PRN)</w:t>
      </w:r>
      <w:r>
        <w:rPr>
          <w:rFonts w:ascii="Garamond" w:hAnsi="Garamond" w:cs="Garamond"/>
          <w:b/>
          <w:sz w:val="22"/>
          <w:szCs w:val="22"/>
        </w:rPr>
        <w:t xml:space="preserve">, </w:t>
      </w:r>
      <w:r w:rsidRPr="0055453B">
        <w:rPr>
          <w:rFonts w:ascii="Garamond" w:hAnsi="Garamond" w:cs="Garamond"/>
          <w:bCs/>
          <w:sz w:val="22"/>
          <w:szCs w:val="22"/>
        </w:rPr>
        <w:t>Wilmington</w:t>
      </w:r>
      <w:r>
        <w:rPr>
          <w:rFonts w:ascii="Garamond" w:hAnsi="Garamond" w:cs="Garamond"/>
          <w:bCs/>
          <w:sz w:val="22"/>
          <w:szCs w:val="22"/>
        </w:rPr>
        <w:t xml:space="preserve"> NC 2023 until present</w:t>
      </w:r>
      <w:r w:rsidR="000266E6">
        <w:rPr>
          <w:rFonts w:ascii="Garamond" w:hAnsi="Garamond" w:cs="Garamond"/>
          <w:bCs/>
          <w:sz w:val="22"/>
          <w:szCs w:val="22"/>
        </w:rPr>
        <w:t xml:space="preserve"> </w:t>
      </w:r>
    </w:p>
    <w:p w14:paraId="5C11D535" w14:textId="3559E073" w:rsidR="0055453B" w:rsidRDefault="0055453B" w:rsidP="0055453B">
      <w:pPr>
        <w:pStyle w:val="Default"/>
        <w:tabs>
          <w:tab w:val="right" w:pos="360"/>
        </w:tabs>
        <w:rPr>
          <w:rFonts w:ascii="Garamond" w:hAnsi="Garamond"/>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b/>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WILMINGTON HEALTH ASSOCIATES</w:t>
      </w:r>
      <w:r w:rsidR="000266E6">
        <w:rPr>
          <w:rFonts w:ascii="Garamond" w:hAnsi="Garamond"/>
          <w:b/>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(PRN)</w:t>
      </w:r>
      <w:r>
        <w:rPr>
          <w:rFonts w:ascii="Garamond" w:hAnsi="Garamond"/>
          <w:b/>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Garamond" w:hAnsi="Garamond"/>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Wilmington NC 2023 until present</w:t>
      </w:r>
    </w:p>
    <w:p w14:paraId="239DF249" w14:textId="77777777" w:rsidR="00950413" w:rsidRDefault="0099231A" w:rsidP="00773001">
      <w:pPr>
        <w:pStyle w:val="Default"/>
        <w:tabs>
          <w:tab w:val="right" w:pos="360"/>
        </w:tabs>
        <w:rPr>
          <w:rFonts w:ascii="Garamond" w:hAnsi="Garamond"/>
          <w:bCs/>
          <w:color w:val="365F91" w:themeColor="accent1" w:themeShade="BF"/>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bCs/>
          <w:color w:val="365F91" w:themeColor="accent1" w:themeShade="BF"/>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NP</w:t>
      </w:r>
      <w:r w:rsidR="000266E6" w:rsidRPr="000266E6">
        <w:rPr>
          <w:rFonts w:ascii="Garamond" w:hAnsi="Garamond"/>
          <w:bCs/>
          <w:color w:val="365F91" w:themeColor="accent1" w:themeShade="BF"/>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p>
    <w:p w14:paraId="5C11A004" w14:textId="6A539592" w:rsidR="002821A3" w:rsidRDefault="000266E6" w:rsidP="00773001">
      <w:pPr>
        <w:pStyle w:val="Default"/>
        <w:numPr>
          <w:ilvl w:val="0"/>
          <w:numId w:val="29"/>
        </w:numPr>
        <w:tabs>
          <w:tab w:val="right" w:pos="360"/>
        </w:tabs>
        <w:rPr>
          <w:rFonts w:ascii="Garamond" w:hAnsi="Garamond" w:cs="Noto Sans"/>
          <w:color w:val="595959"/>
          <w:sz w:val="22"/>
          <w:szCs w:val="22"/>
        </w:rPr>
      </w:pPr>
      <w:r w:rsidRPr="000266E6">
        <w:rPr>
          <w:rFonts w:ascii="Garamond" w:hAnsi="Garamond" w:cs="Noto Sans"/>
          <w:color w:val="595959"/>
          <w:sz w:val="22"/>
          <w:szCs w:val="22"/>
        </w:rPr>
        <w:t xml:space="preserve">Adheres to established policies and procedures, objectives, quality assurance program, safety, environmental and infection control </w:t>
      </w:r>
      <w:r w:rsidRPr="002821A3">
        <w:rPr>
          <w:rFonts w:ascii="Garamond" w:hAnsi="Garamond" w:cs="Noto Sans"/>
          <w:color w:val="595959"/>
          <w:sz w:val="22"/>
          <w:szCs w:val="22"/>
        </w:rPr>
        <w:t>standards.</w:t>
      </w:r>
    </w:p>
    <w:p w14:paraId="7AC27794" w14:textId="6FE91683" w:rsidR="002821A3" w:rsidRPr="002821A3" w:rsidRDefault="000266E6" w:rsidP="00950413">
      <w:pPr>
        <w:pStyle w:val="Default"/>
        <w:numPr>
          <w:ilvl w:val="0"/>
          <w:numId w:val="29"/>
        </w:numPr>
        <w:shd w:val="clear" w:color="auto" w:fill="FFFFFF"/>
        <w:tabs>
          <w:tab w:val="right" w:pos="360"/>
        </w:tabs>
        <w:suppressAutoHyphens w:val="0"/>
        <w:rPr>
          <w:rFonts w:ascii="Garamond" w:hAnsi="Garamond" w:cs="Noto Sans"/>
          <w:color w:val="595959"/>
          <w:sz w:val="22"/>
          <w:szCs w:val="22"/>
        </w:rPr>
      </w:pPr>
      <w:r w:rsidRPr="000266E6">
        <w:rPr>
          <w:rFonts w:ascii="Garamond" w:hAnsi="Garamond" w:cs="Noto Sans"/>
          <w:color w:val="595959"/>
          <w:sz w:val="22"/>
          <w:szCs w:val="22"/>
        </w:rPr>
        <w:t xml:space="preserve">Observes and communicates changes in the patient’s condition to the provider on </w:t>
      </w:r>
      <w:r w:rsidRPr="002821A3">
        <w:rPr>
          <w:rFonts w:ascii="Garamond" w:hAnsi="Garamond" w:cs="Noto Sans"/>
          <w:color w:val="595959"/>
          <w:sz w:val="22"/>
          <w:szCs w:val="22"/>
        </w:rPr>
        <w:t>duty.</w:t>
      </w:r>
    </w:p>
    <w:p w14:paraId="0DAA1428" w14:textId="136A9428" w:rsidR="000266E6" w:rsidRPr="002821A3" w:rsidRDefault="000266E6" w:rsidP="00950413">
      <w:pPr>
        <w:pStyle w:val="Default"/>
        <w:numPr>
          <w:ilvl w:val="0"/>
          <w:numId w:val="29"/>
        </w:numPr>
        <w:shd w:val="clear" w:color="auto" w:fill="FFFFFF"/>
        <w:tabs>
          <w:tab w:val="right" w:pos="360"/>
        </w:tabs>
        <w:suppressAutoHyphens w:val="0"/>
        <w:rPr>
          <w:rFonts w:ascii="Garamond" w:hAnsi="Garamond" w:cs="Noto Sans"/>
          <w:color w:val="595959"/>
          <w:sz w:val="22"/>
          <w:szCs w:val="22"/>
        </w:rPr>
      </w:pPr>
      <w:r w:rsidRPr="000266E6">
        <w:rPr>
          <w:rFonts w:ascii="Garamond" w:hAnsi="Garamond" w:cs="Noto Sans"/>
          <w:color w:val="595959"/>
          <w:sz w:val="22"/>
          <w:szCs w:val="22"/>
        </w:rPr>
        <w:t xml:space="preserve">Adheres to guidelines and requirements of laboratory and clinical accreditation policies. Perform CLIA waived labs based on manufactures </w:t>
      </w:r>
      <w:r w:rsidRPr="002821A3">
        <w:rPr>
          <w:rFonts w:ascii="Garamond" w:hAnsi="Garamond" w:cs="Noto Sans"/>
          <w:color w:val="595959"/>
          <w:sz w:val="22"/>
          <w:szCs w:val="22"/>
        </w:rPr>
        <w:t>instructions.</w:t>
      </w:r>
    </w:p>
    <w:p w14:paraId="205B4EB7" w14:textId="214B4057" w:rsidR="000266E6" w:rsidRPr="00950413" w:rsidRDefault="000266E6" w:rsidP="00950413">
      <w:pPr>
        <w:pStyle w:val="ListParagraph"/>
        <w:numPr>
          <w:ilvl w:val="0"/>
          <w:numId w:val="29"/>
        </w:numPr>
        <w:shd w:val="clear" w:color="auto" w:fill="FFFFFF"/>
        <w:suppressAutoHyphens w:val="0"/>
        <w:rPr>
          <w:rFonts w:ascii="Garamond" w:hAnsi="Garamond" w:cs="Noto Sans"/>
          <w:color w:val="595959"/>
          <w:sz w:val="22"/>
          <w:szCs w:val="22"/>
        </w:rPr>
      </w:pPr>
      <w:r w:rsidRPr="00950413">
        <w:rPr>
          <w:rFonts w:ascii="Garamond" w:hAnsi="Garamond" w:cs="Noto Sans"/>
          <w:color w:val="595959"/>
          <w:sz w:val="22"/>
          <w:szCs w:val="22"/>
        </w:rPr>
        <w:t>Maintains clean and sanitized front and back-office rooms.</w:t>
      </w:r>
    </w:p>
    <w:p w14:paraId="5B843B32" w14:textId="6B90C564" w:rsidR="000266E6" w:rsidRPr="00950413" w:rsidRDefault="000266E6" w:rsidP="00950413">
      <w:pPr>
        <w:pStyle w:val="ListParagraph"/>
        <w:numPr>
          <w:ilvl w:val="0"/>
          <w:numId w:val="29"/>
        </w:numPr>
        <w:shd w:val="clear" w:color="auto" w:fill="FFFFFF"/>
        <w:suppressAutoHyphens w:val="0"/>
        <w:rPr>
          <w:rFonts w:ascii="Garamond" w:hAnsi="Garamond" w:cs="Noto Sans"/>
          <w:color w:val="595959"/>
          <w:sz w:val="22"/>
          <w:szCs w:val="22"/>
        </w:rPr>
      </w:pPr>
      <w:r w:rsidRPr="00950413">
        <w:rPr>
          <w:rFonts w:ascii="Garamond" w:hAnsi="Garamond" w:cs="Noto Sans"/>
          <w:color w:val="595959"/>
          <w:sz w:val="22"/>
          <w:szCs w:val="22"/>
        </w:rPr>
        <w:t>Must adhere to protocol all protocols as ordered by Chief Medical Officer</w:t>
      </w:r>
    </w:p>
    <w:p w14:paraId="01B1A5BD" w14:textId="07DBA5EE" w:rsidR="0055453B" w:rsidRDefault="000266E6" w:rsidP="00950413">
      <w:pPr>
        <w:pStyle w:val="ListParagraph"/>
        <w:numPr>
          <w:ilvl w:val="0"/>
          <w:numId w:val="29"/>
        </w:numPr>
        <w:shd w:val="clear" w:color="auto" w:fill="FFFFFF"/>
        <w:tabs>
          <w:tab w:val="right" w:pos="360"/>
        </w:tabs>
        <w:suppressAutoHyphens w:val="0"/>
      </w:pPr>
      <w:r w:rsidRPr="00950413">
        <w:rPr>
          <w:rFonts w:ascii="Garamond" w:hAnsi="Garamond" w:cs="Noto Sans"/>
          <w:color w:val="595959"/>
          <w:sz w:val="22"/>
          <w:szCs w:val="22"/>
        </w:rPr>
        <w:t>Set up procedures as trained when ordered by provider; Must abide by all HIPAA and OSHA guidelines.</w:t>
      </w:r>
    </w:p>
    <w:p w14:paraId="746F88D0" w14:textId="77777777" w:rsidR="00516C1F" w:rsidRDefault="00516C1F">
      <w:pPr>
        <w:pStyle w:val="Default"/>
        <w:tabs>
          <w:tab w:val="right" w:pos="360"/>
        </w:tabs>
        <w:rPr>
          <w:rFonts w:ascii="Garamond" w:hAnsi="Garamond" w:cs="Garamond"/>
          <w:bCs/>
          <w:sz w:val="22"/>
          <w:szCs w:val="22"/>
        </w:rPr>
      </w:pPr>
    </w:p>
    <w:p w14:paraId="192D2A6C" w14:textId="77777777" w:rsidR="00516C1F" w:rsidRDefault="00516C1F">
      <w:pPr>
        <w:pStyle w:val="Default"/>
        <w:tabs>
          <w:tab w:val="right" w:pos="9840"/>
        </w:tabs>
        <w:rPr>
          <w:rFonts w:ascii="Garamond" w:hAnsi="Garamond" w:cs="Garamond"/>
          <w:b/>
          <w:bCs/>
          <w:sz w:val="16"/>
          <w:szCs w:val="16"/>
        </w:rPr>
      </w:pPr>
    </w:p>
    <w:p w14:paraId="74C1350B" w14:textId="77777777" w:rsidR="00516C1F" w:rsidRDefault="00D80599">
      <w:pPr>
        <w:pStyle w:val="Default"/>
        <w:tabs>
          <w:tab w:val="right" w:pos="9840"/>
        </w:tabs>
        <w:rPr>
          <w:rFonts w:ascii="Garamond" w:hAnsi="Garamond" w:cs="Garamond"/>
          <w:sz w:val="22"/>
          <w:szCs w:val="22"/>
          <w:u w:val="single"/>
        </w:rPr>
      </w:pPr>
      <w:r>
        <w:rPr>
          <w:rFonts w:ascii="Garamond" w:hAnsi="Garamond" w:cs="Garamond"/>
          <w:b/>
          <w:bCs/>
          <w:sz w:val="22"/>
          <w:szCs w:val="22"/>
        </w:rPr>
        <w:t>NEW HANOVER REGIONAL MEDICAL CENTER,</w:t>
      </w:r>
      <w:r>
        <w:rPr>
          <w:rFonts w:ascii="Garamond" w:hAnsi="Garamond" w:cs="Garamond"/>
          <w:sz w:val="22"/>
          <w:szCs w:val="22"/>
        </w:rPr>
        <w:t xml:space="preserve"> Wilmington, NC, 2010- 2015</w:t>
      </w:r>
    </w:p>
    <w:p w14:paraId="76A8FA15" w14:textId="77777777" w:rsidR="00950413" w:rsidRDefault="00D80599" w:rsidP="00950413">
      <w:pPr>
        <w:pStyle w:val="Default"/>
        <w:rPr>
          <w:rFonts w:ascii="Garamond" w:hAnsi="Garamond" w:cs="Garamond"/>
          <w:b/>
          <w:bCs/>
          <w:smallCaps/>
          <w:color w:val="003366"/>
          <w:sz w:val="22"/>
          <w:szCs w:val="22"/>
        </w:rPr>
      </w:pPr>
      <w:r>
        <w:rPr>
          <w:rFonts w:ascii="Garamond" w:hAnsi="Garamond" w:cs="Garamond"/>
          <w:b/>
          <w:bCs/>
          <w:smallCaps/>
          <w:color w:val="003366"/>
          <w:sz w:val="22"/>
          <w:szCs w:val="22"/>
        </w:rPr>
        <w:t>RN Case Manager</w:t>
      </w:r>
    </w:p>
    <w:p w14:paraId="55E72C74" w14:textId="77777777" w:rsidR="00950413" w:rsidRPr="00950413" w:rsidRDefault="00950413" w:rsidP="00950413">
      <w:pPr>
        <w:pStyle w:val="Default"/>
        <w:rPr>
          <w:rFonts w:ascii="Garamond" w:hAnsi="Garamond" w:cs="Garamond"/>
          <w:b/>
          <w:bCs/>
          <w:smallCaps/>
          <w:color w:val="003366"/>
          <w:sz w:val="22"/>
          <w:szCs w:val="22"/>
        </w:rPr>
      </w:pPr>
    </w:p>
    <w:p w14:paraId="1B9F6F5C" w14:textId="359D08AE" w:rsidR="00516C1F" w:rsidRPr="00950413" w:rsidRDefault="00950413" w:rsidP="00950413">
      <w:pPr>
        <w:pStyle w:val="Default"/>
        <w:jc w:val="both"/>
        <w:rPr>
          <w:rFonts w:ascii="Garamond" w:hAnsi="Garamond" w:cs="Garamond"/>
          <w:b/>
          <w:bCs/>
          <w:smallCaps/>
          <w:color w:val="003366"/>
          <w:sz w:val="22"/>
          <w:szCs w:val="22"/>
        </w:rPr>
      </w:pPr>
      <w:r>
        <w:rPr>
          <w:rFonts w:ascii="Garamond" w:hAnsi="Garamond"/>
          <w:sz w:val="22"/>
          <w:szCs w:val="22"/>
        </w:rPr>
        <w:t>Know</w:t>
      </w:r>
      <w:r w:rsidR="00D80599" w:rsidRPr="00950413">
        <w:rPr>
          <w:rFonts w:ascii="Garamond" w:hAnsi="Garamond"/>
          <w:sz w:val="22"/>
          <w:szCs w:val="22"/>
        </w:rPr>
        <w:t>ledge of many surgical interventions through review of appropriate medical documentation for compliance.</w:t>
      </w:r>
    </w:p>
    <w:p w14:paraId="4E7FE7E0" w14:textId="77777777" w:rsidR="00516C1F" w:rsidRDefault="00D80599">
      <w:pPr>
        <w:numPr>
          <w:ilvl w:val="0"/>
          <w:numId w:val="3"/>
        </w:numPr>
        <w:tabs>
          <w:tab w:val="left" w:pos="360"/>
          <w:tab w:val="left" w:pos="990"/>
          <w:tab w:val="left" w:pos="1170"/>
        </w:tabs>
        <w:ind w:left="360"/>
        <w:rPr>
          <w:rFonts w:ascii="Garamond" w:hAnsi="Garamond" w:cs="Garamond"/>
          <w:color w:val="000000"/>
          <w:sz w:val="22"/>
          <w:szCs w:val="22"/>
        </w:rPr>
      </w:pPr>
      <w:r>
        <w:rPr>
          <w:rFonts w:ascii="Garamond" w:hAnsi="Garamond" w:cs="Garamond"/>
          <w:color w:val="000000"/>
          <w:sz w:val="22"/>
          <w:szCs w:val="22"/>
        </w:rPr>
        <w:t xml:space="preserve">Assist with preoperative teaching classes at New Hanover orthopedic campus for total knee and hip replacement.   </w:t>
      </w:r>
    </w:p>
    <w:p w14:paraId="1BEF52D8" w14:textId="77777777" w:rsidR="00516C1F" w:rsidRDefault="00D80599">
      <w:pPr>
        <w:pStyle w:val="Default"/>
        <w:numPr>
          <w:ilvl w:val="0"/>
          <w:numId w:val="1"/>
        </w:numPr>
        <w:rPr>
          <w:rFonts w:ascii="Garamond" w:hAnsi="Garamond" w:cs="Garamond"/>
          <w:sz w:val="22"/>
          <w:szCs w:val="22"/>
        </w:rPr>
      </w:pPr>
      <w:r>
        <w:rPr>
          <w:rFonts w:ascii="Garamond" w:hAnsi="Garamond" w:cs="Garamond"/>
          <w:sz w:val="22"/>
          <w:szCs w:val="22"/>
        </w:rPr>
        <w:t>Perform utilization review, discharge planning for the emergency department (ED and post-operative patients.</w:t>
      </w:r>
    </w:p>
    <w:p w14:paraId="4749F379" w14:textId="77777777" w:rsidR="00516C1F" w:rsidRDefault="00D80599">
      <w:pPr>
        <w:pStyle w:val="Default"/>
        <w:numPr>
          <w:ilvl w:val="0"/>
          <w:numId w:val="1"/>
        </w:numPr>
        <w:rPr>
          <w:rFonts w:ascii="Garamond" w:hAnsi="Garamond" w:cs="Garamond"/>
          <w:sz w:val="22"/>
          <w:szCs w:val="22"/>
        </w:rPr>
      </w:pPr>
      <w:r>
        <w:rPr>
          <w:rFonts w:ascii="Garamond" w:hAnsi="Garamond" w:cs="Garamond"/>
          <w:sz w:val="22"/>
          <w:szCs w:val="22"/>
        </w:rPr>
        <w:t xml:space="preserve">Ensure </w:t>
      </w:r>
      <w:r w:rsidRPr="0002072D">
        <w:rPr>
          <w:rFonts w:ascii="Garamond" w:hAnsi="Garamond" w:cs="Garamond"/>
          <w:sz w:val="22"/>
          <w:szCs w:val="22"/>
        </w:rPr>
        <w:t>appropriate orders and documentation</w:t>
      </w:r>
      <w:r>
        <w:rPr>
          <w:rFonts w:ascii="Garamond" w:hAnsi="Garamond" w:cs="Garamond"/>
          <w:sz w:val="22"/>
          <w:szCs w:val="22"/>
        </w:rPr>
        <w:t xml:space="preserve"> for surgical admission, durable medical equipment, and other expenses utilizing knowledge of criteria. Play an instrumental role in supporting patients with authorizing procedures, treatments, and medications via expertise in protocols.</w:t>
      </w:r>
    </w:p>
    <w:p w14:paraId="6C1FC98C" w14:textId="056C770D" w:rsidR="00516C1F" w:rsidRPr="00773001" w:rsidRDefault="00D80599" w:rsidP="00332C01">
      <w:pPr>
        <w:numPr>
          <w:ilvl w:val="0"/>
          <w:numId w:val="1"/>
        </w:numPr>
        <w:rPr>
          <w:rFonts w:ascii="Garamond" w:hAnsi="Garamond" w:cs="Garamond"/>
          <w:sz w:val="22"/>
          <w:szCs w:val="22"/>
        </w:rPr>
      </w:pPr>
      <w:r w:rsidRPr="00773001">
        <w:rPr>
          <w:rFonts w:ascii="Garamond" w:hAnsi="Garamond" w:cs="Garamond"/>
          <w:sz w:val="22"/>
          <w:szCs w:val="22"/>
        </w:rPr>
        <w:t>Appointed to serve on the Education and Research Committee to formulate avenues for continuing education and updates.</w:t>
      </w:r>
    </w:p>
    <w:p w14:paraId="1A83F713" w14:textId="77777777" w:rsidR="00516C1F" w:rsidRDefault="00516C1F">
      <w:pPr>
        <w:rPr>
          <w:rFonts w:ascii="Garamond" w:hAnsi="Garamond" w:cs="Garamond"/>
          <w:sz w:val="16"/>
          <w:szCs w:val="16"/>
        </w:rPr>
      </w:pPr>
    </w:p>
    <w:p w14:paraId="53AA4714" w14:textId="77777777" w:rsidR="00516C1F" w:rsidRDefault="00D80599">
      <w:pPr>
        <w:pStyle w:val="Default"/>
        <w:tabs>
          <w:tab w:val="right" w:pos="9840"/>
        </w:tabs>
        <w:rPr>
          <w:rFonts w:ascii="Garamond" w:hAnsi="Garamond" w:cs="Garamond"/>
          <w:sz w:val="22"/>
          <w:szCs w:val="22"/>
        </w:rPr>
      </w:pPr>
      <w:r>
        <w:rPr>
          <w:rFonts w:ascii="Garamond" w:hAnsi="Garamond" w:cs="Garamond"/>
          <w:b/>
          <w:bCs/>
          <w:sz w:val="22"/>
          <w:szCs w:val="22"/>
        </w:rPr>
        <w:t>SOUTHERN REHABILITATION NETWORK, INC.,</w:t>
      </w:r>
      <w:r>
        <w:rPr>
          <w:rFonts w:ascii="Garamond" w:hAnsi="Garamond" w:cs="Garamond"/>
          <w:sz w:val="22"/>
          <w:szCs w:val="22"/>
        </w:rPr>
        <w:t xml:space="preserve"> Wilmington, NC</w:t>
      </w:r>
      <w:r>
        <w:rPr>
          <w:rFonts w:ascii="Garamond" w:hAnsi="Garamond" w:cs="Garamond"/>
          <w:b/>
          <w:bCs/>
          <w:sz w:val="22"/>
          <w:szCs w:val="22"/>
        </w:rPr>
        <w:t xml:space="preserve">, </w:t>
      </w:r>
      <w:r>
        <w:rPr>
          <w:rFonts w:ascii="Garamond" w:hAnsi="Garamond" w:cs="Garamond"/>
          <w:sz w:val="22"/>
          <w:szCs w:val="22"/>
        </w:rPr>
        <w:t>2003-2010</w:t>
      </w:r>
    </w:p>
    <w:p w14:paraId="4675A66D" w14:textId="77777777" w:rsidR="00516C1F" w:rsidRDefault="00D80599">
      <w:pPr>
        <w:pStyle w:val="Default"/>
        <w:tabs>
          <w:tab w:val="right" w:pos="9840"/>
        </w:tabs>
        <w:rPr>
          <w:rFonts w:ascii="Garamond" w:hAnsi="Garamond" w:cs="Garamond"/>
          <w:sz w:val="22"/>
          <w:szCs w:val="22"/>
        </w:rPr>
      </w:pPr>
      <w:r>
        <w:rPr>
          <w:rFonts w:ascii="Garamond" w:hAnsi="Garamond" w:cs="Garamond"/>
          <w:b/>
          <w:bCs/>
          <w:sz w:val="22"/>
          <w:szCs w:val="22"/>
        </w:rPr>
        <w:t>CORVEL CORPORATION,</w:t>
      </w:r>
      <w:r>
        <w:rPr>
          <w:rFonts w:ascii="Garamond" w:hAnsi="Garamond" w:cs="Garamond"/>
          <w:sz w:val="22"/>
          <w:szCs w:val="22"/>
        </w:rPr>
        <w:t xml:space="preserve"> Wilmington, NC</w:t>
      </w:r>
      <w:r>
        <w:rPr>
          <w:rFonts w:ascii="Garamond" w:hAnsi="Garamond" w:cs="Garamond"/>
          <w:b/>
          <w:bCs/>
          <w:sz w:val="22"/>
          <w:szCs w:val="22"/>
        </w:rPr>
        <w:t xml:space="preserve">, </w:t>
      </w:r>
      <w:r>
        <w:rPr>
          <w:rFonts w:ascii="Garamond" w:hAnsi="Garamond" w:cs="Garamond"/>
          <w:sz w:val="22"/>
          <w:szCs w:val="22"/>
        </w:rPr>
        <w:t>2002-2003</w:t>
      </w:r>
    </w:p>
    <w:p w14:paraId="2A7E8D79" w14:textId="77777777" w:rsidR="00516C1F" w:rsidRDefault="00D80599">
      <w:pPr>
        <w:pStyle w:val="Default"/>
        <w:tabs>
          <w:tab w:val="right" w:pos="9840"/>
        </w:tabs>
        <w:rPr>
          <w:rFonts w:ascii="Garamond" w:hAnsi="Garamond" w:cs="Garamond"/>
          <w:sz w:val="22"/>
          <w:szCs w:val="22"/>
          <w:u w:val="single"/>
        </w:rPr>
      </w:pPr>
      <w:r>
        <w:rPr>
          <w:rFonts w:ascii="Garamond" w:hAnsi="Garamond" w:cs="Garamond"/>
          <w:b/>
          <w:bCs/>
          <w:sz w:val="22"/>
          <w:szCs w:val="22"/>
        </w:rPr>
        <w:t xml:space="preserve">CONCENTRA MANAGED CARE, INC. </w:t>
      </w:r>
      <w:r>
        <w:rPr>
          <w:rFonts w:ascii="Garamond" w:hAnsi="Garamond" w:cs="Garamond"/>
          <w:sz w:val="22"/>
          <w:szCs w:val="22"/>
        </w:rPr>
        <w:t>Wilmington, NC, 1999-2002</w:t>
      </w:r>
    </w:p>
    <w:p w14:paraId="540627AF" w14:textId="77777777" w:rsidR="00516C1F" w:rsidRDefault="00D80599">
      <w:pPr>
        <w:pStyle w:val="Default"/>
        <w:rPr>
          <w:rFonts w:ascii="Garamond" w:hAnsi="Garamond" w:cs="Garamond"/>
          <w:b/>
          <w:bCs/>
          <w:smallCaps/>
          <w:color w:val="003366"/>
          <w:sz w:val="22"/>
          <w:szCs w:val="22"/>
        </w:rPr>
      </w:pPr>
      <w:r>
        <w:rPr>
          <w:rFonts w:ascii="Garamond" w:hAnsi="Garamond" w:cs="Garamond"/>
          <w:b/>
          <w:bCs/>
          <w:smallCaps/>
          <w:color w:val="003366"/>
          <w:sz w:val="22"/>
          <w:szCs w:val="22"/>
        </w:rPr>
        <w:t>Case Manager/Rehabilitation Nurse</w:t>
      </w:r>
    </w:p>
    <w:p w14:paraId="0B2D3E6B" w14:textId="77777777" w:rsidR="00516C1F" w:rsidRDefault="00516C1F">
      <w:pPr>
        <w:pStyle w:val="Default"/>
        <w:rPr>
          <w:rFonts w:ascii="Garamond" w:hAnsi="Garamond" w:cs="Garamond"/>
          <w:b/>
          <w:bCs/>
          <w:smallCaps/>
          <w:color w:val="003366"/>
          <w:sz w:val="22"/>
          <w:szCs w:val="22"/>
        </w:rPr>
      </w:pPr>
    </w:p>
    <w:p w14:paraId="61C03A2E" w14:textId="77777777" w:rsidR="00516C1F" w:rsidRDefault="00516C1F">
      <w:pPr>
        <w:pStyle w:val="Default"/>
        <w:rPr>
          <w:rFonts w:ascii="Garamond" w:hAnsi="Garamond" w:cs="Garamond"/>
          <w:smallCaps/>
          <w:color w:val="003366"/>
          <w:sz w:val="6"/>
          <w:szCs w:val="6"/>
        </w:rPr>
      </w:pPr>
    </w:p>
    <w:p w14:paraId="2684D01A" w14:textId="77777777" w:rsidR="00516C1F" w:rsidRDefault="00D80599">
      <w:pPr>
        <w:numPr>
          <w:ilvl w:val="0"/>
          <w:numId w:val="1"/>
        </w:numPr>
        <w:rPr>
          <w:rFonts w:ascii="Garamond" w:hAnsi="Garamond" w:cs="Garamond"/>
          <w:sz w:val="22"/>
          <w:szCs w:val="22"/>
        </w:rPr>
      </w:pPr>
      <w:r>
        <w:rPr>
          <w:rFonts w:ascii="Garamond" w:hAnsi="Garamond" w:cs="Garamond"/>
          <w:sz w:val="22"/>
          <w:szCs w:val="22"/>
        </w:rPr>
        <w:t>Supervised care for surgical and non-surgical outpatient orthopedic and spine patients, performed assessment and recommended treatment for Worker’s Compensation patients with hands, back, and joint injuries as well as those who require long term pain management, pain management interventions and physical therapy approach.</w:t>
      </w:r>
    </w:p>
    <w:p w14:paraId="503043AB" w14:textId="77777777" w:rsidR="00516C1F" w:rsidRDefault="00D80599">
      <w:pPr>
        <w:numPr>
          <w:ilvl w:val="0"/>
          <w:numId w:val="1"/>
        </w:numPr>
        <w:rPr>
          <w:rFonts w:ascii="Garamond" w:hAnsi="Garamond" w:cs="Garamond"/>
          <w:sz w:val="16"/>
          <w:szCs w:val="16"/>
        </w:rPr>
      </w:pPr>
      <w:r>
        <w:rPr>
          <w:rFonts w:ascii="Garamond" w:hAnsi="Garamond" w:cs="Garamond"/>
          <w:sz w:val="22"/>
          <w:szCs w:val="22"/>
        </w:rPr>
        <w:t>Acted as patient liaison for the bilingual case management unit, managed independent medical evaluations, physical therapy, and transportation services. Managed expense initiatives through careful control of acquisition of durable goods and delivery.</w:t>
      </w:r>
    </w:p>
    <w:p w14:paraId="66A0E93C" w14:textId="77777777" w:rsidR="00516C1F" w:rsidRDefault="00516C1F">
      <w:pPr>
        <w:rPr>
          <w:rFonts w:ascii="Garamond" w:hAnsi="Garamond" w:cs="Garamond"/>
          <w:sz w:val="16"/>
          <w:szCs w:val="16"/>
        </w:rPr>
      </w:pPr>
    </w:p>
    <w:p w14:paraId="46209523" w14:textId="77777777" w:rsidR="00516C1F" w:rsidRDefault="00516C1F">
      <w:pPr>
        <w:rPr>
          <w:rFonts w:ascii="Garamond" w:hAnsi="Garamond" w:cs="Garamond"/>
          <w:sz w:val="16"/>
          <w:szCs w:val="16"/>
        </w:rPr>
      </w:pPr>
    </w:p>
    <w:p w14:paraId="6B064098" w14:textId="77777777" w:rsidR="00516C1F" w:rsidRDefault="00D80599">
      <w:pPr>
        <w:pStyle w:val="Default"/>
        <w:tabs>
          <w:tab w:val="right" w:pos="9840"/>
        </w:tabs>
      </w:pPr>
      <w:r>
        <w:rPr>
          <w:rFonts w:ascii="Garamond" w:hAnsi="Garamond" w:cs="Garamond"/>
          <w:b/>
          <w:bCs/>
        </w:rPr>
        <w:t>COLUMBUS COUNTY HOSPITAL,</w:t>
      </w:r>
      <w:r>
        <w:rPr>
          <w:rFonts w:ascii="Garamond" w:hAnsi="Garamond" w:cs="Garamond"/>
        </w:rPr>
        <w:t xml:space="preserve"> Whiteville, NC</w:t>
      </w:r>
      <w:r>
        <w:rPr>
          <w:rFonts w:ascii="Garamond" w:hAnsi="Garamond" w:cs="Garamond"/>
          <w:b/>
          <w:bCs/>
        </w:rPr>
        <w:t xml:space="preserve">, </w:t>
      </w:r>
      <w:r>
        <w:rPr>
          <w:rFonts w:ascii="Garamond" w:hAnsi="Garamond" w:cs="Garamond"/>
        </w:rPr>
        <w:t>1997-1999</w:t>
      </w:r>
    </w:p>
    <w:p w14:paraId="69E90219" w14:textId="77777777" w:rsidR="00516C1F" w:rsidRDefault="00D80599">
      <w:pPr>
        <w:pStyle w:val="Default"/>
        <w:rPr>
          <w:rFonts w:ascii="Garamond" w:hAnsi="Garamond" w:cs="Garamond"/>
          <w:b/>
          <w:bCs/>
          <w:smallCaps/>
          <w:color w:val="003366"/>
        </w:rPr>
      </w:pPr>
      <w:r>
        <w:rPr>
          <w:rFonts w:ascii="Garamond" w:hAnsi="Garamond" w:cs="Garamond"/>
          <w:b/>
          <w:bCs/>
          <w:smallCaps/>
          <w:color w:val="003366"/>
        </w:rPr>
        <w:t>Staff RN, Acute Care Unit/Orthopedic Unit</w:t>
      </w:r>
    </w:p>
    <w:p w14:paraId="2B027517" w14:textId="77777777" w:rsidR="00516C1F" w:rsidRDefault="00516C1F">
      <w:pPr>
        <w:pStyle w:val="Default"/>
        <w:rPr>
          <w:rFonts w:ascii="Garamond" w:hAnsi="Garamond" w:cs="Garamond"/>
          <w:smallCaps/>
          <w:color w:val="003366"/>
          <w:sz w:val="6"/>
          <w:szCs w:val="6"/>
        </w:rPr>
      </w:pPr>
    </w:p>
    <w:p w14:paraId="1852BE70" w14:textId="77777777" w:rsidR="00516C1F" w:rsidRDefault="00D80599">
      <w:pPr>
        <w:numPr>
          <w:ilvl w:val="0"/>
          <w:numId w:val="1"/>
        </w:numPr>
        <w:rPr>
          <w:rFonts w:ascii="Garamond" w:hAnsi="Garamond" w:cs="Garamond"/>
          <w:sz w:val="22"/>
          <w:szCs w:val="22"/>
        </w:rPr>
      </w:pPr>
      <w:r>
        <w:rPr>
          <w:rFonts w:ascii="Garamond" w:hAnsi="Garamond" w:cs="Garamond"/>
          <w:sz w:val="22"/>
          <w:szCs w:val="22"/>
        </w:rPr>
        <w:t>Provided inpatient care of postoperative orthopedic surgeries, including knee, hip, and shoulder.</w:t>
      </w:r>
    </w:p>
    <w:p w14:paraId="39608250" w14:textId="77777777" w:rsidR="00516C1F" w:rsidRDefault="00D80599">
      <w:pPr>
        <w:numPr>
          <w:ilvl w:val="0"/>
          <w:numId w:val="1"/>
        </w:numPr>
        <w:rPr>
          <w:rFonts w:ascii="Garamond" w:hAnsi="Garamond" w:cs="Garamond"/>
          <w:sz w:val="22"/>
          <w:szCs w:val="22"/>
        </w:rPr>
      </w:pPr>
      <w:r>
        <w:rPr>
          <w:rFonts w:ascii="Garamond" w:hAnsi="Garamond" w:cs="Garamond"/>
          <w:sz w:val="22"/>
          <w:szCs w:val="22"/>
        </w:rPr>
        <w:t xml:space="preserve">Served as Charge Nurse for a 45-bed orthopedic/medical-surgical unit; conducted physical assessments, coordinated the plan of care, planned discharge, and performed nursing procedures. </w:t>
      </w:r>
    </w:p>
    <w:p w14:paraId="467416AC" w14:textId="77777777" w:rsidR="00516C1F" w:rsidRDefault="00516C1F">
      <w:pPr>
        <w:ind w:left="360"/>
        <w:rPr>
          <w:rFonts w:ascii="Garamond" w:hAnsi="Garamond" w:cs="Garamond"/>
          <w:sz w:val="22"/>
          <w:szCs w:val="22"/>
        </w:rPr>
      </w:pPr>
    </w:p>
    <w:p w14:paraId="6E9695A1" w14:textId="77777777" w:rsidR="00516C1F" w:rsidRDefault="00D80599">
      <w:pPr>
        <w:pStyle w:val="Caption"/>
        <w:pBdr>
          <w:top w:val="single" w:sz="24" w:space="1" w:color="003366"/>
        </w:pBdr>
        <w:rPr>
          <w:rFonts w:ascii="Garamond" w:hAnsi="Garamond" w:cs="Garamond"/>
        </w:rPr>
      </w:pPr>
      <w:r>
        <w:rPr>
          <w:rFonts w:ascii="Garamond" w:hAnsi="Garamond" w:cs="Garamond"/>
        </w:rPr>
        <w:t>Community Leadership</w:t>
      </w:r>
    </w:p>
    <w:p w14:paraId="21F736D4" w14:textId="77777777" w:rsidR="00516C1F" w:rsidRDefault="00516C1F">
      <w:pPr>
        <w:pStyle w:val="Default"/>
        <w:tabs>
          <w:tab w:val="right" w:pos="9840"/>
        </w:tabs>
        <w:rPr>
          <w:rFonts w:ascii="Garamond" w:hAnsi="Garamond" w:cs="Garamond"/>
          <w:sz w:val="12"/>
          <w:szCs w:val="12"/>
          <w:u w:val="single"/>
        </w:rPr>
      </w:pPr>
    </w:p>
    <w:p w14:paraId="23FF27E0" w14:textId="77777777" w:rsidR="00516C1F" w:rsidRDefault="00D80599">
      <w:pPr>
        <w:numPr>
          <w:ilvl w:val="0"/>
          <w:numId w:val="1"/>
        </w:numPr>
        <w:rPr>
          <w:rFonts w:ascii="Garamond" w:hAnsi="Garamond" w:cs="Garamond"/>
          <w:sz w:val="22"/>
          <w:szCs w:val="22"/>
        </w:rPr>
      </w:pPr>
      <w:r>
        <w:rPr>
          <w:rFonts w:ascii="Garamond" w:hAnsi="Garamond" w:cs="Garamond"/>
          <w:b/>
          <w:bCs/>
          <w:sz w:val="22"/>
          <w:szCs w:val="22"/>
        </w:rPr>
        <w:t>Volunteer Bilingual RN,</w:t>
      </w:r>
      <w:r>
        <w:rPr>
          <w:rFonts w:ascii="Garamond" w:hAnsi="Garamond" w:cs="Garamond"/>
          <w:sz w:val="22"/>
          <w:szCs w:val="22"/>
        </w:rPr>
        <w:t xml:space="preserve"> Tileston Clinic/Cape Fear Clinic, 2007-2013.</w:t>
      </w:r>
    </w:p>
    <w:p w14:paraId="0EA99372" w14:textId="77777777" w:rsidR="00516C1F" w:rsidRDefault="00D80599">
      <w:pPr>
        <w:numPr>
          <w:ilvl w:val="0"/>
          <w:numId w:val="1"/>
        </w:numPr>
        <w:rPr>
          <w:rFonts w:ascii="Garamond" w:hAnsi="Garamond" w:cs="Garamond"/>
          <w:sz w:val="22"/>
          <w:szCs w:val="22"/>
        </w:rPr>
      </w:pPr>
      <w:r>
        <w:rPr>
          <w:rFonts w:ascii="Garamond" w:hAnsi="Garamond" w:cs="Garamond"/>
          <w:b/>
          <w:bCs/>
          <w:sz w:val="22"/>
          <w:szCs w:val="22"/>
        </w:rPr>
        <w:t xml:space="preserve">Health Care Advocate, </w:t>
      </w:r>
      <w:r>
        <w:rPr>
          <w:rFonts w:ascii="Garamond" w:hAnsi="Garamond" w:cs="Garamond"/>
          <w:sz w:val="22"/>
          <w:szCs w:val="22"/>
        </w:rPr>
        <w:t>Advocacy Day, North Carolina General Assembly, 2014.</w:t>
      </w:r>
    </w:p>
    <w:p w14:paraId="1A8A3271" w14:textId="77777777" w:rsidR="00516C1F" w:rsidRDefault="00D80599">
      <w:pPr>
        <w:numPr>
          <w:ilvl w:val="0"/>
          <w:numId w:val="1"/>
        </w:numPr>
      </w:pPr>
      <w:r>
        <w:rPr>
          <w:rFonts w:ascii="Garamond" w:hAnsi="Garamond" w:cs="Garamond"/>
          <w:b/>
          <w:bCs/>
          <w:sz w:val="22"/>
          <w:szCs w:val="22"/>
        </w:rPr>
        <w:t>Health Care Advocate,</w:t>
      </w:r>
      <w:r>
        <w:rPr>
          <w:rFonts w:ascii="Garamond" w:hAnsi="Garamond" w:cs="Garamond"/>
          <w:sz w:val="22"/>
          <w:szCs w:val="22"/>
        </w:rPr>
        <w:t xml:space="preserve"> Authored letter published in the </w:t>
      </w:r>
      <w:r>
        <w:rPr>
          <w:rFonts w:ascii="Garamond" w:hAnsi="Garamond" w:cs="Garamond"/>
          <w:i/>
          <w:iCs/>
          <w:sz w:val="22"/>
          <w:szCs w:val="22"/>
        </w:rPr>
        <w:t xml:space="preserve">American Journal of Nursing, </w:t>
      </w:r>
      <w:r>
        <w:rPr>
          <w:rFonts w:ascii="Garamond" w:hAnsi="Garamond" w:cs="Garamond"/>
          <w:sz w:val="22"/>
          <w:szCs w:val="22"/>
        </w:rPr>
        <w:t>2009.</w:t>
      </w:r>
    </w:p>
    <w:sectPr w:rsidR="00516C1F">
      <w:headerReference w:type="default" r:id="rId8"/>
      <w:headerReference w:type="first" r:id="rId9"/>
      <w:pgSz w:w="12240" w:h="15840"/>
      <w:pgMar w:top="777" w:right="720" w:bottom="720" w:left="720" w:header="72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998E" w14:textId="77777777" w:rsidR="00FC127B" w:rsidRDefault="00FC127B">
      <w:r>
        <w:separator/>
      </w:r>
    </w:p>
  </w:endnote>
  <w:endnote w:type="continuationSeparator" w:id="0">
    <w:p w14:paraId="6D142A5E" w14:textId="77777777" w:rsidR="00FC127B" w:rsidRDefault="00FC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2CA7" w14:textId="77777777" w:rsidR="00FC127B" w:rsidRDefault="00FC127B">
      <w:r>
        <w:separator/>
      </w:r>
    </w:p>
  </w:footnote>
  <w:footnote w:type="continuationSeparator" w:id="0">
    <w:p w14:paraId="0B37868E" w14:textId="77777777" w:rsidR="00FC127B" w:rsidRDefault="00FC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E7A7" w14:textId="77777777" w:rsidR="00516C1F" w:rsidRDefault="00D80599">
    <w:pPr>
      <w:pStyle w:val="Header"/>
      <w:spacing w:afterAutospacing="0"/>
      <w:rPr>
        <w:b/>
        <w:bCs/>
        <w:i/>
        <w:iCs/>
        <w:smallCaps/>
        <w:sz w:val="22"/>
        <w:szCs w:val="22"/>
      </w:rPr>
    </w:pPr>
    <w:r>
      <w:rPr>
        <w:b/>
        <w:bCs/>
        <w:i/>
        <w:iCs/>
        <w:smallCaps/>
        <w:sz w:val="22"/>
        <w:szCs w:val="22"/>
      </w:rPr>
      <w:t>Maria Luisa Stoute, RN – page 2</w:t>
    </w:r>
  </w:p>
  <w:p w14:paraId="77E5DFA9" w14:textId="77777777" w:rsidR="00516C1F" w:rsidRDefault="00516C1F">
    <w:pPr>
      <w:pStyle w:val="Header"/>
      <w:spacing w:afterAutospacing="0"/>
      <w:rPr>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949B" w14:textId="77777777" w:rsidR="00516C1F" w:rsidRDefault="00516C1F">
    <w:pPr>
      <w:pStyle w:val="Header"/>
      <w:spacing w:afterAutospacing="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C64"/>
    <w:multiLevelType w:val="multilevel"/>
    <w:tmpl w:val="5CEC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B5DBF"/>
    <w:multiLevelType w:val="multilevel"/>
    <w:tmpl w:val="6A5E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A6C66"/>
    <w:multiLevelType w:val="multilevel"/>
    <w:tmpl w:val="C748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6602A"/>
    <w:multiLevelType w:val="hybridMultilevel"/>
    <w:tmpl w:val="17B84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17045A"/>
    <w:multiLevelType w:val="multilevel"/>
    <w:tmpl w:val="355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16303"/>
    <w:multiLevelType w:val="hybridMultilevel"/>
    <w:tmpl w:val="7CC8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55C8C"/>
    <w:multiLevelType w:val="multilevel"/>
    <w:tmpl w:val="5C62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126D6"/>
    <w:multiLevelType w:val="multilevel"/>
    <w:tmpl w:val="1022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F02E5C"/>
    <w:multiLevelType w:val="multilevel"/>
    <w:tmpl w:val="92C623D2"/>
    <w:lvl w:ilvl="0">
      <w:start w:val="1"/>
      <w:numFmt w:val="bullet"/>
      <w:lvlText w:val=""/>
      <w:lvlJc w:val="left"/>
      <w:pPr>
        <w:ind w:left="5040" w:hanging="360"/>
      </w:pPr>
      <w:rPr>
        <w:rFonts w:ascii="Symbol" w:hAnsi="Symbol" w:cs="Symbol" w:hint="default"/>
        <w:b/>
        <w:sz w:val="22"/>
      </w:rPr>
    </w:lvl>
    <w:lvl w:ilvl="1">
      <w:start w:val="1"/>
      <w:numFmt w:val="bullet"/>
      <w:lvlText w:val="o"/>
      <w:lvlJc w:val="left"/>
      <w:pPr>
        <w:ind w:left="5760" w:hanging="360"/>
      </w:pPr>
      <w:rPr>
        <w:rFonts w:ascii="Courier New" w:hAnsi="Courier New" w:cs="Courier New" w:hint="default"/>
      </w:rPr>
    </w:lvl>
    <w:lvl w:ilvl="2">
      <w:start w:val="1"/>
      <w:numFmt w:val="bullet"/>
      <w:lvlText w:val=""/>
      <w:lvlJc w:val="left"/>
      <w:pPr>
        <w:ind w:left="6480" w:hanging="360"/>
      </w:pPr>
      <w:rPr>
        <w:rFonts w:ascii="Wingdings" w:hAnsi="Wingdings" w:cs="Wingdings" w:hint="default"/>
        <w:b w:val="0"/>
        <w:sz w:val="21"/>
      </w:rPr>
    </w:lvl>
    <w:lvl w:ilvl="3">
      <w:start w:val="1"/>
      <w:numFmt w:val="bullet"/>
      <w:lvlText w:val=""/>
      <w:lvlJc w:val="left"/>
      <w:pPr>
        <w:ind w:left="7200" w:hanging="360"/>
      </w:pPr>
      <w:rPr>
        <w:rFonts w:ascii="Symbol" w:hAnsi="Symbol" w:cs="Symbol" w:hint="default"/>
        <w:b/>
        <w:sz w:val="22"/>
      </w:rPr>
    </w:lvl>
    <w:lvl w:ilvl="4">
      <w:start w:val="1"/>
      <w:numFmt w:val="bullet"/>
      <w:lvlText w:val="o"/>
      <w:lvlJc w:val="left"/>
      <w:pPr>
        <w:ind w:left="7920" w:hanging="360"/>
      </w:pPr>
      <w:rPr>
        <w:rFonts w:ascii="Courier New" w:hAnsi="Courier New" w:cs="Courier New" w:hint="default"/>
      </w:rPr>
    </w:lvl>
    <w:lvl w:ilvl="5">
      <w:start w:val="1"/>
      <w:numFmt w:val="bullet"/>
      <w:lvlText w:val=""/>
      <w:lvlJc w:val="left"/>
      <w:pPr>
        <w:ind w:left="8640" w:hanging="360"/>
      </w:pPr>
      <w:rPr>
        <w:rFonts w:ascii="Wingdings" w:hAnsi="Wingdings" w:cs="Wingdings" w:hint="default"/>
        <w:b w:val="0"/>
        <w:sz w:val="21"/>
      </w:rPr>
    </w:lvl>
    <w:lvl w:ilvl="6">
      <w:start w:val="1"/>
      <w:numFmt w:val="bullet"/>
      <w:lvlText w:val=""/>
      <w:lvlJc w:val="left"/>
      <w:pPr>
        <w:ind w:left="9360" w:hanging="360"/>
      </w:pPr>
      <w:rPr>
        <w:rFonts w:ascii="Symbol" w:hAnsi="Symbol" w:cs="Symbol" w:hint="default"/>
        <w:b/>
        <w:sz w:val="22"/>
      </w:rPr>
    </w:lvl>
    <w:lvl w:ilvl="7">
      <w:start w:val="1"/>
      <w:numFmt w:val="bullet"/>
      <w:lvlText w:val="o"/>
      <w:lvlJc w:val="left"/>
      <w:pPr>
        <w:ind w:left="10080" w:hanging="360"/>
      </w:pPr>
      <w:rPr>
        <w:rFonts w:ascii="Courier New" w:hAnsi="Courier New" w:cs="Courier New" w:hint="default"/>
      </w:rPr>
    </w:lvl>
    <w:lvl w:ilvl="8">
      <w:start w:val="1"/>
      <w:numFmt w:val="bullet"/>
      <w:lvlText w:val=""/>
      <w:lvlJc w:val="left"/>
      <w:pPr>
        <w:ind w:left="10800" w:hanging="360"/>
      </w:pPr>
      <w:rPr>
        <w:rFonts w:ascii="Wingdings" w:hAnsi="Wingdings" w:cs="Wingdings" w:hint="default"/>
        <w:b w:val="0"/>
        <w:sz w:val="21"/>
      </w:rPr>
    </w:lvl>
  </w:abstractNum>
  <w:abstractNum w:abstractNumId="9" w15:restartNumberingAfterBreak="0">
    <w:nsid w:val="17943BED"/>
    <w:multiLevelType w:val="hybridMultilevel"/>
    <w:tmpl w:val="4AB2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7438B"/>
    <w:multiLevelType w:val="hybridMultilevel"/>
    <w:tmpl w:val="FA6E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F23B1"/>
    <w:multiLevelType w:val="multilevel"/>
    <w:tmpl w:val="EC0AFE7C"/>
    <w:lvl w:ilvl="0">
      <w:start w:val="1"/>
      <w:numFmt w:val="bullet"/>
      <w:lvlText w:val=""/>
      <w:lvlJc w:val="left"/>
      <w:pPr>
        <w:tabs>
          <w:tab w:val="num" w:pos="1440"/>
        </w:tabs>
        <w:ind w:left="1440" w:hanging="360"/>
      </w:pPr>
      <w:rPr>
        <w:rFonts w:ascii="Wingdings 3" w:hAnsi="Wingdings 3" w:cs="Wingdings 3" w:hint="default"/>
        <w:b/>
        <w:sz w:val="22"/>
        <w:szCs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val="0"/>
        <w:sz w:val="21"/>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val="0"/>
        <w:sz w:val="21"/>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val="0"/>
        <w:sz w:val="21"/>
      </w:rPr>
    </w:lvl>
  </w:abstractNum>
  <w:abstractNum w:abstractNumId="12" w15:restartNumberingAfterBreak="0">
    <w:nsid w:val="1B814A6E"/>
    <w:multiLevelType w:val="hybridMultilevel"/>
    <w:tmpl w:val="487050AA"/>
    <w:lvl w:ilvl="0" w:tplc="A3AA3A1C">
      <w:start w:val="1"/>
      <w:numFmt w:val="bullet"/>
      <w:lvlText w:val=""/>
      <w:lvlJc w:val="center"/>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756FED"/>
    <w:multiLevelType w:val="multilevel"/>
    <w:tmpl w:val="3A4C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542338"/>
    <w:multiLevelType w:val="multilevel"/>
    <w:tmpl w:val="8FCAB6E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8513C94"/>
    <w:multiLevelType w:val="hybridMultilevel"/>
    <w:tmpl w:val="32D4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16A4F"/>
    <w:multiLevelType w:val="multilevel"/>
    <w:tmpl w:val="6D40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C85715"/>
    <w:multiLevelType w:val="multilevel"/>
    <w:tmpl w:val="0F24453E"/>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val="0"/>
        <w:sz w:val="21"/>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val="0"/>
        <w:sz w:val="21"/>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val="0"/>
        <w:sz w:val="21"/>
      </w:rPr>
    </w:lvl>
  </w:abstractNum>
  <w:abstractNum w:abstractNumId="18" w15:restartNumberingAfterBreak="0">
    <w:nsid w:val="41DF4D9F"/>
    <w:multiLevelType w:val="multilevel"/>
    <w:tmpl w:val="28CC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B16075"/>
    <w:multiLevelType w:val="multilevel"/>
    <w:tmpl w:val="04B86ADE"/>
    <w:lvl w:ilvl="0">
      <w:start w:val="1"/>
      <w:numFmt w:val="bullet"/>
      <w:lvlText w:val=""/>
      <w:lvlJc w:val="left"/>
      <w:pPr>
        <w:tabs>
          <w:tab w:val="num" w:pos="720"/>
        </w:tabs>
        <w:ind w:left="720" w:hanging="360"/>
      </w:pPr>
      <w:rPr>
        <w:rFonts w:ascii="Symbol" w:hAnsi="Symbol" w:hint="default"/>
        <w:b w:val="0"/>
        <w:sz w:val="21"/>
      </w:rPr>
    </w:lvl>
    <w:lvl w:ilvl="1">
      <w:start w:val="1"/>
      <w:numFmt w:val="bullet"/>
      <w:lvlText w:val=""/>
      <w:lvlJc w:val="left"/>
      <w:pPr>
        <w:tabs>
          <w:tab w:val="num" w:pos="1080"/>
        </w:tabs>
        <w:ind w:left="1080" w:hanging="360"/>
      </w:pPr>
      <w:rPr>
        <w:rFonts w:ascii="Wingdings" w:hAnsi="Wingdings" w:cs="Wingdings" w:hint="default"/>
        <w:b w:val="0"/>
        <w:sz w:val="21"/>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sz w:val="22"/>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sz w:val="22"/>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476F38FB"/>
    <w:multiLevelType w:val="hybridMultilevel"/>
    <w:tmpl w:val="C680D330"/>
    <w:lvl w:ilvl="0" w:tplc="771CF21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803AD"/>
    <w:multiLevelType w:val="multilevel"/>
    <w:tmpl w:val="562C4E3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1"/>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1"/>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1"/>
      </w:rPr>
    </w:lvl>
  </w:abstractNum>
  <w:abstractNum w:abstractNumId="22" w15:restartNumberingAfterBreak="0">
    <w:nsid w:val="4FCF6BDC"/>
    <w:multiLevelType w:val="multilevel"/>
    <w:tmpl w:val="6CF68030"/>
    <w:lvl w:ilvl="0">
      <w:start w:val="1"/>
      <w:numFmt w:val="bullet"/>
      <w:lvlText w:val=""/>
      <w:lvlJc w:val="left"/>
      <w:pPr>
        <w:tabs>
          <w:tab w:val="num" w:pos="360"/>
        </w:tabs>
        <w:ind w:left="360" w:hanging="360"/>
      </w:pPr>
      <w:rPr>
        <w:rFonts w:ascii="Symbol" w:hAnsi="Symbol" w:cs="Symbol" w:hint="default"/>
        <w:b/>
        <w:sz w:val="22"/>
        <w:szCs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val="0"/>
        <w:sz w:val="21"/>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val="0"/>
        <w:sz w:val="21"/>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val="0"/>
        <w:sz w:val="21"/>
      </w:rPr>
    </w:lvl>
  </w:abstractNum>
  <w:abstractNum w:abstractNumId="23" w15:restartNumberingAfterBreak="0">
    <w:nsid w:val="5A872EEE"/>
    <w:multiLevelType w:val="multilevel"/>
    <w:tmpl w:val="5C2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44521A"/>
    <w:multiLevelType w:val="multilevel"/>
    <w:tmpl w:val="02828200"/>
    <w:lvl w:ilvl="0">
      <w:start w:val="1"/>
      <w:numFmt w:val="bullet"/>
      <w:lvlText w:val=""/>
      <w:lvlJc w:val="left"/>
      <w:pPr>
        <w:ind w:left="360" w:hanging="360"/>
      </w:pPr>
      <w:rPr>
        <w:rFonts w:ascii="Symbol" w:hAnsi="Symbol" w:cs="Symbol"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b w:val="0"/>
        <w:sz w:val="21"/>
      </w:rPr>
    </w:lvl>
    <w:lvl w:ilvl="3">
      <w:start w:val="1"/>
      <w:numFmt w:val="bullet"/>
      <w:lvlText w:val=""/>
      <w:lvlJc w:val="left"/>
      <w:pPr>
        <w:ind w:left="2520" w:hanging="360"/>
      </w:pPr>
      <w:rPr>
        <w:rFonts w:ascii="Symbol" w:hAnsi="Symbol" w:cs="Symbol" w:hint="default"/>
        <w:b/>
        <w:sz w:val="22"/>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b w:val="0"/>
        <w:sz w:val="21"/>
      </w:rPr>
    </w:lvl>
    <w:lvl w:ilvl="6">
      <w:start w:val="1"/>
      <w:numFmt w:val="bullet"/>
      <w:lvlText w:val=""/>
      <w:lvlJc w:val="left"/>
      <w:pPr>
        <w:ind w:left="4680" w:hanging="360"/>
      </w:pPr>
      <w:rPr>
        <w:rFonts w:ascii="Symbol" w:hAnsi="Symbol" w:cs="Symbol" w:hint="default"/>
        <w:b/>
        <w:sz w:val="2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b w:val="0"/>
        <w:sz w:val="21"/>
      </w:rPr>
    </w:lvl>
  </w:abstractNum>
  <w:abstractNum w:abstractNumId="25" w15:restartNumberingAfterBreak="0">
    <w:nsid w:val="670E4207"/>
    <w:multiLevelType w:val="multilevel"/>
    <w:tmpl w:val="9498132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val="0"/>
        <w:sz w:val="21"/>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val="0"/>
        <w:sz w:val="21"/>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sz w:val="21"/>
      </w:rPr>
    </w:lvl>
  </w:abstractNum>
  <w:abstractNum w:abstractNumId="26" w15:restartNumberingAfterBreak="0">
    <w:nsid w:val="73043C16"/>
    <w:multiLevelType w:val="hybridMultilevel"/>
    <w:tmpl w:val="9A3A20DA"/>
    <w:lvl w:ilvl="0" w:tplc="A3AA3A1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54276"/>
    <w:multiLevelType w:val="multilevel"/>
    <w:tmpl w:val="FAB6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FB3EAB"/>
    <w:multiLevelType w:val="hybridMultilevel"/>
    <w:tmpl w:val="AE3CD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1889261">
    <w:abstractNumId w:val="22"/>
  </w:num>
  <w:num w:numId="2" w16cid:durableId="1302347803">
    <w:abstractNumId w:val="11"/>
  </w:num>
  <w:num w:numId="3" w16cid:durableId="612977404">
    <w:abstractNumId w:val="17"/>
  </w:num>
  <w:num w:numId="4" w16cid:durableId="514616463">
    <w:abstractNumId w:val="24"/>
  </w:num>
  <w:num w:numId="5" w16cid:durableId="584000119">
    <w:abstractNumId w:val="25"/>
  </w:num>
  <w:num w:numId="6" w16cid:durableId="2091192986">
    <w:abstractNumId w:val="8"/>
  </w:num>
  <w:num w:numId="7" w16cid:durableId="227375724">
    <w:abstractNumId w:val="21"/>
  </w:num>
  <w:num w:numId="8" w16cid:durableId="605885815">
    <w:abstractNumId w:val="19"/>
  </w:num>
  <w:num w:numId="9" w16cid:durableId="1601640761">
    <w:abstractNumId w:val="14"/>
  </w:num>
  <w:num w:numId="10" w16cid:durableId="1221865212">
    <w:abstractNumId w:val="27"/>
  </w:num>
  <w:num w:numId="11" w16cid:durableId="579605708">
    <w:abstractNumId w:val="18"/>
  </w:num>
  <w:num w:numId="12" w16cid:durableId="1312058855">
    <w:abstractNumId w:val="4"/>
  </w:num>
  <w:num w:numId="13" w16cid:durableId="1084767259">
    <w:abstractNumId w:val="1"/>
  </w:num>
  <w:num w:numId="14" w16cid:durableId="601304093">
    <w:abstractNumId w:val="7"/>
  </w:num>
  <w:num w:numId="15" w16cid:durableId="548416985">
    <w:abstractNumId w:val="6"/>
  </w:num>
  <w:num w:numId="16" w16cid:durableId="2068601216">
    <w:abstractNumId w:val="2"/>
  </w:num>
  <w:num w:numId="17" w16cid:durableId="1782650280">
    <w:abstractNumId w:val="16"/>
  </w:num>
  <w:num w:numId="18" w16cid:durableId="613708147">
    <w:abstractNumId w:val="0"/>
  </w:num>
  <w:num w:numId="19" w16cid:durableId="1807426737">
    <w:abstractNumId w:val="13"/>
  </w:num>
  <w:num w:numId="20" w16cid:durableId="1118111210">
    <w:abstractNumId w:val="23"/>
  </w:num>
  <w:num w:numId="21" w16cid:durableId="1091003956">
    <w:abstractNumId w:val="5"/>
  </w:num>
  <w:num w:numId="22" w16cid:durableId="1880361037">
    <w:abstractNumId w:val="10"/>
  </w:num>
  <w:num w:numId="23" w16cid:durableId="1209803885">
    <w:abstractNumId w:val="9"/>
  </w:num>
  <w:num w:numId="24" w16cid:durableId="1590196009">
    <w:abstractNumId w:val="15"/>
  </w:num>
  <w:num w:numId="25" w16cid:durableId="292560250">
    <w:abstractNumId w:val="28"/>
  </w:num>
  <w:num w:numId="26" w16cid:durableId="1326982010">
    <w:abstractNumId w:val="20"/>
  </w:num>
  <w:num w:numId="27" w16cid:durableId="407922419">
    <w:abstractNumId w:val="12"/>
  </w:num>
  <w:num w:numId="28" w16cid:durableId="213664708">
    <w:abstractNumId w:val="26"/>
  </w:num>
  <w:num w:numId="29" w16cid:durableId="618953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1F"/>
    <w:rsid w:val="0002072D"/>
    <w:rsid w:val="000266E6"/>
    <w:rsid w:val="002821A3"/>
    <w:rsid w:val="00473901"/>
    <w:rsid w:val="004A0883"/>
    <w:rsid w:val="00516C1F"/>
    <w:rsid w:val="0055453B"/>
    <w:rsid w:val="00773001"/>
    <w:rsid w:val="00950413"/>
    <w:rsid w:val="00972208"/>
    <w:rsid w:val="0099231A"/>
    <w:rsid w:val="00D80599"/>
    <w:rsid w:val="00FC127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56A5"/>
  <w15:docId w15:val="{5EAD7A6C-FFE5-4525-BDE0-3BD3835D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hAnsi="Times New Roman"/>
      <w:color w:val="00000A"/>
      <w:sz w:val="24"/>
      <w:szCs w:val="24"/>
    </w:rPr>
  </w:style>
  <w:style w:type="paragraph" w:styleId="Heading1">
    <w:name w:val="heading 1"/>
    <w:basedOn w:val="Normal"/>
    <w:next w:val="Normal"/>
    <w:link w:val="Heading1Char"/>
    <w:uiPriority w:val="99"/>
    <w:qFormat/>
    <w:pPr>
      <w:keepNext/>
      <w:pBdr>
        <w:bottom w:val="single" w:sz="4" w:space="1" w:color="00000A"/>
      </w:pBdr>
      <w:outlineLvl w:val="0"/>
    </w:pPr>
    <w:rPr>
      <w:rFonts w:ascii="Palatino Linotype" w:hAnsi="Palatino Linotype" w:cs="Palatino Linotype"/>
      <w:b/>
      <w:bCs/>
      <w:smallCaps/>
      <w:sz w:val="40"/>
      <w:szCs w:val="40"/>
    </w:rPr>
  </w:style>
  <w:style w:type="paragraph" w:styleId="Heading2">
    <w:name w:val="heading 2"/>
    <w:basedOn w:val="Normal"/>
    <w:next w:val="Normal"/>
    <w:link w:val="Heading2Char"/>
    <w:uiPriority w:val="99"/>
    <w:qFormat/>
    <w:pPr>
      <w:keepNext/>
      <w:outlineLvl w:val="1"/>
    </w:pPr>
    <w:rPr>
      <w:rFonts w:ascii="Palatino Linotype" w:hAnsi="Palatino Linotype" w:cs="Palatino Linotype"/>
      <w:b/>
      <w:bCs/>
      <w:i/>
      <w:iCs/>
      <w:smallCaps/>
    </w:rPr>
  </w:style>
  <w:style w:type="paragraph" w:styleId="Heading3">
    <w:name w:val="heading 3"/>
    <w:basedOn w:val="Normal"/>
    <w:next w:val="Normal"/>
    <w:link w:val="Heading3Char"/>
    <w:uiPriority w:val="99"/>
    <w:qFormat/>
    <w:pPr>
      <w:keepNext/>
      <w:outlineLvl w:val="2"/>
    </w:pPr>
    <w:rPr>
      <w:rFonts w:ascii="Palatino Linotype" w:hAnsi="Palatino Linotype" w:cs="Palatino Linotype"/>
      <w:i/>
      <w:iCs/>
      <w:smallCaps/>
    </w:rPr>
  </w:style>
  <w:style w:type="paragraph" w:styleId="Heading4">
    <w:name w:val="heading 4"/>
    <w:basedOn w:val="Normal"/>
    <w:next w:val="Normal"/>
    <w:link w:val="Heading4Char"/>
    <w:uiPriority w:val="99"/>
    <w:qFormat/>
    <w:pPr>
      <w:keepNext/>
      <w:jc w:val="center"/>
      <w:outlineLvl w:val="3"/>
    </w:pPr>
    <w:rPr>
      <w:rFonts w:ascii="Palatino Linotype" w:hAnsi="Palatino Linotype" w:cs="Palatino Linotype"/>
      <w:b/>
      <w:bCs/>
      <w:smallCaps/>
      <w:sz w:val="28"/>
      <w:szCs w:val="28"/>
    </w:rPr>
  </w:style>
  <w:style w:type="paragraph" w:styleId="Heading5">
    <w:name w:val="heading 5"/>
    <w:basedOn w:val="Normal"/>
    <w:next w:val="Normal"/>
    <w:link w:val="Heading5Char"/>
    <w:uiPriority w:val="99"/>
    <w:qFormat/>
    <w:pPr>
      <w:keepNext/>
      <w:pBdr>
        <w:bottom w:val="single" w:sz="4" w:space="1" w:color="00000A"/>
      </w:pBdr>
      <w:outlineLvl w:val="4"/>
    </w:pPr>
    <w:rPr>
      <w:rFonts w:ascii="Palatino Linotype" w:hAnsi="Palatino Linotype" w:cs="Palatino Linotype"/>
      <w:b/>
      <w:bCs/>
      <w:smallCaps/>
      <w:sz w:val="40"/>
      <w:szCs w:val="40"/>
    </w:rPr>
  </w:style>
  <w:style w:type="paragraph" w:styleId="Heading6">
    <w:name w:val="heading 6"/>
    <w:basedOn w:val="Normal"/>
    <w:next w:val="Normal"/>
    <w:link w:val="Heading6Char"/>
    <w:uiPriority w:val="99"/>
    <w:qFormat/>
    <w:pPr>
      <w:keepNext/>
      <w:jc w:val="center"/>
      <w:outlineLvl w:val="5"/>
    </w:pPr>
    <w:rPr>
      <w:rFonts w:ascii="Palatino Linotype" w:hAnsi="Palatino Linotype" w:cs="Palatino Linotype"/>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rPr>
      <w:rFonts w:ascii="Cambria" w:hAnsi="Cambria" w:cs="Cambria"/>
      <w:b/>
      <w:bCs/>
      <w:sz w:val="32"/>
      <w:szCs w:val="32"/>
    </w:rPr>
  </w:style>
  <w:style w:type="character" w:customStyle="1" w:styleId="Heading2Char">
    <w:name w:val="Heading 2 Char"/>
    <w:link w:val="Heading2"/>
    <w:uiPriority w:val="99"/>
    <w:qFormat/>
    <w:rPr>
      <w:rFonts w:ascii="Cambria" w:hAnsi="Cambria" w:cs="Cambria"/>
      <w:b/>
      <w:bCs/>
      <w:i/>
      <w:iCs/>
      <w:sz w:val="28"/>
      <w:szCs w:val="28"/>
    </w:rPr>
  </w:style>
  <w:style w:type="character" w:customStyle="1" w:styleId="Heading3Char">
    <w:name w:val="Heading 3 Char"/>
    <w:link w:val="Heading3"/>
    <w:uiPriority w:val="99"/>
    <w:qFormat/>
    <w:rPr>
      <w:rFonts w:ascii="Cambria" w:hAnsi="Cambria" w:cs="Cambria"/>
      <w:b/>
      <w:bCs/>
      <w:sz w:val="26"/>
      <w:szCs w:val="26"/>
    </w:rPr>
  </w:style>
  <w:style w:type="character" w:customStyle="1" w:styleId="Heading4Char">
    <w:name w:val="Heading 4 Char"/>
    <w:link w:val="Heading4"/>
    <w:uiPriority w:val="99"/>
    <w:qFormat/>
    <w:rPr>
      <w:rFonts w:ascii="Times New Roman" w:hAnsi="Times New Roman" w:cs="Times New Roman"/>
      <w:b/>
      <w:bCs/>
      <w:sz w:val="28"/>
      <w:szCs w:val="28"/>
    </w:rPr>
  </w:style>
  <w:style w:type="character" w:customStyle="1" w:styleId="Heading5Char">
    <w:name w:val="Heading 5 Char"/>
    <w:link w:val="Heading5"/>
    <w:uiPriority w:val="99"/>
    <w:qFormat/>
    <w:rPr>
      <w:rFonts w:ascii="Times New Roman" w:hAnsi="Times New Roman" w:cs="Times New Roman"/>
      <w:b/>
      <w:bCs/>
      <w:i/>
      <w:iCs/>
      <w:sz w:val="26"/>
      <w:szCs w:val="26"/>
    </w:rPr>
  </w:style>
  <w:style w:type="character" w:customStyle="1" w:styleId="Heading6Char">
    <w:name w:val="Heading 6 Char"/>
    <w:link w:val="Heading6"/>
    <w:uiPriority w:val="99"/>
    <w:qFormat/>
    <w:rPr>
      <w:rFonts w:ascii="Times New Roman" w:hAnsi="Times New Roman" w:cs="Times New Roman"/>
      <w:b/>
      <w:bCs/>
    </w:rPr>
  </w:style>
  <w:style w:type="character" w:customStyle="1" w:styleId="HeaderChar">
    <w:name w:val="Header Char"/>
    <w:link w:val="Header"/>
    <w:uiPriority w:val="99"/>
    <w:qFormat/>
    <w:rPr>
      <w:rFonts w:ascii="Times New Roman" w:hAnsi="Times New Roman" w:cs="Times New Roman"/>
      <w:sz w:val="24"/>
      <w:szCs w:val="24"/>
    </w:rPr>
  </w:style>
  <w:style w:type="character" w:customStyle="1" w:styleId="TitleChar">
    <w:name w:val="Title Char"/>
    <w:link w:val="Title"/>
    <w:uiPriority w:val="99"/>
    <w:qFormat/>
    <w:rPr>
      <w:rFonts w:ascii="Cambria" w:hAnsi="Cambria" w:cs="Cambria"/>
      <w:b/>
      <w:bCs/>
      <w:sz w:val="32"/>
      <w:szCs w:val="32"/>
    </w:rPr>
  </w:style>
  <w:style w:type="character" w:customStyle="1" w:styleId="SubtitleChar">
    <w:name w:val="Subtitle Char"/>
    <w:link w:val="Subtitle"/>
    <w:uiPriority w:val="99"/>
    <w:qFormat/>
    <w:rPr>
      <w:rFonts w:ascii="Cambria" w:hAnsi="Cambria" w:cs="Cambria"/>
      <w:sz w:val="24"/>
      <w:szCs w:val="24"/>
    </w:rPr>
  </w:style>
  <w:style w:type="character" w:customStyle="1" w:styleId="FooterChar">
    <w:name w:val="Footer Char"/>
    <w:link w:val="Footer"/>
    <w:uiPriority w:val="99"/>
    <w:qFormat/>
    <w:rPr>
      <w:rFonts w:ascii="Times New Roman" w:hAnsi="Times New Roman" w:cs="Times New Roman"/>
      <w:sz w:val="24"/>
      <w:szCs w:val="24"/>
    </w:rPr>
  </w:style>
  <w:style w:type="character" w:styleId="PageNumber">
    <w:name w:val="page number"/>
    <w:uiPriority w:val="99"/>
    <w:qFormat/>
    <w:rPr>
      <w:rFonts w:ascii="Times New Roman" w:hAnsi="Times New Roman" w:cs="Times New Roman"/>
    </w:rPr>
  </w:style>
  <w:style w:type="character" w:customStyle="1" w:styleId="BodyTextChar">
    <w:name w:val="Body Text Char"/>
    <w:link w:val="TextBody"/>
    <w:uiPriority w:val="99"/>
    <w:qFormat/>
    <w:rPr>
      <w:rFonts w:ascii="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344993"/>
    <w:rPr>
      <w:rFonts w:ascii="Segoe UI" w:hAnsi="Segoe UI" w:cs="Segoe UI"/>
      <w:sz w:val="18"/>
      <w:szCs w:val="18"/>
    </w:rPr>
  </w:style>
  <w:style w:type="character" w:customStyle="1" w:styleId="ListLabel1">
    <w:name w:val="ListLabel 1"/>
    <w:qFormat/>
    <w:rPr>
      <w:rFonts w:cs="Times New Roman"/>
    </w:rPr>
  </w:style>
  <w:style w:type="character" w:customStyle="1" w:styleId="ListLabel2">
    <w:name w:val="ListLabel 2"/>
    <w:qFormat/>
    <w:rPr>
      <w:rFonts w:cs="Wingdings 3"/>
      <w:color w:val="00000A"/>
      <w:sz w:val="21"/>
      <w:szCs w:val="21"/>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Wingdings"/>
      <w:color w:val="00000A"/>
      <w:sz w:val="22"/>
      <w:szCs w:val="22"/>
    </w:rPr>
  </w:style>
  <w:style w:type="character" w:customStyle="1" w:styleId="ListLabel7">
    <w:name w:val="ListLabel 7"/>
    <w:qFormat/>
    <w:rPr>
      <w:rFonts w:ascii="Garamond" w:hAnsi="Garamond" w:cs="Symbol"/>
      <w:b/>
      <w:sz w:val="22"/>
      <w:szCs w:val="21"/>
    </w:rPr>
  </w:style>
  <w:style w:type="character" w:customStyle="1" w:styleId="ListLabel8">
    <w:name w:val="ListLabel 8"/>
    <w:qFormat/>
    <w:rPr>
      <w:rFonts w:cs="Webdings"/>
      <w:sz w:val="21"/>
      <w:szCs w:val="21"/>
    </w:rPr>
  </w:style>
  <w:style w:type="character" w:customStyle="1" w:styleId="ListLabel9">
    <w:name w:val="ListLabel 9"/>
    <w:qFormat/>
    <w:rPr>
      <w:rFonts w:cs="Wingdings"/>
      <w:sz w:val="21"/>
      <w:szCs w:val="21"/>
    </w:rPr>
  </w:style>
  <w:style w:type="character" w:customStyle="1" w:styleId="ListLabel10">
    <w:name w:val="ListLabel 10"/>
    <w:qFormat/>
    <w:rPr>
      <w:rFonts w:cs="Wingdings 2"/>
      <w:sz w:val="21"/>
      <w:szCs w:val="21"/>
    </w:rPr>
  </w:style>
  <w:style w:type="character" w:customStyle="1" w:styleId="ListLabel11">
    <w:name w:val="ListLabel 11"/>
    <w:qFormat/>
    <w:rPr>
      <w:rFonts w:ascii="Garamond" w:hAnsi="Garamond" w:cs="Wingdings 3"/>
      <w:b/>
      <w:color w:val="003366"/>
      <w:sz w:val="22"/>
      <w:szCs w:val="21"/>
    </w:rPr>
  </w:style>
  <w:style w:type="character" w:customStyle="1" w:styleId="ListLabel12">
    <w:name w:val="ListLabel 12"/>
    <w:qFormat/>
    <w:rPr>
      <w:rFonts w:ascii="Garamond" w:hAnsi="Garamond" w:cs="Symbol"/>
      <w:sz w:val="22"/>
      <w:szCs w:val="22"/>
    </w:rPr>
  </w:style>
  <w:style w:type="character" w:customStyle="1" w:styleId="ListLabel13">
    <w:name w:val="ListLabel 13"/>
    <w:qFormat/>
    <w:rPr>
      <w:rFonts w:ascii="Garamond" w:hAnsi="Garamond"/>
      <w:sz w:val="21"/>
    </w:rPr>
  </w:style>
  <w:style w:type="character" w:customStyle="1" w:styleId="Bullets">
    <w:name w:val="Bullets"/>
    <w:qFormat/>
    <w:rPr>
      <w:rFonts w:ascii="OpenSymbol" w:eastAsia="OpenSymbol" w:hAnsi="OpenSymbol" w:cs="OpenSymbol"/>
    </w:rPr>
  </w:style>
  <w:style w:type="character" w:customStyle="1" w:styleId="ListLabel14">
    <w:name w:val="ListLabel 14"/>
    <w:qFormat/>
    <w:rPr>
      <w:rFonts w:ascii="Garamond" w:hAnsi="Garamond" w:cs="Symbol"/>
      <w:b/>
      <w:sz w:val="22"/>
      <w:szCs w:val="21"/>
    </w:rPr>
  </w:style>
  <w:style w:type="character" w:customStyle="1" w:styleId="ListLabel15">
    <w:name w:val="ListLabel 15"/>
    <w:qFormat/>
    <w:rPr>
      <w:rFonts w:cs="Courier New"/>
    </w:rPr>
  </w:style>
  <w:style w:type="character" w:customStyle="1" w:styleId="ListLabel16">
    <w:name w:val="ListLabel 16"/>
    <w:qFormat/>
    <w:rPr>
      <w:rFonts w:ascii="Garamond" w:hAnsi="Garamond" w:cs="Wingdings"/>
      <w:b w:val="0"/>
      <w:sz w:val="21"/>
    </w:rPr>
  </w:style>
  <w:style w:type="character" w:customStyle="1" w:styleId="ListLabel17">
    <w:name w:val="ListLabel 17"/>
    <w:qFormat/>
    <w:rPr>
      <w:rFonts w:ascii="Garamond" w:hAnsi="Garamond" w:cs="Symbol"/>
      <w:b/>
      <w:sz w:val="22"/>
    </w:rPr>
  </w:style>
  <w:style w:type="character" w:customStyle="1" w:styleId="ListLabel18">
    <w:name w:val="ListLabel 18"/>
    <w:qFormat/>
    <w:rPr>
      <w:rFonts w:ascii="Garamond" w:hAnsi="Garamond" w:cs="Wingdings 3"/>
      <w:b/>
      <w:sz w:val="22"/>
      <w:szCs w:val="21"/>
    </w:rPr>
  </w:style>
  <w:style w:type="character" w:customStyle="1" w:styleId="ListLabel19">
    <w:name w:val="ListLabel 19"/>
    <w:qFormat/>
    <w:rPr>
      <w:rFonts w:ascii="Garamond" w:hAnsi="Garamond" w:cs="Symbol"/>
      <w:sz w:val="22"/>
      <w:szCs w:val="22"/>
    </w:rPr>
  </w:style>
  <w:style w:type="character" w:customStyle="1" w:styleId="ListLabel20">
    <w:name w:val="ListLabel 20"/>
    <w:qFormat/>
    <w:rPr>
      <w:rFonts w:cs="OpenSymbol"/>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uiPriority w:val="99"/>
  </w:style>
  <w:style w:type="paragraph" w:styleId="List">
    <w:name w:val="List"/>
    <w:basedOn w:val="TextBody"/>
    <w:rPr>
      <w:rFonts w:cs="Arial"/>
    </w:rPr>
  </w:style>
  <w:style w:type="paragraph" w:styleId="Caption">
    <w:name w:val="caption"/>
    <w:basedOn w:val="Normal"/>
    <w:next w:val="Normal"/>
    <w:uiPriority w:val="99"/>
    <w:qFormat/>
    <w:pPr>
      <w:pBdr>
        <w:top w:val="single" w:sz="24" w:space="1" w:color="00000A"/>
      </w:pBdr>
      <w:shd w:val="clear" w:color="auto" w:fill="E0E0E0"/>
      <w:jc w:val="center"/>
    </w:pPr>
    <w:rPr>
      <w:rFonts w:ascii="Palatino Linotype" w:hAnsi="Palatino Linotype" w:cs="Palatino Linotype"/>
      <w:b/>
      <w:bCs/>
      <w:i/>
      <w:iCs/>
      <w:smallCaps/>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pPr>
      <w:tabs>
        <w:tab w:val="center" w:pos="0"/>
        <w:tab w:val="right" w:pos="9360"/>
      </w:tabs>
      <w:spacing w:afterAutospacing="1"/>
    </w:pPr>
    <w:rPr>
      <w:rFonts w:ascii="Garamond" w:hAnsi="Garamond" w:cs="Garamond"/>
      <w:sz w:val="36"/>
      <w:szCs w:val="36"/>
    </w:rPr>
  </w:style>
  <w:style w:type="paragraph" w:styleId="Title">
    <w:name w:val="Title"/>
    <w:basedOn w:val="Normal"/>
    <w:link w:val="TitleChar"/>
    <w:uiPriority w:val="99"/>
    <w:qFormat/>
    <w:rPr>
      <w:rFonts w:ascii="Garamond" w:hAnsi="Garamond" w:cs="Garamond"/>
      <w:b/>
      <w:bCs/>
      <w:sz w:val="40"/>
      <w:szCs w:val="40"/>
    </w:rPr>
  </w:style>
  <w:style w:type="paragraph" w:customStyle="1" w:styleId="Contents1">
    <w:name w:val="Contents 1"/>
    <w:basedOn w:val="Normal"/>
    <w:next w:val="Normal"/>
    <w:autoRedefine/>
    <w:uiPriority w:val="99"/>
    <w:pPr>
      <w:tabs>
        <w:tab w:val="left" w:pos="400"/>
        <w:tab w:val="right" w:leader="dot" w:pos="9360"/>
      </w:tabs>
      <w:spacing w:before="120" w:afterAutospacing="1"/>
    </w:pPr>
    <w:rPr>
      <w:rFonts w:ascii="Garamond" w:hAnsi="Garamond" w:cs="Garamond"/>
      <w:sz w:val="22"/>
      <w:szCs w:val="22"/>
    </w:rPr>
  </w:style>
  <w:style w:type="paragraph" w:customStyle="1" w:styleId="Author">
    <w:name w:val="Author"/>
    <w:basedOn w:val="Normal"/>
    <w:uiPriority w:val="99"/>
    <w:qFormat/>
    <w:pPr>
      <w:spacing w:afterAutospacing="1"/>
    </w:pPr>
    <w:rPr>
      <w:rFonts w:ascii="Garamond" w:hAnsi="Garamond" w:cs="Garamond"/>
      <w:sz w:val="28"/>
      <w:szCs w:val="28"/>
    </w:rPr>
  </w:style>
  <w:style w:type="paragraph" w:customStyle="1" w:styleId="Affiliation">
    <w:name w:val="Affiliation"/>
    <w:basedOn w:val="Normal"/>
    <w:uiPriority w:val="99"/>
    <w:qFormat/>
    <w:rPr>
      <w:rFonts w:ascii="Garamond" w:hAnsi="Garamond" w:cs="Garamond"/>
      <w:sz w:val="22"/>
      <w:szCs w:val="22"/>
    </w:rPr>
  </w:style>
  <w:style w:type="paragraph" w:customStyle="1" w:styleId="ChapterTitle">
    <w:name w:val="Chapter Title"/>
    <w:basedOn w:val="Title"/>
    <w:uiPriority w:val="99"/>
    <w:qFormat/>
    <w:rPr>
      <w:sz w:val="36"/>
      <w:szCs w:val="36"/>
    </w:rPr>
  </w:style>
  <w:style w:type="paragraph" w:customStyle="1" w:styleId="ChapterNumber">
    <w:name w:val="Chapter Number"/>
    <w:basedOn w:val="ChapterTitle"/>
    <w:uiPriority w:val="99"/>
    <w:qFormat/>
    <w:pPr>
      <w:jc w:val="right"/>
    </w:pPr>
  </w:style>
  <w:style w:type="paragraph" w:styleId="Subtitle">
    <w:name w:val="Subtitle"/>
    <w:basedOn w:val="Normal"/>
    <w:link w:val="SubtitleChar"/>
    <w:uiPriority w:val="99"/>
    <w:qFormat/>
    <w:pPr>
      <w:spacing w:afterAutospacing="1"/>
    </w:pPr>
    <w:rPr>
      <w:rFonts w:ascii="Garamond" w:hAnsi="Garamond" w:cs="Garamond"/>
      <w:sz w:val="28"/>
      <w:szCs w:val="28"/>
    </w:rPr>
  </w:style>
  <w:style w:type="paragraph" w:customStyle="1" w:styleId="Default">
    <w:name w:val="Default"/>
    <w:uiPriority w:val="99"/>
    <w:qFormat/>
    <w:pPr>
      <w:suppressAutoHyphens/>
    </w:pPr>
    <w:rPr>
      <w:rFonts w:ascii="Gill Sans MT" w:hAnsi="Gill Sans MT" w:cs="Gill Sans MT"/>
      <w:color w:val="000000"/>
      <w:sz w:val="24"/>
      <w:szCs w:val="24"/>
    </w:r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E356DC"/>
    <w:pPr>
      <w:ind w:left="720"/>
      <w:contextualSpacing/>
    </w:pPr>
  </w:style>
  <w:style w:type="paragraph" w:styleId="BalloonText">
    <w:name w:val="Balloon Text"/>
    <w:basedOn w:val="Normal"/>
    <w:link w:val="BalloonTextChar"/>
    <w:uiPriority w:val="99"/>
    <w:semiHidden/>
    <w:unhideWhenUsed/>
    <w:qFormat/>
    <w:rsid w:val="00344993"/>
    <w:rPr>
      <w:rFonts w:ascii="Segoe UI" w:hAnsi="Segoe UI" w:cs="Segoe UI"/>
      <w:sz w:val="18"/>
      <w:szCs w:val="18"/>
    </w:rPr>
  </w:style>
  <w:style w:type="paragraph" w:customStyle="1" w:styleId="Quotations">
    <w:name w:val="Quotation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301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11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E800E-CB8F-4093-BF4B-B7E6E3DB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MARIA LUISA STOUTE, RN</vt:lpstr>
    </vt:vector>
  </TitlesOfParts>
  <Company>Duke Health</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LUISA STOUTE, RN</dc:title>
  <dc:creator>User</dc:creator>
  <cp:keywords>ORTHOPEDIC NURSE PRACTITIONER</cp:keywords>
  <cp:lastModifiedBy>Dan Austin</cp:lastModifiedBy>
  <cp:revision>2</cp:revision>
  <cp:lastPrinted>2016-12-21T15:39:00Z</cp:lastPrinted>
  <dcterms:created xsi:type="dcterms:W3CDTF">2023-11-22T19:52:00Z</dcterms:created>
  <dcterms:modified xsi:type="dcterms:W3CDTF">2023-11-22T19:52:00Z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