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332A" w14:textId="77777777" w:rsidR="00535F87" w:rsidRDefault="0036697C" w:rsidP="00262B06">
      <w:r>
        <w:rPr>
          <w:noProof/>
          <w:lang w:val="en-AU" w:eastAsia="en-AU"/>
        </w:rPr>
        <mc:AlternateContent>
          <mc:Choice Requires="wps">
            <w:drawing>
              <wp:anchor distT="0" distB="0" distL="114300" distR="114300" simplePos="0" relativeHeight="251668480" behindDoc="1" locked="1" layoutInCell="1" allowOverlap="1" wp14:anchorId="31D91B30" wp14:editId="70F4BB8E">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68FF" id="Rectangle 3" o:spid="_x0000_s1026" alt="&quot;&quot;"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BuVQt/fAAAACgEAAA8AAABkcnMvZG93bnJldi54bWxMj8FOwzAQRO9I/IO1SNxa&#10;pwZHNMSpUKWKEwdKhMTNibdJRGyH2GnC37M90dvuzmj2Tb5bbM/OOIbOOwWbdQIMXe1N5xoF5cdh&#10;9QQsRO2M7r1DBb8YYFfc3uQ6M35273g+xoZRiAuZVtDGOGSch7pFq8PaD+hIO/nR6kjr2HAz6pnC&#10;bc9FkqTc6s7Rh1YPuG+x/j5OVoEoFynmt8P286usXpN0+tkLTJW6v1tenoFFXOK/GS74hA4FMVV+&#10;ciawXgEViQpWUkhgF1mIRzpVNMmHjQRe5Py6QvEHAAD//wMAUEsBAi0AFAAGAAgAAAAhALaDOJL+&#10;AAAA4QEAABMAAAAAAAAAAAAAAAAAAAAAAFtDb250ZW50X1R5cGVzXS54bWxQSwECLQAUAAYACAAA&#10;ACEAOP0h/9YAAACUAQAACwAAAAAAAAAAAAAAAAAvAQAAX3JlbHMvLnJlbHNQSwECLQAUAAYACAAA&#10;ACEAWkL1wogCAACEBQAADgAAAAAAAAAAAAAAAAAuAgAAZHJzL2Uyb0RvYy54bWxQSwECLQAUAAYA&#10;CAAAACEAG5VC398AAAAKAQAADwAAAAAAAAAAAAAAAADiBAAAZHJzL2Rvd25yZXYueG1sUEsFBgAA&#10;AAAEAAQA8wAAAO4FAAAAAA==&#10;" fillcolor="#f2f2f2 [3052]" stroked="f" strokeweight="1pt">
                <w10:wrap anchorx="page"/>
                <w10:anchorlock/>
              </v:rect>
            </w:pict>
          </mc:Fallback>
        </mc:AlternateContent>
      </w:r>
    </w:p>
    <w:tbl>
      <w:tblPr>
        <w:tblW w:w="4588" w:type="pct"/>
        <w:jc w:val="center"/>
        <w:tblLayout w:type="fixed"/>
        <w:tblCellMar>
          <w:top w:w="288" w:type="dxa"/>
          <w:left w:w="504" w:type="dxa"/>
          <w:bottom w:w="288" w:type="dxa"/>
          <w:right w:w="504" w:type="dxa"/>
        </w:tblCellMar>
        <w:tblLook w:val="0600" w:firstRow="0" w:lastRow="0" w:firstColumn="0" w:lastColumn="0" w:noHBand="1" w:noVBand="1"/>
      </w:tblPr>
      <w:tblGrid>
        <w:gridCol w:w="3510"/>
        <w:gridCol w:w="7200"/>
      </w:tblGrid>
      <w:tr w:rsidR="0036697C" w:rsidRPr="00320ECB" w14:paraId="22DAC41C" w14:textId="77777777" w:rsidTr="0036697C">
        <w:trPr>
          <w:trHeight w:val="1053"/>
          <w:jc w:val="center"/>
        </w:trPr>
        <w:tc>
          <w:tcPr>
            <w:tcW w:w="10710" w:type="dxa"/>
            <w:gridSpan w:val="2"/>
            <w:shd w:val="clear" w:color="auto" w:fill="auto"/>
            <w:tcMar>
              <w:top w:w="0" w:type="dxa"/>
              <w:left w:w="115" w:type="dxa"/>
              <w:bottom w:w="0" w:type="dxa"/>
              <w:right w:w="115" w:type="dxa"/>
            </w:tcMar>
          </w:tcPr>
          <w:p w14:paraId="2CFA8C07" w14:textId="04D55F68" w:rsidR="0036697C" w:rsidRPr="00173B36" w:rsidRDefault="00267F88" w:rsidP="00C657AC">
            <w:pPr>
              <w:pStyle w:val="Title"/>
              <w:rPr>
                <w:noProof/>
              </w:rPr>
            </w:pPr>
            <w:r>
              <w:t>maryanne hunt</w:t>
            </w:r>
          </w:p>
        </w:tc>
      </w:tr>
      <w:tr w:rsidR="0036697C" w:rsidRPr="00320ECB" w14:paraId="5ED5C831" w14:textId="77777777" w:rsidTr="0036697C">
        <w:trPr>
          <w:trHeight w:val="643"/>
          <w:jc w:val="center"/>
        </w:trPr>
        <w:tc>
          <w:tcPr>
            <w:tcW w:w="10710" w:type="dxa"/>
            <w:gridSpan w:val="2"/>
            <w:shd w:val="clear" w:color="auto" w:fill="auto"/>
            <w:tcMar>
              <w:top w:w="0" w:type="dxa"/>
              <w:left w:w="115" w:type="dxa"/>
              <w:bottom w:w="0" w:type="dxa"/>
              <w:right w:w="115" w:type="dxa"/>
            </w:tcMar>
          </w:tcPr>
          <w:p w14:paraId="3DA2184D" w14:textId="77777777" w:rsidR="00E72A6A" w:rsidRDefault="00E72A6A" w:rsidP="00E72A6A">
            <w:pPr>
              <w:spacing w:after="120"/>
              <w:jc w:val="center"/>
            </w:pPr>
            <w:r>
              <w:rPr>
                <w:noProof/>
                <w:lang w:val="en-AU" w:eastAsia="en-AU"/>
              </w:rPr>
              <mc:AlternateContent>
                <mc:Choice Requires="wps">
                  <w:drawing>
                    <wp:inline distT="0" distB="0" distL="0" distR="0" wp14:anchorId="77CC1C7C" wp14:editId="6C6DC272">
                      <wp:extent cx="6130925" cy="0"/>
                      <wp:effectExtent l="0" t="0" r="0" b="0"/>
                      <wp:docPr id="2" name="Straight Connector 2" descr="Decorative"/>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90114F"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I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vmY32zvOJMnt6qMzFgTPfgLcubjhvtsg/Rit1DTBSMoCcIHc6hyy7t&#10;DWSwcd9AMd1TsKawy1TArUG2E9TP/nuT+0daBZkpShszk+o/k47YTIMyKX9LnNElondpJlrtPP4u&#10;appOqaoD/uT64DXbfvX9vjSilIPaXZwdRzPP0/tzoZ9/oPUPAAAA//8DAFBLAwQUAAYACAAAACEA&#10;Me4wTdgAAAACAQAADwAAAGRycy9kb3ducmV2LnhtbEyPwWrDMBBE74X8g9hAb42cQEzrWg4hEEov&#10;pXHau2JtZLfSykiy4/59lV6ay8Awy8zbcjNZw0b0oXMkYLnIgCE1TnWkBXwc9w+PwEKUpKRxhAJ+&#10;MMCmmt2VslDuQgcc66hZKqFQSAFtjH3BeWhatDIsXI+UsrPzVsZkvebKy0sqt4avsiznVnaUFlrZ&#10;467F5rserADz6sdPvdPbMLwc8vrr/bx6O45C3M+n7TOwiFP8P4YrfkKHKjGd3EAqMCMgPRL/NGVP&#10;+XoN7HS1vCr5LXr1CwAA//8DAFBLAQItABQABgAIAAAAIQC2gziS/gAAAOEBAAATAAAAAAAAAAAA&#10;AAAAAAAAAABbQ29udGVudF9UeXBlc10ueG1sUEsBAi0AFAAGAAgAAAAhADj9If/WAAAAlAEAAAsA&#10;AAAAAAAAAAAAAAAALwEAAF9yZWxzLy5yZWxzUEsBAi0AFAAGAAgAAAAhAHJrRwiaAQAAiAMAAA4A&#10;AAAAAAAAAAAAAAAALgIAAGRycy9lMm9Eb2MueG1sUEsBAi0AFAAGAAgAAAAhADHuME3YAAAAAgEA&#10;AA8AAAAAAAAAAAAAAAAA9AMAAGRycy9kb3ducmV2LnhtbFBLBQYAAAAABAAEAPMAAAD5BAAAAAA=&#10;" strokecolor="black [3200]" strokeweight=".5pt">
                      <v:stroke joinstyle="miter"/>
                      <w10:anchorlock/>
                    </v:line>
                  </w:pict>
                </mc:Fallback>
              </mc:AlternateContent>
            </w:r>
          </w:p>
          <w:p w14:paraId="0E8B094F" w14:textId="1B117E32" w:rsidR="0036697C" w:rsidRDefault="00267F88" w:rsidP="0049740E">
            <w:pPr>
              <w:pStyle w:val="Subtitle"/>
              <w:rPr>
                <w:rStyle w:val="SubtitleChar"/>
              </w:rPr>
            </w:pPr>
            <w:r>
              <w:rPr>
                <w:caps w:val="0"/>
              </w:rPr>
              <w:t>APRN FNP-BC</w:t>
            </w:r>
          </w:p>
          <w:p w14:paraId="06F0CC2E" w14:textId="77777777" w:rsidR="00E72A6A" w:rsidRPr="00173B36" w:rsidRDefault="00E72A6A" w:rsidP="0036697C">
            <w:pPr>
              <w:jc w:val="center"/>
            </w:pPr>
            <w:r>
              <w:rPr>
                <w:noProof/>
                <w:lang w:val="en-AU" w:eastAsia="en-AU"/>
              </w:rPr>
              <mc:AlternateContent>
                <mc:Choice Requires="wps">
                  <w:drawing>
                    <wp:inline distT="0" distB="0" distL="0" distR="0" wp14:anchorId="49C983ED" wp14:editId="52D70652">
                      <wp:extent cx="6130925" cy="0"/>
                      <wp:effectExtent l="0" t="0" r="0" b="0"/>
                      <wp:docPr id="1" name="Straight Connector 1" descr="Decorative"/>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A79010"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I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vmY32zvOJMnt6qMzFgTPfgLcubjhvtsg/Rit1DTBSMoCcIHc6hyy7t&#10;DWSwcd9AMd1TsKawy1TArUG2E9TP/nuT+0daBZkpShszk+o/k47YTIMyKX9LnNElondpJlrtPP4u&#10;appOqaoD/uT64DXbfvX9vjSilIPaXZwdRzPP0/tzoZ9/oPUPAAAA//8DAFBLAwQUAAYACAAAACEA&#10;Me4wTdgAAAACAQAADwAAAGRycy9kb3ducmV2LnhtbEyPwWrDMBBE74X8g9hAb42cQEzrWg4hEEov&#10;pXHau2JtZLfSykiy4/59lV6ay8Awy8zbcjNZw0b0oXMkYLnIgCE1TnWkBXwc9w+PwEKUpKRxhAJ+&#10;MMCmmt2VslDuQgcc66hZKqFQSAFtjH3BeWhatDIsXI+UsrPzVsZkvebKy0sqt4avsiznVnaUFlrZ&#10;467F5rserADz6sdPvdPbMLwc8vrr/bx6O45C3M+n7TOwiFP8P4YrfkKHKjGd3EAqMCMgPRL/NGVP&#10;+XoN7HS1vCr5LXr1CwAA//8DAFBLAQItABQABgAIAAAAIQC2gziS/gAAAOEBAAATAAAAAAAAAAAA&#10;AAAAAAAAAABbQ29udGVudF9UeXBlc10ueG1sUEsBAi0AFAAGAAgAAAAhADj9If/WAAAAlAEAAAsA&#10;AAAAAAAAAAAAAAAALwEAAF9yZWxzLy5yZWxzUEsBAi0AFAAGAAgAAAAhAHJrRwiaAQAAiAMAAA4A&#10;AAAAAAAAAAAAAAAALgIAAGRycy9lMm9Eb2MueG1sUEsBAi0AFAAGAAgAAAAhADHuME3YAAAAAgEA&#10;AA8AAAAAAAAAAAAAAAAA9AMAAGRycy9kb3ducmV2LnhtbFBLBQYAAAAABAAEAPMAAAD5BAAAAAA=&#10;" strokecolor="black [3200]" strokeweight=".5pt">
                      <v:stroke joinstyle="miter"/>
                      <w10:anchorlock/>
                    </v:line>
                  </w:pict>
                </mc:Fallback>
              </mc:AlternateContent>
            </w:r>
          </w:p>
        </w:tc>
      </w:tr>
      <w:tr w:rsidR="0036697C" w:rsidRPr="00320ECB" w14:paraId="202855F5" w14:textId="77777777" w:rsidTr="00267F88">
        <w:trPr>
          <w:trHeight w:val="2205"/>
          <w:jc w:val="center"/>
        </w:trPr>
        <w:tc>
          <w:tcPr>
            <w:tcW w:w="3510" w:type="dxa"/>
            <w:shd w:val="clear" w:color="auto" w:fill="auto"/>
          </w:tcPr>
          <w:p w14:paraId="4A6DE494" w14:textId="77777777" w:rsidR="0036697C" w:rsidRPr="00173B36" w:rsidRDefault="00000000" w:rsidP="00C657AC">
            <w:pPr>
              <w:pStyle w:val="Heading1"/>
            </w:pPr>
            <w:sdt>
              <w:sdtPr>
                <w:id w:val="1272060749"/>
                <w:placeholder>
                  <w:docPart w:val="78993A32BE4647E19B07B9FB61D9455D"/>
                </w:placeholder>
                <w:temporary/>
                <w:showingPlcHdr/>
                <w15:appearance w15:val="hidden"/>
              </w:sdtPr>
              <w:sdtContent>
                <w:r w:rsidR="0036697C" w:rsidRPr="00173B36">
                  <w:t>CONTACT</w:t>
                </w:r>
              </w:sdtContent>
            </w:sdt>
          </w:p>
          <w:p w14:paraId="74E6E75E" w14:textId="77777777" w:rsidR="00E72A6A" w:rsidRDefault="0036697C" w:rsidP="00E72A6A">
            <w:pPr>
              <w:pStyle w:val="Heading2"/>
              <w:spacing w:line="240" w:lineRule="auto"/>
            </w:pPr>
            <w:r>
              <w:rPr>
                <w:noProof/>
                <w:lang w:val="en-AU" w:eastAsia="en-AU"/>
              </w:rPr>
              <mc:AlternateContent>
                <mc:Choice Requires="wps">
                  <w:drawing>
                    <wp:inline distT="0" distB="0" distL="0" distR="0" wp14:anchorId="1E1A4EDC" wp14:editId="725003F1">
                      <wp:extent cx="591670" cy="0"/>
                      <wp:effectExtent l="0" t="0" r="0" b="0"/>
                      <wp:docPr id="398572020" name="Straight Connector 1" descr="Decorative"/>
                      <wp:cNvGraphicFramePr/>
                      <a:graphic xmlns:a="http://schemas.openxmlformats.org/drawingml/2006/main">
                        <a:graphicData uri="http://schemas.microsoft.com/office/word/2010/wordprocessingShape">
                          <wps:wsp>
                            <wps:cNvCnPr/>
                            <wps:spPr>
                              <a:xfrm>
                                <a:off x="0" y="0"/>
                                <a:ext cx="591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8F00AF"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TEmQEAAIcDAAAOAAAAZHJzL2Uyb0RvYy54bWysU8tu2zAQvAfIPxC815IC1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nxull+opLK01N15vkQ01dAy/Km40a7bEO0YvctJopF0BOEDufIZZf2&#10;BjLYuJ+gmO4pVlPYZSjg1gS2E9TO/leT20daBZkpShszk+p/k47YTIMyKP9LnNElIro0E612GP4W&#10;NU2nVNUBf3J98Jptb7Dflz6UclC3i7PjZOZxen4u9PP/s/4DAAD//wMAUEsDBBQABgAIAAAAIQB+&#10;F6cm1wAAAAEBAAAPAAAAZHJzL2Rvd25yZXYueG1sTI/BasMwEETvhfyD2EBvjRwXQutaDiEQQi+l&#10;cdq7Ym1kN9LKSLLj/n2VXtrLwDDLzNtyPVnDRvShcyRguciAITVOdaQFfBx3D0/AQpSkpHGEAr4x&#10;wLqa3ZWyUO5KBxzrqFkqoVBIAW2MfcF5aFq0Mixcj5Sys/NWxmS95srLayq3hudZtuJWdpQWWtnj&#10;tsXmUg9WgHn146fe6k0Y9odV/fV+zt+OoxD382nzAiziFP+O4Yaf0KFKTCc3kArMCEiPxF9N2fNj&#10;Dux0c7wq+X/y6gcAAP//AwBQSwECLQAUAAYACAAAACEAtoM4kv4AAADhAQAAEwAAAAAAAAAAAAAA&#10;AAAAAAAAW0NvbnRlbnRfVHlwZXNdLnhtbFBLAQItABQABgAIAAAAIQA4/SH/1gAAAJQBAAALAAAA&#10;AAAAAAAAAAAAAC8BAABfcmVscy8ucmVsc1BLAQItABQABgAIAAAAIQBU4KTEmQEAAIcDAAAOAAAA&#10;AAAAAAAAAAAAAC4CAABkcnMvZTJvRG9jLnhtbFBLAQItABQABgAIAAAAIQB+F6cm1wAAAAEBAAAP&#10;AAAAAAAAAAAAAAAAAPMDAABkcnMvZG93bnJldi54bWxQSwUGAAAAAAQABADzAAAA9wQAAAAA&#10;" strokecolor="black [3200]" strokeweight=".5pt">
                      <v:stroke joinstyle="miter"/>
                      <w10:anchorlock/>
                    </v:line>
                  </w:pict>
                </mc:Fallback>
              </mc:AlternateContent>
            </w:r>
          </w:p>
          <w:p w14:paraId="5946E6AD" w14:textId="09CC05F5" w:rsidR="0036697C" w:rsidRDefault="00267F88" w:rsidP="0036697C">
            <w:pPr>
              <w:pStyle w:val="Heading2"/>
            </w:pPr>
            <w:r>
              <w:t>801.380.3526</w:t>
            </w:r>
          </w:p>
          <w:p w14:paraId="1350E01C" w14:textId="1E1958EA" w:rsidR="007C1D5F" w:rsidRDefault="007C1D5F" w:rsidP="007C1D5F">
            <w:r>
              <w:t>523 N. 2800 W.</w:t>
            </w:r>
          </w:p>
          <w:p w14:paraId="12501425" w14:textId="1D34EAB3" w:rsidR="007C1D5F" w:rsidRPr="007C1D5F" w:rsidRDefault="007C1D5F" w:rsidP="007C1D5F">
            <w:r>
              <w:t>Ogden Utah, 84404</w:t>
            </w:r>
          </w:p>
          <w:p w14:paraId="100C597C" w14:textId="72DFF21C" w:rsidR="0036697C" w:rsidRPr="00E216D4" w:rsidRDefault="007C1D5F" w:rsidP="0036697C">
            <w:pPr>
              <w:pStyle w:val="Heading2"/>
            </w:pPr>
            <w:r>
              <w:t>mfhfnp23@gmail.com</w:t>
            </w:r>
          </w:p>
          <w:p w14:paraId="44D1AD55" w14:textId="3407571B" w:rsidR="0036697C" w:rsidRPr="00173B36" w:rsidRDefault="0036697C" w:rsidP="0036697C">
            <w:pPr>
              <w:pStyle w:val="Heading2"/>
            </w:pPr>
          </w:p>
        </w:tc>
        <w:tc>
          <w:tcPr>
            <w:tcW w:w="7200" w:type="dxa"/>
            <w:shd w:val="clear" w:color="auto" w:fill="auto"/>
          </w:tcPr>
          <w:p w14:paraId="3AF37410" w14:textId="0EB1CFEA" w:rsidR="0036697C" w:rsidRPr="00173B36" w:rsidRDefault="009945AA" w:rsidP="00C657AC">
            <w:pPr>
              <w:pStyle w:val="Heading1"/>
            </w:pPr>
            <w:r>
              <w:t>Professional Profile</w:t>
            </w:r>
          </w:p>
          <w:p w14:paraId="28B87004" w14:textId="77777777" w:rsidR="00E72A6A" w:rsidRDefault="00E72A6A" w:rsidP="00E72A6A">
            <w:pPr>
              <w:keepNext/>
              <w:keepLines/>
              <w:spacing w:line="240" w:lineRule="auto"/>
              <w:outlineLvl w:val="1"/>
            </w:pPr>
            <w:r>
              <w:rPr>
                <w:noProof/>
                <w:lang w:val="en-AU" w:eastAsia="en-AU"/>
              </w:rPr>
              <mc:AlternateContent>
                <mc:Choice Requires="wps">
                  <w:drawing>
                    <wp:inline distT="0" distB="0" distL="0" distR="0" wp14:anchorId="02B43355" wp14:editId="5622043E">
                      <wp:extent cx="591185" cy="0"/>
                      <wp:effectExtent l="0" t="0" r="0" b="0"/>
                      <wp:docPr id="180978069" name="Straight Connector 4"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EDBC45" id="Straight Connector 4"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r>
              <w:t xml:space="preserve"> </w:t>
            </w:r>
          </w:p>
          <w:p w14:paraId="46AE1A00" w14:textId="44DC9E33" w:rsidR="0036697C" w:rsidRPr="00173B36" w:rsidRDefault="00242EA5" w:rsidP="0036697C">
            <w:r>
              <w:t>Over 20 years of experience in the health care industry working with</w:t>
            </w:r>
            <w:r w:rsidR="009945AA">
              <w:t xml:space="preserve"> </w:t>
            </w:r>
            <w:r>
              <w:t>all ages</w:t>
            </w:r>
            <w:r w:rsidR="009945AA">
              <w:t xml:space="preserve"> to empower knowledge, collaboration, and participation between patients and providers. As a farmer, wife, and mother </w:t>
            </w:r>
            <w:r w:rsidR="00C5674F">
              <w:t>I love</w:t>
            </w:r>
            <w:r w:rsidR="00815EDB">
              <w:t xml:space="preserve"> </w:t>
            </w:r>
            <w:r w:rsidR="009945AA">
              <w:t>spending time in the outdoors, rodeo arena, and nature facilitate personal growth and development of holistic care to supplement fundamental experience.</w:t>
            </w:r>
          </w:p>
        </w:tc>
      </w:tr>
      <w:tr w:rsidR="0036697C" w:rsidRPr="00320ECB" w14:paraId="1591D286" w14:textId="77777777" w:rsidTr="00267F88">
        <w:trPr>
          <w:trHeight w:val="2358"/>
          <w:jc w:val="center"/>
        </w:trPr>
        <w:tc>
          <w:tcPr>
            <w:tcW w:w="3510" w:type="dxa"/>
            <w:shd w:val="clear" w:color="auto" w:fill="auto"/>
          </w:tcPr>
          <w:p w14:paraId="46765751" w14:textId="77777777" w:rsidR="0036697C" w:rsidRPr="00173B36" w:rsidRDefault="00000000" w:rsidP="00C657AC">
            <w:pPr>
              <w:pStyle w:val="Heading1"/>
            </w:pPr>
            <w:sdt>
              <w:sdtPr>
                <w:id w:val="211169216"/>
                <w:placeholder>
                  <w:docPart w:val="565F41C7CBBC4FEFA0A55A03EAF4D351"/>
                </w:placeholder>
                <w:temporary/>
                <w:showingPlcHdr/>
                <w15:appearance w15:val="hidden"/>
              </w:sdtPr>
              <w:sdtContent>
                <w:r w:rsidR="0036697C" w:rsidRPr="00173B36">
                  <w:t>SKILLS</w:t>
                </w:r>
              </w:sdtContent>
            </w:sdt>
            <w:r w:rsidR="00A8656F">
              <w:t xml:space="preserve"> </w:t>
            </w:r>
          </w:p>
          <w:p w14:paraId="4500AAEC" w14:textId="77777777" w:rsidR="00E72A6A" w:rsidRPr="00E72A6A" w:rsidRDefault="00E72A6A" w:rsidP="00E72A6A">
            <w:pPr>
              <w:pStyle w:val="Heading2"/>
              <w:spacing w:line="240" w:lineRule="auto"/>
              <w:rPr>
                <w:sz w:val="16"/>
                <w:szCs w:val="22"/>
              </w:rPr>
            </w:pPr>
            <w:r>
              <w:rPr>
                <w:noProof/>
                <w:lang w:val="en-AU" w:eastAsia="en-AU"/>
              </w:rPr>
              <mc:AlternateContent>
                <mc:Choice Requires="wps">
                  <w:drawing>
                    <wp:inline distT="0" distB="0" distL="0" distR="0" wp14:anchorId="7209997C" wp14:editId="75522E84">
                      <wp:extent cx="591185" cy="0"/>
                      <wp:effectExtent l="0" t="0" r="0" b="0"/>
                      <wp:docPr id="721748303" name="Straight Connector 2"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647CE1F"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r>
              <w:t xml:space="preserve"> </w:t>
            </w:r>
          </w:p>
          <w:p w14:paraId="45A9FA2C" w14:textId="68CFB89F" w:rsidR="0036697C" w:rsidRPr="00387FF0" w:rsidRDefault="009945AA" w:rsidP="0036697C">
            <w:pPr>
              <w:pStyle w:val="Heading2"/>
            </w:pPr>
            <w:r>
              <w:t>Patient Assessment</w:t>
            </w:r>
          </w:p>
          <w:p w14:paraId="24EF4D0B" w14:textId="218A628E" w:rsidR="00A8656F" w:rsidRDefault="009945AA" w:rsidP="0036697C">
            <w:pPr>
              <w:pStyle w:val="Heading2"/>
            </w:pPr>
            <w:r>
              <w:t>Triage/Emergency</w:t>
            </w:r>
          </w:p>
          <w:p w14:paraId="0B6B576C" w14:textId="70D38F01" w:rsidR="00A8656F" w:rsidRDefault="009945AA" w:rsidP="0036697C">
            <w:pPr>
              <w:pStyle w:val="Heading2"/>
            </w:pPr>
            <w:r>
              <w:t>Wound Care</w:t>
            </w:r>
          </w:p>
          <w:p w14:paraId="30057518" w14:textId="77777777" w:rsidR="00A8656F" w:rsidRDefault="00000000" w:rsidP="0036697C">
            <w:pPr>
              <w:pStyle w:val="Heading2"/>
            </w:pPr>
            <w:sdt>
              <w:sdtPr>
                <w:id w:val="-389426565"/>
                <w:placeholder>
                  <w:docPart w:val="64A39B6ABAF24908893AD7225A38E174"/>
                </w:placeholder>
                <w:temporary/>
                <w:showingPlcHdr/>
                <w15:appearance w15:val="hidden"/>
              </w:sdtPr>
              <w:sdtContent>
                <w:r w:rsidR="00A8656F" w:rsidRPr="00387FF0">
                  <w:t>Communication</w:t>
                </w:r>
              </w:sdtContent>
            </w:sdt>
          </w:p>
          <w:p w14:paraId="5C69EFA9" w14:textId="77777777" w:rsidR="00A8656F" w:rsidRDefault="00000000" w:rsidP="0036697C">
            <w:pPr>
              <w:pStyle w:val="Heading2"/>
            </w:pPr>
            <w:sdt>
              <w:sdtPr>
                <w:id w:val="-1525779457"/>
                <w:placeholder>
                  <w:docPart w:val="DD363DFAD82441E4A546741DDA696BA0"/>
                </w:placeholder>
                <w:temporary/>
                <w:showingPlcHdr/>
                <w15:appearance w15:val="hidden"/>
              </w:sdtPr>
              <w:sdtContent>
                <w:r w:rsidR="00A8656F" w:rsidRPr="00387FF0">
                  <w:t>Creativity</w:t>
                </w:r>
              </w:sdtContent>
            </w:sdt>
          </w:p>
          <w:p w14:paraId="671C0D58" w14:textId="77777777" w:rsidR="0036697C" w:rsidRPr="00173B36" w:rsidRDefault="00000000" w:rsidP="0036697C">
            <w:pPr>
              <w:pStyle w:val="Heading2"/>
            </w:pPr>
            <w:sdt>
              <w:sdtPr>
                <w:id w:val="-490250325"/>
                <w:placeholder>
                  <w:docPart w:val="D31AC529D9994C058D9768B7728D19AD"/>
                </w:placeholder>
                <w:temporary/>
                <w:showingPlcHdr/>
                <w15:appearance w15:val="hidden"/>
              </w:sdtPr>
              <w:sdtContent>
                <w:r w:rsidR="00A8656F" w:rsidRPr="00387FF0">
                  <w:t>Strategic thinking</w:t>
                </w:r>
              </w:sdtContent>
            </w:sdt>
          </w:p>
        </w:tc>
        <w:tc>
          <w:tcPr>
            <w:tcW w:w="7200" w:type="dxa"/>
            <w:vMerge w:val="restart"/>
            <w:shd w:val="clear" w:color="auto" w:fill="auto"/>
          </w:tcPr>
          <w:p w14:paraId="3A38D8D6" w14:textId="77777777" w:rsidR="0036697C" w:rsidRDefault="00000000" w:rsidP="00C657AC">
            <w:pPr>
              <w:pStyle w:val="Heading1"/>
            </w:pPr>
            <w:sdt>
              <w:sdtPr>
                <w:id w:val="1888525358"/>
                <w:placeholder>
                  <w:docPart w:val="8CB4A4FD227A40F6A7F94C5845943E6D"/>
                </w:placeholder>
                <w:temporary/>
                <w:showingPlcHdr/>
                <w15:appearance w15:val="hidden"/>
              </w:sdtPr>
              <w:sdtContent>
                <w:r w:rsidR="0036697C" w:rsidRPr="00173B36">
                  <w:t>EXPERIENCE</w:t>
                </w:r>
              </w:sdtContent>
            </w:sdt>
            <w:r w:rsidR="00A8656F">
              <w:t xml:space="preserve"> </w:t>
            </w:r>
          </w:p>
          <w:p w14:paraId="31E36ADA" w14:textId="77777777" w:rsidR="00E72A6A" w:rsidRPr="00E72A6A" w:rsidRDefault="00E72A6A" w:rsidP="00E72A6A">
            <w:pPr>
              <w:keepNext/>
              <w:keepLines/>
              <w:spacing w:line="240" w:lineRule="auto"/>
              <w:outlineLvl w:val="1"/>
            </w:pPr>
            <w:r>
              <w:rPr>
                <w:noProof/>
                <w:lang w:val="en-AU" w:eastAsia="en-AU"/>
              </w:rPr>
              <mc:AlternateContent>
                <mc:Choice Requires="wps">
                  <w:drawing>
                    <wp:inline distT="0" distB="0" distL="0" distR="0" wp14:anchorId="6CCF838C" wp14:editId="6FF68CF7">
                      <wp:extent cx="591185" cy="0"/>
                      <wp:effectExtent l="0" t="0" r="0" b="0"/>
                      <wp:docPr id="414001221" name="Straight Connector 5"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11F51B" id="Straight Connector 5"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p>
          <w:p w14:paraId="7C86F041" w14:textId="211D93E8" w:rsidR="0036697C" w:rsidRPr="00173B36" w:rsidRDefault="00267F88" w:rsidP="0036697C">
            <w:pPr>
              <w:pStyle w:val="Heading2"/>
            </w:pPr>
            <w:r>
              <w:t>Registered Nurse</w:t>
            </w:r>
          </w:p>
          <w:p w14:paraId="5FBBDD41" w14:textId="659BBFAF" w:rsidR="0036697C" w:rsidRPr="00173B36" w:rsidRDefault="00267F88" w:rsidP="0036697C">
            <w:pPr>
              <w:pStyle w:val="Heading3"/>
            </w:pPr>
            <w:r>
              <w:t>2017-Current</w:t>
            </w:r>
          </w:p>
          <w:p w14:paraId="4523F954" w14:textId="50100EF4" w:rsidR="0036697C" w:rsidRDefault="00267F88" w:rsidP="0036697C">
            <w:r>
              <w:t>Intermountain Health Care</w:t>
            </w:r>
            <w:r w:rsidR="00242EA5">
              <w:t xml:space="preserve">-Neuroscience/Trauma </w:t>
            </w:r>
            <w:r w:rsidR="00815EDB">
              <w:t>R</w:t>
            </w:r>
            <w:r w:rsidR="00242EA5">
              <w:t xml:space="preserve">ehabilitation nurse with department supervision role and behavioral health unit </w:t>
            </w:r>
            <w:r w:rsidR="00C5674F">
              <w:t>nurse</w:t>
            </w:r>
            <w:r w:rsidR="00242EA5">
              <w:t xml:space="preserve"> to educate, manage care, and coordinate efforts of team members while providing bedside evaluation, assessment, and administration of treatment.</w:t>
            </w:r>
          </w:p>
          <w:p w14:paraId="6A7E3F6A" w14:textId="77777777" w:rsidR="009945AA" w:rsidRDefault="009945AA" w:rsidP="0036697C"/>
          <w:p w14:paraId="264651E0" w14:textId="77777777" w:rsidR="009945AA" w:rsidRPr="00173B36" w:rsidRDefault="009945AA" w:rsidP="009945AA">
            <w:pPr>
              <w:pStyle w:val="Heading2"/>
            </w:pPr>
            <w:r>
              <w:t>Registered Nurse</w:t>
            </w:r>
          </w:p>
          <w:p w14:paraId="72BFD105" w14:textId="77777777" w:rsidR="009945AA" w:rsidRPr="00173B36" w:rsidRDefault="009945AA" w:rsidP="009945AA">
            <w:pPr>
              <w:pStyle w:val="Heading3"/>
            </w:pPr>
            <w:r>
              <w:t>2012-2017</w:t>
            </w:r>
          </w:p>
          <w:p w14:paraId="43C29411" w14:textId="01DC36BE" w:rsidR="009945AA" w:rsidRDefault="009945AA" w:rsidP="009945AA">
            <w:r>
              <w:t>Davis Hospital-Emergency room assessment</w:t>
            </w:r>
            <w:r w:rsidR="00EE2015">
              <w:t>/</w:t>
            </w:r>
            <w:r>
              <w:t>advanced life support as well as supervisory charge nurse and hospital wide rapid response team with ACLS, PALS, TNCC credentials during tenure</w:t>
            </w:r>
            <w:r w:rsidR="00EE2015">
              <w:t xml:space="preserve"> required quick thinking </w:t>
            </w:r>
            <w:r w:rsidR="00E4089B">
              <w:t xml:space="preserve">with </w:t>
            </w:r>
            <w:r w:rsidR="00463CE4">
              <w:t xml:space="preserve">multitasking </w:t>
            </w:r>
            <w:r w:rsidR="00C93802">
              <w:t>performance</w:t>
            </w:r>
            <w:r w:rsidR="009D5C1E">
              <w:t>.</w:t>
            </w:r>
          </w:p>
          <w:p w14:paraId="1020E8E1" w14:textId="77777777" w:rsidR="0036697C" w:rsidRPr="00E35677" w:rsidRDefault="0036697C" w:rsidP="0036697C"/>
          <w:p w14:paraId="5992BFA7" w14:textId="54F22CD3" w:rsidR="0036697C" w:rsidRPr="00173B36" w:rsidRDefault="002847F5" w:rsidP="00C657AC">
            <w:pPr>
              <w:pStyle w:val="Heading2"/>
            </w:pPr>
            <w:r>
              <w:t>Registered Nurse Case Manager</w:t>
            </w:r>
          </w:p>
          <w:p w14:paraId="6DCF412F" w14:textId="7D57BEBB" w:rsidR="0036697C" w:rsidRPr="00173B36" w:rsidRDefault="002847F5" w:rsidP="0036697C">
            <w:pPr>
              <w:pStyle w:val="Heading3"/>
            </w:pPr>
            <w:r>
              <w:t>2011-2014</w:t>
            </w:r>
          </w:p>
          <w:p w14:paraId="715DE30E" w14:textId="28BF175C" w:rsidR="0036697C" w:rsidRDefault="002847F5" w:rsidP="009945AA">
            <w:proofErr w:type="spellStart"/>
            <w:r>
              <w:t>Symbii</w:t>
            </w:r>
            <w:proofErr w:type="spellEnd"/>
            <w:r>
              <w:t xml:space="preserve"> Home Health and Hospice</w:t>
            </w:r>
            <w:r w:rsidR="00242EA5">
              <w:t>-Provided in home/facility based culturally competent care for patients with collaboration responsibilities to facilitate involvement of practitioners, therapies, and members of the health care team including community resources and bereavement for caregivers across the lifespan of patient populations.</w:t>
            </w:r>
          </w:p>
          <w:p w14:paraId="7276714D" w14:textId="77777777" w:rsidR="002847F5" w:rsidRDefault="002847F5" w:rsidP="00A8656F"/>
          <w:p w14:paraId="3E370451" w14:textId="5E32A025" w:rsidR="002847F5" w:rsidRPr="00173B36" w:rsidRDefault="002847F5" w:rsidP="002847F5">
            <w:pPr>
              <w:pStyle w:val="Heading2"/>
            </w:pPr>
            <w:r>
              <w:t>EMT-Firefighter</w:t>
            </w:r>
          </w:p>
          <w:p w14:paraId="5FAD77B5" w14:textId="41835084" w:rsidR="002847F5" w:rsidRPr="00173B36" w:rsidRDefault="002847F5" w:rsidP="002847F5">
            <w:pPr>
              <w:pStyle w:val="Heading3"/>
            </w:pPr>
            <w:r>
              <w:t>1998-2015</w:t>
            </w:r>
          </w:p>
          <w:p w14:paraId="5F172275" w14:textId="11F1E941" w:rsidR="002847F5" w:rsidRPr="00246F0F" w:rsidRDefault="002847F5" w:rsidP="002847F5">
            <w:r>
              <w:t>Serving various areas of rural Utah as a Volunteer EMT-A/Fire Fighter/Hazmat Technician using both physical skill and advanced tactical planning.</w:t>
            </w:r>
          </w:p>
        </w:tc>
      </w:tr>
      <w:tr w:rsidR="0036697C" w:rsidRPr="00320ECB" w14:paraId="0A4F1B0A" w14:textId="77777777" w:rsidTr="00C657AC">
        <w:trPr>
          <w:trHeight w:val="1833"/>
          <w:jc w:val="center"/>
        </w:trPr>
        <w:tc>
          <w:tcPr>
            <w:tcW w:w="3510" w:type="dxa"/>
            <w:shd w:val="clear" w:color="auto" w:fill="auto"/>
          </w:tcPr>
          <w:p w14:paraId="1646275D" w14:textId="77777777" w:rsidR="0036697C" w:rsidRDefault="00000000" w:rsidP="00C657AC">
            <w:pPr>
              <w:pStyle w:val="Heading1"/>
            </w:pPr>
            <w:sdt>
              <w:sdtPr>
                <w:id w:val="1072317644"/>
                <w:placeholder>
                  <w:docPart w:val="9E58E3C7850E40518CAF20486ECAEEB8"/>
                </w:placeholder>
                <w:temporary/>
                <w:showingPlcHdr/>
                <w15:appearance w15:val="hidden"/>
              </w:sdtPr>
              <w:sdtContent>
                <w:r w:rsidR="0036697C" w:rsidRPr="00173B36">
                  <w:t>EDUCATION</w:t>
                </w:r>
              </w:sdtContent>
            </w:sdt>
          </w:p>
          <w:p w14:paraId="1C60D59B" w14:textId="77777777" w:rsidR="00E72A6A" w:rsidRPr="00E72A6A" w:rsidRDefault="00E72A6A" w:rsidP="00E72A6A">
            <w:pPr>
              <w:keepNext/>
              <w:keepLines/>
              <w:spacing w:line="240" w:lineRule="auto"/>
              <w:outlineLvl w:val="1"/>
            </w:pPr>
            <w:r>
              <w:rPr>
                <w:noProof/>
                <w:lang w:val="en-AU" w:eastAsia="en-AU"/>
              </w:rPr>
              <mc:AlternateContent>
                <mc:Choice Requires="wps">
                  <w:drawing>
                    <wp:inline distT="0" distB="0" distL="0" distR="0" wp14:anchorId="608ACA5A" wp14:editId="4781CAD1">
                      <wp:extent cx="591185" cy="0"/>
                      <wp:effectExtent l="0" t="0" r="0" b="0"/>
                      <wp:docPr id="4" name="Straight Connector 5"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00AD0B" id="Straight Connector 5"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p>
          <w:p w14:paraId="49EF6556" w14:textId="12DF8B6B" w:rsidR="0036697C" w:rsidRPr="0049740E" w:rsidRDefault="00267F88" w:rsidP="0049740E">
            <w:pPr>
              <w:pStyle w:val="Heading2"/>
            </w:pPr>
            <w:r>
              <w:t>Spring Arbor University</w:t>
            </w:r>
          </w:p>
          <w:p w14:paraId="000F7FC5" w14:textId="5B02F37A" w:rsidR="0036697C" w:rsidRPr="00173B36" w:rsidRDefault="00267F88" w:rsidP="0036697C">
            <w:pPr>
              <w:pStyle w:val="Heading3"/>
            </w:pPr>
            <w:r>
              <w:t>2020-2023</w:t>
            </w:r>
          </w:p>
          <w:p w14:paraId="6DA54EC7" w14:textId="2A9E0431" w:rsidR="0036697C" w:rsidRPr="00173B36" w:rsidRDefault="00267F88" w:rsidP="0036697C">
            <w:r>
              <w:t>MSN FNP</w:t>
            </w:r>
          </w:p>
          <w:p w14:paraId="2623C794" w14:textId="77777777" w:rsidR="0036697C" w:rsidRPr="0036697C" w:rsidRDefault="0036697C" w:rsidP="0036697C"/>
          <w:p w14:paraId="45AC3455" w14:textId="7A621F12" w:rsidR="0036697C" w:rsidRPr="0036697C" w:rsidRDefault="00267F88" w:rsidP="0049740E">
            <w:pPr>
              <w:pStyle w:val="Heading2"/>
            </w:pPr>
            <w:r>
              <w:t>South University</w:t>
            </w:r>
          </w:p>
          <w:p w14:paraId="7A608A3A" w14:textId="09FA3752" w:rsidR="0036697C" w:rsidRDefault="00267F88" w:rsidP="0036697C">
            <w:pPr>
              <w:pStyle w:val="Heading3"/>
            </w:pPr>
            <w:r>
              <w:t>2019-2020</w:t>
            </w:r>
          </w:p>
          <w:p w14:paraId="4241D4F2" w14:textId="6D8DAFDC" w:rsidR="00267F88" w:rsidRPr="00267F88" w:rsidRDefault="00267F88" w:rsidP="00267F88">
            <w:r>
              <w:t>BSN</w:t>
            </w:r>
          </w:p>
          <w:p w14:paraId="09CE9A9C" w14:textId="71571378" w:rsidR="00267F88" w:rsidRDefault="00267F88" w:rsidP="00A8656F"/>
          <w:p w14:paraId="74A5D578" w14:textId="0D0180A0" w:rsidR="00267F88" w:rsidRPr="0036697C" w:rsidRDefault="00267F88" w:rsidP="00267F88">
            <w:pPr>
              <w:pStyle w:val="Heading2"/>
            </w:pPr>
            <w:r>
              <w:t>Excelsior College</w:t>
            </w:r>
          </w:p>
          <w:p w14:paraId="18FB59A7" w14:textId="3AABB22B" w:rsidR="00267F88" w:rsidRPr="00173B36" w:rsidRDefault="00267F88" w:rsidP="00267F88">
            <w:pPr>
              <w:pStyle w:val="Heading3"/>
            </w:pPr>
            <w:r>
              <w:t>2004-2006</w:t>
            </w:r>
          </w:p>
          <w:p w14:paraId="44102CC0" w14:textId="58C7A3D8" w:rsidR="0036697C" w:rsidRDefault="00267F88" w:rsidP="00267F88">
            <w:r>
              <w:t>RN-ASN</w:t>
            </w:r>
          </w:p>
          <w:p w14:paraId="691696E6" w14:textId="77777777" w:rsidR="00267F88" w:rsidRDefault="00267F88" w:rsidP="00267F88"/>
          <w:p w14:paraId="0D65A548" w14:textId="60E78D56" w:rsidR="00267F88" w:rsidRPr="0036697C" w:rsidRDefault="00267F88" w:rsidP="00267F88">
            <w:pPr>
              <w:pStyle w:val="Heading2"/>
            </w:pPr>
            <w:r>
              <w:t>Snow College</w:t>
            </w:r>
          </w:p>
          <w:p w14:paraId="0F82790D" w14:textId="353DCCC3" w:rsidR="00267F88" w:rsidRPr="00173B36" w:rsidRDefault="00267F88" w:rsidP="00267F88">
            <w:pPr>
              <w:pStyle w:val="Heading3"/>
            </w:pPr>
            <w:r>
              <w:t>2000-2001</w:t>
            </w:r>
          </w:p>
          <w:p w14:paraId="64A3BBBE" w14:textId="6B87570A" w:rsidR="00267F88" w:rsidRPr="00246F0F" w:rsidRDefault="00267F88" w:rsidP="00267F88">
            <w:r>
              <w:t>LPN-ASN</w:t>
            </w:r>
          </w:p>
        </w:tc>
        <w:tc>
          <w:tcPr>
            <w:tcW w:w="7200" w:type="dxa"/>
            <w:vMerge/>
            <w:shd w:val="clear" w:color="auto" w:fill="auto"/>
          </w:tcPr>
          <w:p w14:paraId="78665EC8" w14:textId="77777777" w:rsidR="0036697C" w:rsidRPr="00173B36" w:rsidRDefault="0036697C" w:rsidP="00C657AC"/>
        </w:tc>
      </w:tr>
    </w:tbl>
    <w:p w14:paraId="17CD1631" w14:textId="77777777" w:rsidR="0036697C" w:rsidRPr="00173B36" w:rsidRDefault="0036697C" w:rsidP="00262B06"/>
    <w:sectPr w:rsidR="0036697C" w:rsidRPr="00173B36" w:rsidSect="00BF0EEF">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1A38" w14:textId="77777777" w:rsidR="00BF0EEF" w:rsidRDefault="00BF0EEF" w:rsidP="00BA3E51">
      <w:r>
        <w:separator/>
      </w:r>
    </w:p>
  </w:endnote>
  <w:endnote w:type="continuationSeparator" w:id="0">
    <w:p w14:paraId="22152B20" w14:textId="77777777" w:rsidR="00BF0EEF" w:rsidRDefault="00BF0EEF"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6835" w14:textId="77777777" w:rsidR="00BF0EEF" w:rsidRDefault="00BF0EEF" w:rsidP="00BA3E51">
      <w:r>
        <w:separator/>
      </w:r>
    </w:p>
  </w:footnote>
  <w:footnote w:type="continuationSeparator" w:id="0">
    <w:p w14:paraId="4C122657" w14:textId="77777777" w:rsidR="00BF0EEF" w:rsidRDefault="00BF0EEF"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26464918">
    <w:abstractNumId w:val="2"/>
  </w:num>
  <w:num w:numId="2" w16cid:durableId="406080148">
    <w:abstractNumId w:val="1"/>
  </w:num>
  <w:num w:numId="3" w16cid:durableId="1318606986">
    <w:abstractNumId w:val="3"/>
  </w:num>
  <w:num w:numId="4" w16cid:durableId="2034383814">
    <w:abstractNumId w:val="0"/>
  </w:num>
  <w:num w:numId="5" w16cid:durableId="1504590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88"/>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40582"/>
    <w:rsid w:val="00144334"/>
    <w:rsid w:val="00157DB0"/>
    <w:rsid w:val="00173B36"/>
    <w:rsid w:val="00177BCB"/>
    <w:rsid w:val="001A5160"/>
    <w:rsid w:val="001E5794"/>
    <w:rsid w:val="001F6D5E"/>
    <w:rsid w:val="00210D3C"/>
    <w:rsid w:val="00217454"/>
    <w:rsid w:val="002204CE"/>
    <w:rsid w:val="002251C8"/>
    <w:rsid w:val="002333BC"/>
    <w:rsid w:val="0023600D"/>
    <w:rsid w:val="00241482"/>
    <w:rsid w:val="00242EA5"/>
    <w:rsid w:val="00246F0F"/>
    <w:rsid w:val="00247A85"/>
    <w:rsid w:val="00261E7B"/>
    <w:rsid w:val="00262B06"/>
    <w:rsid w:val="00267F88"/>
    <w:rsid w:val="002847F5"/>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3CE4"/>
    <w:rsid w:val="004675A1"/>
    <w:rsid w:val="00471EA5"/>
    <w:rsid w:val="00472FA9"/>
    <w:rsid w:val="00476E16"/>
    <w:rsid w:val="00487798"/>
    <w:rsid w:val="00490100"/>
    <w:rsid w:val="00495E97"/>
    <w:rsid w:val="0049740E"/>
    <w:rsid w:val="004A4C74"/>
    <w:rsid w:val="004D4E80"/>
    <w:rsid w:val="004E5226"/>
    <w:rsid w:val="004E6AB2"/>
    <w:rsid w:val="004E70E8"/>
    <w:rsid w:val="00520C5D"/>
    <w:rsid w:val="00535F87"/>
    <w:rsid w:val="005566E7"/>
    <w:rsid w:val="00560C7D"/>
    <w:rsid w:val="00564622"/>
    <w:rsid w:val="00577416"/>
    <w:rsid w:val="00594E94"/>
    <w:rsid w:val="005A09D5"/>
    <w:rsid w:val="005A3E0B"/>
    <w:rsid w:val="005A6132"/>
    <w:rsid w:val="005B3227"/>
    <w:rsid w:val="005E6EA4"/>
    <w:rsid w:val="005E77B1"/>
    <w:rsid w:val="00605ECC"/>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C1D5F"/>
    <w:rsid w:val="007E1FA8"/>
    <w:rsid w:val="007E6083"/>
    <w:rsid w:val="007F18EF"/>
    <w:rsid w:val="007F2531"/>
    <w:rsid w:val="00804845"/>
    <w:rsid w:val="00812951"/>
    <w:rsid w:val="00815EDB"/>
    <w:rsid w:val="00820B7B"/>
    <w:rsid w:val="00832245"/>
    <w:rsid w:val="0083727B"/>
    <w:rsid w:val="00855181"/>
    <w:rsid w:val="00873BFC"/>
    <w:rsid w:val="00882F23"/>
    <w:rsid w:val="0089047A"/>
    <w:rsid w:val="008A1020"/>
    <w:rsid w:val="008A1250"/>
    <w:rsid w:val="008A1FCF"/>
    <w:rsid w:val="008B1112"/>
    <w:rsid w:val="008C78F5"/>
    <w:rsid w:val="00914419"/>
    <w:rsid w:val="00962E61"/>
    <w:rsid w:val="0098447D"/>
    <w:rsid w:val="00984A59"/>
    <w:rsid w:val="00986331"/>
    <w:rsid w:val="009945AA"/>
    <w:rsid w:val="009A6667"/>
    <w:rsid w:val="009A6CAA"/>
    <w:rsid w:val="009A707B"/>
    <w:rsid w:val="009B2B04"/>
    <w:rsid w:val="009C7105"/>
    <w:rsid w:val="009D5C1E"/>
    <w:rsid w:val="00A122BB"/>
    <w:rsid w:val="00A37F9E"/>
    <w:rsid w:val="00A66A59"/>
    <w:rsid w:val="00A83E7B"/>
    <w:rsid w:val="00A8656F"/>
    <w:rsid w:val="00AB7FE5"/>
    <w:rsid w:val="00AC1E5A"/>
    <w:rsid w:val="00AF3B03"/>
    <w:rsid w:val="00B14E21"/>
    <w:rsid w:val="00B431B6"/>
    <w:rsid w:val="00B54AD3"/>
    <w:rsid w:val="00B62B99"/>
    <w:rsid w:val="00B643D0"/>
    <w:rsid w:val="00B71E93"/>
    <w:rsid w:val="00B82CA9"/>
    <w:rsid w:val="00B87E22"/>
    <w:rsid w:val="00B9350F"/>
    <w:rsid w:val="00BA3E51"/>
    <w:rsid w:val="00BA55AA"/>
    <w:rsid w:val="00BB3142"/>
    <w:rsid w:val="00BB7A6A"/>
    <w:rsid w:val="00BD6049"/>
    <w:rsid w:val="00BF0EEF"/>
    <w:rsid w:val="00C155FC"/>
    <w:rsid w:val="00C4572B"/>
    <w:rsid w:val="00C532FC"/>
    <w:rsid w:val="00C5674F"/>
    <w:rsid w:val="00C74B06"/>
    <w:rsid w:val="00C75D84"/>
    <w:rsid w:val="00C857CB"/>
    <w:rsid w:val="00C93802"/>
    <w:rsid w:val="00CA5CD9"/>
    <w:rsid w:val="00CC25BF"/>
    <w:rsid w:val="00CC5ED4"/>
    <w:rsid w:val="00D04093"/>
    <w:rsid w:val="00D0794D"/>
    <w:rsid w:val="00D140DF"/>
    <w:rsid w:val="00D170A9"/>
    <w:rsid w:val="00D4222D"/>
    <w:rsid w:val="00D666BB"/>
    <w:rsid w:val="00D720DF"/>
    <w:rsid w:val="00D92ED4"/>
    <w:rsid w:val="00D94ABF"/>
    <w:rsid w:val="00E20245"/>
    <w:rsid w:val="00E216D4"/>
    <w:rsid w:val="00E32A75"/>
    <w:rsid w:val="00E4089B"/>
    <w:rsid w:val="00E4379F"/>
    <w:rsid w:val="00E65596"/>
    <w:rsid w:val="00E67A2D"/>
    <w:rsid w:val="00E72A6A"/>
    <w:rsid w:val="00E93829"/>
    <w:rsid w:val="00EA0042"/>
    <w:rsid w:val="00EB1D1B"/>
    <w:rsid w:val="00EB67BA"/>
    <w:rsid w:val="00EE2015"/>
    <w:rsid w:val="00F36875"/>
    <w:rsid w:val="00F41A04"/>
    <w:rsid w:val="00F51E3E"/>
    <w:rsid w:val="00F53B71"/>
    <w:rsid w:val="00F5786D"/>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0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h\AppData\Roaming\Microsoft\Templates\Social%20media%20marke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993A32BE4647E19B07B9FB61D9455D"/>
        <w:category>
          <w:name w:val="General"/>
          <w:gallery w:val="placeholder"/>
        </w:category>
        <w:types>
          <w:type w:val="bbPlcHdr"/>
        </w:types>
        <w:behaviors>
          <w:behavior w:val="content"/>
        </w:behaviors>
        <w:guid w:val="{07342F1D-0B50-458E-A160-5C49B82B6900}"/>
      </w:docPartPr>
      <w:docPartBody>
        <w:p w:rsidR="00E97DE3" w:rsidRDefault="00000000">
          <w:pPr>
            <w:pStyle w:val="78993A32BE4647E19B07B9FB61D9455D"/>
          </w:pPr>
          <w:r w:rsidRPr="00173B36">
            <w:t>CONTACT</w:t>
          </w:r>
        </w:p>
      </w:docPartBody>
    </w:docPart>
    <w:docPart>
      <w:docPartPr>
        <w:name w:val="565F41C7CBBC4FEFA0A55A03EAF4D351"/>
        <w:category>
          <w:name w:val="General"/>
          <w:gallery w:val="placeholder"/>
        </w:category>
        <w:types>
          <w:type w:val="bbPlcHdr"/>
        </w:types>
        <w:behaviors>
          <w:behavior w:val="content"/>
        </w:behaviors>
        <w:guid w:val="{3E55B567-9019-4A85-B571-6A6268173676}"/>
      </w:docPartPr>
      <w:docPartBody>
        <w:p w:rsidR="00E97DE3" w:rsidRDefault="00000000">
          <w:pPr>
            <w:pStyle w:val="565F41C7CBBC4FEFA0A55A03EAF4D351"/>
          </w:pPr>
          <w:r w:rsidRPr="00173B36">
            <w:t>SKILLS</w:t>
          </w:r>
        </w:p>
      </w:docPartBody>
    </w:docPart>
    <w:docPart>
      <w:docPartPr>
        <w:name w:val="64A39B6ABAF24908893AD7225A38E174"/>
        <w:category>
          <w:name w:val="General"/>
          <w:gallery w:val="placeholder"/>
        </w:category>
        <w:types>
          <w:type w:val="bbPlcHdr"/>
        </w:types>
        <w:behaviors>
          <w:behavior w:val="content"/>
        </w:behaviors>
        <w:guid w:val="{51D9FE69-94A6-4EBD-9963-7D5F34939EB6}"/>
      </w:docPartPr>
      <w:docPartBody>
        <w:p w:rsidR="00E97DE3" w:rsidRDefault="00000000">
          <w:pPr>
            <w:pStyle w:val="64A39B6ABAF24908893AD7225A38E174"/>
          </w:pPr>
          <w:r w:rsidRPr="00387FF0">
            <w:t>Communication</w:t>
          </w:r>
        </w:p>
      </w:docPartBody>
    </w:docPart>
    <w:docPart>
      <w:docPartPr>
        <w:name w:val="DD363DFAD82441E4A546741DDA696BA0"/>
        <w:category>
          <w:name w:val="General"/>
          <w:gallery w:val="placeholder"/>
        </w:category>
        <w:types>
          <w:type w:val="bbPlcHdr"/>
        </w:types>
        <w:behaviors>
          <w:behavior w:val="content"/>
        </w:behaviors>
        <w:guid w:val="{E989E644-C9F3-4F20-85B3-088931C6D71A}"/>
      </w:docPartPr>
      <w:docPartBody>
        <w:p w:rsidR="00E97DE3" w:rsidRDefault="00000000">
          <w:pPr>
            <w:pStyle w:val="DD363DFAD82441E4A546741DDA696BA0"/>
          </w:pPr>
          <w:r w:rsidRPr="00387FF0">
            <w:t>Creativity</w:t>
          </w:r>
        </w:p>
      </w:docPartBody>
    </w:docPart>
    <w:docPart>
      <w:docPartPr>
        <w:name w:val="D31AC529D9994C058D9768B7728D19AD"/>
        <w:category>
          <w:name w:val="General"/>
          <w:gallery w:val="placeholder"/>
        </w:category>
        <w:types>
          <w:type w:val="bbPlcHdr"/>
        </w:types>
        <w:behaviors>
          <w:behavior w:val="content"/>
        </w:behaviors>
        <w:guid w:val="{36F22083-2166-4571-8EF0-2B7485D0C674}"/>
      </w:docPartPr>
      <w:docPartBody>
        <w:p w:rsidR="00E97DE3" w:rsidRDefault="00000000">
          <w:pPr>
            <w:pStyle w:val="D31AC529D9994C058D9768B7728D19AD"/>
          </w:pPr>
          <w:r w:rsidRPr="00387FF0">
            <w:t>Strategic thinking</w:t>
          </w:r>
        </w:p>
      </w:docPartBody>
    </w:docPart>
    <w:docPart>
      <w:docPartPr>
        <w:name w:val="8CB4A4FD227A40F6A7F94C5845943E6D"/>
        <w:category>
          <w:name w:val="General"/>
          <w:gallery w:val="placeholder"/>
        </w:category>
        <w:types>
          <w:type w:val="bbPlcHdr"/>
        </w:types>
        <w:behaviors>
          <w:behavior w:val="content"/>
        </w:behaviors>
        <w:guid w:val="{C970E246-377D-4882-A8EE-72FAD9DC39F3}"/>
      </w:docPartPr>
      <w:docPartBody>
        <w:p w:rsidR="00E97DE3" w:rsidRDefault="00000000">
          <w:pPr>
            <w:pStyle w:val="8CB4A4FD227A40F6A7F94C5845943E6D"/>
          </w:pPr>
          <w:r w:rsidRPr="00173B36">
            <w:t>EXPERIENCE</w:t>
          </w:r>
        </w:p>
      </w:docPartBody>
    </w:docPart>
    <w:docPart>
      <w:docPartPr>
        <w:name w:val="9E58E3C7850E40518CAF20486ECAEEB8"/>
        <w:category>
          <w:name w:val="General"/>
          <w:gallery w:val="placeholder"/>
        </w:category>
        <w:types>
          <w:type w:val="bbPlcHdr"/>
        </w:types>
        <w:behaviors>
          <w:behavior w:val="content"/>
        </w:behaviors>
        <w:guid w:val="{B34B6024-35B2-4F45-8EC3-F219CF5C67F4}"/>
      </w:docPartPr>
      <w:docPartBody>
        <w:p w:rsidR="00E97DE3" w:rsidRDefault="00000000">
          <w:pPr>
            <w:pStyle w:val="9E58E3C7850E40518CAF20486ECAEEB8"/>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29"/>
    <w:rsid w:val="00424B09"/>
    <w:rsid w:val="00B37D29"/>
    <w:rsid w:val="00E97DE3"/>
    <w:rsid w:val="00F9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numPr>
        <w:ilvl w:val="1"/>
      </w:numPr>
      <w:spacing w:after="0" w:line="180" w:lineRule="auto"/>
      <w:jc w:val="center"/>
    </w:pPr>
    <w:rPr>
      <w:rFonts w:asciiTheme="majorHAnsi" w:hAnsiTheme="majorHAnsi" w:cs="Times New Roman (Body CS)"/>
      <w:caps/>
      <w:color w:val="000000" w:themeColor="text1"/>
      <w:kern w:val="0"/>
      <w:sz w:val="24"/>
      <w:szCs w:val="18"/>
      <w14:ligatures w14:val="none"/>
    </w:rPr>
  </w:style>
  <w:style w:type="character" w:customStyle="1" w:styleId="SubtitleChar">
    <w:name w:val="Subtitle Char"/>
    <w:basedOn w:val="DefaultParagraphFont"/>
    <w:link w:val="Subtitle"/>
    <w:uiPriority w:val="11"/>
    <w:rPr>
      <w:rFonts w:asciiTheme="majorHAnsi" w:hAnsiTheme="majorHAnsi" w:cs="Times New Roman (Body CS)"/>
      <w:caps/>
      <w:color w:val="000000" w:themeColor="text1"/>
      <w:kern w:val="0"/>
      <w:sz w:val="24"/>
      <w:szCs w:val="18"/>
      <w14:ligatures w14:val="none"/>
    </w:rPr>
  </w:style>
  <w:style w:type="paragraph" w:customStyle="1" w:styleId="78993A32BE4647E19B07B9FB61D9455D">
    <w:name w:val="78993A32BE4647E19B07B9FB61D9455D"/>
  </w:style>
  <w:style w:type="paragraph" w:customStyle="1" w:styleId="565F41C7CBBC4FEFA0A55A03EAF4D351">
    <w:name w:val="565F41C7CBBC4FEFA0A55A03EAF4D351"/>
  </w:style>
  <w:style w:type="paragraph" w:customStyle="1" w:styleId="64A39B6ABAF24908893AD7225A38E174">
    <w:name w:val="64A39B6ABAF24908893AD7225A38E174"/>
  </w:style>
  <w:style w:type="paragraph" w:customStyle="1" w:styleId="DD363DFAD82441E4A546741DDA696BA0">
    <w:name w:val="DD363DFAD82441E4A546741DDA696BA0"/>
  </w:style>
  <w:style w:type="paragraph" w:customStyle="1" w:styleId="D31AC529D9994C058D9768B7728D19AD">
    <w:name w:val="D31AC529D9994C058D9768B7728D19AD"/>
  </w:style>
  <w:style w:type="paragraph" w:customStyle="1" w:styleId="8CB4A4FD227A40F6A7F94C5845943E6D">
    <w:name w:val="8CB4A4FD227A40F6A7F94C5845943E6D"/>
  </w:style>
  <w:style w:type="paragraph" w:customStyle="1" w:styleId="9E58E3C7850E40518CAF20486ECAEEB8">
    <w:name w:val="9E58E3C7850E40518CAF20486ECAE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58291-8C22-410B-916D-7BF7E959F8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A8869BC-3490-4504-953D-095D64C9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65ED5-EA6F-4FAC-A2C6-0AA2136C76C4}">
  <ds:schemaRefs>
    <ds:schemaRef ds:uri="http://schemas.openxmlformats.org/officeDocument/2006/bibliography"/>
  </ds:schemaRefs>
</ds:datastoreItem>
</file>

<file path=customXml/itemProps4.xml><?xml version="1.0" encoding="utf-8"?>
<ds:datastoreItem xmlns:ds="http://schemas.openxmlformats.org/officeDocument/2006/customXml" ds:itemID="{7F005729-94CB-4FA3-BF6C-2B51604CF0B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Social media marketing resume</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2024-02-03T14:31:00Z</dcterms:created>
  <dcterms:modified xsi:type="dcterms:W3CDTF">2024-02-03T14:31:00Z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