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1018" w:rsidRDefault="00000000">
      <w:pPr>
        <w:jc w:val="center"/>
        <w:rPr>
          <w:rFonts w:ascii="Helvetica Neue" w:eastAsia="Helvetica Neue" w:hAnsi="Helvetica Neue" w:cs="Helvetica Neue"/>
          <w:b/>
          <w:sz w:val="48"/>
          <w:szCs w:val="48"/>
        </w:rPr>
      </w:pPr>
      <w:r>
        <w:rPr>
          <w:rFonts w:ascii="Helvetica Neue" w:eastAsia="Helvetica Neue" w:hAnsi="Helvetica Neue" w:cs="Helvetica Neue"/>
          <w:b/>
          <w:sz w:val="48"/>
          <w:szCs w:val="48"/>
        </w:rPr>
        <w:t>Simone Sherard, MSN FNP</w:t>
      </w:r>
    </w:p>
    <w:p w14:paraId="00000002" w14:textId="77777777" w:rsidR="00CD1018" w:rsidRDefault="00000000">
      <w:pPr>
        <w:tabs>
          <w:tab w:val="right" w:pos="10080"/>
        </w:tabs>
        <w:spacing w:line="22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414-380-8757 |simone.sherard@yahoo.com</w:t>
      </w:r>
    </w:p>
    <w:p w14:paraId="00000003" w14:textId="77777777" w:rsidR="00CD1018" w:rsidRDefault="00CD1018">
      <w:pPr>
        <w:tabs>
          <w:tab w:val="right" w:pos="10080"/>
        </w:tabs>
        <w:spacing w:line="220" w:lineRule="auto"/>
        <w:jc w:val="center"/>
        <w:rPr>
          <w:rFonts w:ascii="Helvetica Neue" w:eastAsia="Helvetica Neue" w:hAnsi="Helvetica Neue" w:cs="Helvetica Neue"/>
          <w:i/>
        </w:rPr>
      </w:pPr>
    </w:p>
    <w:p w14:paraId="26AFC148" w14:textId="3F96A306" w:rsidR="007861D8" w:rsidRPr="007861D8" w:rsidRDefault="00000000" w:rsidP="007861D8">
      <w:pPr>
        <w:tabs>
          <w:tab w:val="right" w:pos="10080"/>
        </w:tabs>
        <w:spacing w:line="220" w:lineRule="auto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Ambitious nursing professional with a passion for providing personalized, compassionate and effective healthcare plans that support the well-being of the whole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person</w:t>
      </w:r>
      <w:proofErr w:type="gramEnd"/>
    </w:p>
    <w:p w14:paraId="00000006" w14:textId="77777777" w:rsidR="00CD1018" w:rsidRDefault="00000000">
      <w:pPr>
        <w:tabs>
          <w:tab w:val="right" w:pos="10080"/>
        </w:tabs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KEY SKILLS</w:t>
      </w:r>
    </w:p>
    <w:p w14:paraId="0000000A" w14:textId="10F8FC0B" w:rsidR="00CD1018" w:rsidRPr="007861D8" w:rsidRDefault="00000000" w:rsidP="007861D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Patient Assessments and physical examinations | Effective communication with the patient, the family and the care team |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Problem solving and critical thinking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to develop effective treatment plans | Works well in fast-paced settings with diverse patient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populations</w:t>
      </w:r>
      <w:proofErr w:type="gramEnd"/>
    </w:p>
    <w:p w14:paraId="0000000B" w14:textId="77777777" w:rsidR="00CD1018" w:rsidRDefault="00000000">
      <w:pPr>
        <w:tabs>
          <w:tab w:val="right" w:pos="10080"/>
        </w:tabs>
        <w:jc w:val="center"/>
        <w:rPr>
          <w:rFonts w:ascii="Helvetica Neue" w:eastAsia="Helvetica Neue" w:hAnsi="Helvetica Neue" w:cs="Helvetica Neue"/>
          <w:b/>
        </w:rPr>
        <w:sectPr w:rsidR="00CD1018" w:rsidSect="00AB1D73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  <w:r>
        <w:rPr>
          <w:rFonts w:ascii="Helvetica Neue" w:eastAsia="Helvetica Neue" w:hAnsi="Helvetica Neue" w:cs="Helvetica Neue"/>
          <w:b/>
        </w:rPr>
        <w:t>PROFESSIONAL EXPERIENCE</w:t>
      </w:r>
    </w:p>
    <w:p w14:paraId="0000000C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Houston Methodist, Houston, TX</w:t>
      </w:r>
    </w:p>
    <w:p w14:paraId="0000000D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Dermatology Clinic                                                                                            </w:t>
      </w:r>
      <w:r>
        <w:rPr>
          <w:rFonts w:ascii="Helvetica Neue" w:eastAsia="Helvetica Neue" w:hAnsi="Helvetica Neue" w:cs="Helvetica Neue"/>
        </w:rPr>
        <w:t>May 2023-Present</w:t>
      </w:r>
    </w:p>
    <w:p w14:paraId="0000000E" w14:textId="77777777" w:rsidR="00CD101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Set up and assist with MOHS surgery, cryotherapy and sutures and complete post-op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dressings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14:paraId="0000000F" w14:textId="77777777" w:rsidR="00CD101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Obtain medical history, perform physical examinations, and conduct individual skin-focused assessments on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patients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14:paraId="00000010" w14:textId="77777777" w:rsidR="00CD101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212529"/>
          <w:sz w:val="22"/>
          <w:szCs w:val="22"/>
        </w:rPr>
      </w:pPr>
      <w:r>
        <w:rPr>
          <w:rFonts w:ascii="Helvetica Neue" w:eastAsia="Helvetica Neue" w:hAnsi="Helvetica Neue" w:cs="Helvetica Neue"/>
          <w:color w:val="212529"/>
          <w:sz w:val="22"/>
          <w:szCs w:val="22"/>
        </w:rPr>
        <w:t>Present patient education regarding diagnosis, procedure, and treatment including medication instructions and wound care instructions.</w:t>
      </w:r>
    </w:p>
    <w:p w14:paraId="00000011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Registered Nurse, Float pool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April 2022-Present</w:t>
      </w:r>
    </w:p>
    <w:p w14:paraId="00000012" w14:textId="77777777" w:rsidR="00CD10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Provide care to a unique patient population in a new and changing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environment</w:t>
      </w:r>
      <w:proofErr w:type="gramEnd"/>
    </w:p>
    <w:p w14:paraId="00000013" w14:textId="77777777" w:rsidR="00CD10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Float to various med/surg &amp; telemetry floors in critical areas of staff shortage </w:t>
      </w:r>
    </w:p>
    <w:p w14:paraId="00000014" w14:textId="77777777" w:rsidR="00CD10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Provide direct quality care to patients including monitoring, recording, and evaluating of medical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conditions</w:t>
      </w:r>
      <w:proofErr w:type="gramEnd"/>
    </w:p>
    <w:p w14:paraId="00000015" w14:textId="77777777" w:rsidR="00CD101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Educate patients and family on tests, procedures, diseases, and health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promotion</w:t>
      </w:r>
      <w:proofErr w:type="gramEnd"/>
    </w:p>
    <w:p w14:paraId="00000017" w14:textId="24DE8216" w:rsidR="00CD1018" w:rsidRPr="007861D8" w:rsidRDefault="00000000" w:rsidP="00786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Assess patients and provide necessary interventions and prescribed medications for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stabilization</w:t>
      </w:r>
      <w:proofErr w:type="gramEnd"/>
    </w:p>
    <w:p w14:paraId="00000018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Travel Nurse                                                                                                    </w:t>
      </w:r>
      <w:r>
        <w:rPr>
          <w:rFonts w:ascii="Helvetica Neue" w:eastAsia="Helvetica Neue" w:hAnsi="Helvetica Neue" w:cs="Helvetica Neue"/>
        </w:rPr>
        <w:t>Nov 2020-Jan 2022</w:t>
      </w:r>
    </w:p>
    <w:p w14:paraId="00000019" w14:textId="77777777" w:rsidR="00CD10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Froedtert Memorial Lutheran Hospital, Milwaukee, WI</w:t>
      </w:r>
    </w:p>
    <w:p w14:paraId="0000001A" w14:textId="77777777" w:rsidR="00CD10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Grady Hospital, Atlanta, GA</w:t>
      </w:r>
    </w:p>
    <w:p w14:paraId="0000001B" w14:textId="77777777" w:rsidR="00CD10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Research Medical Center, Kansas City, MO</w:t>
      </w:r>
    </w:p>
    <w:p w14:paraId="0000001D" w14:textId="0A10EBDD" w:rsidR="00CD1018" w:rsidRPr="007861D8" w:rsidRDefault="00000000" w:rsidP="007861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Prisma Health, Greenville, SC</w:t>
      </w:r>
    </w:p>
    <w:p w14:paraId="0000001E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Froedtert Memorial Lutheran </w:t>
      </w:r>
      <w:proofErr w:type="gramStart"/>
      <w:r>
        <w:rPr>
          <w:rFonts w:ascii="Helvetica Neue" w:eastAsia="Helvetica Neue" w:hAnsi="Helvetica Neue" w:cs="Helvetica Neue"/>
          <w:b/>
        </w:rPr>
        <w:t>Hospital  Milwaukee</w:t>
      </w:r>
      <w:proofErr w:type="gramEnd"/>
      <w:r>
        <w:rPr>
          <w:rFonts w:ascii="Helvetica Neue" w:eastAsia="Helvetica Neue" w:hAnsi="Helvetica Neue" w:cs="Helvetica Neue"/>
          <w:b/>
        </w:rPr>
        <w:t>, WI</w:t>
      </w:r>
    </w:p>
    <w:p w14:paraId="0000001F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Level 1 Trauma Center </w:t>
      </w:r>
    </w:p>
    <w:p w14:paraId="00000020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Internal Medicine/Trauma Acute Care Surgery/COVID                                          Oct 2018 - Nov 2020                                                                                                                          </w:t>
      </w:r>
    </w:p>
    <w:p w14:paraId="00000021" w14:textId="77777777" w:rsidR="00CD1018" w:rsidRDefault="00000000">
      <w:pPr>
        <w:spacing w:line="276" w:lineRule="auto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CERTIFICATIONS</w:t>
      </w:r>
    </w:p>
    <w:p w14:paraId="00000022" w14:textId="77777777" w:rsidR="00CD10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Family Nurse Practitioner, 1070459. American Nurses Credentialing Center </w:t>
      </w:r>
    </w:p>
    <w:p w14:paraId="00000023" w14:textId="77777777" w:rsidR="00CD10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Registered Nurse, 1070459. Nurse Licensure Compact (NLC), Texas State Board licensing</w:t>
      </w:r>
    </w:p>
    <w:p w14:paraId="00000024" w14:textId="77777777" w:rsidR="00CD10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BLS Provider Certification, American Heart Association</w:t>
      </w:r>
    </w:p>
    <w:p w14:paraId="00000025" w14:textId="77777777" w:rsidR="00CD10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ACLS Provider Certification, American Heart Association</w:t>
      </w:r>
    </w:p>
    <w:p w14:paraId="00000026" w14:textId="77777777" w:rsidR="00CD1018" w:rsidRDefault="00CD10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7" w14:textId="77777777" w:rsidR="00CD1018" w:rsidRDefault="00000000">
      <w:pPr>
        <w:tabs>
          <w:tab w:val="right" w:pos="10080"/>
        </w:tabs>
        <w:spacing w:line="22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u w:val="single"/>
        </w:rPr>
        <w:t>EDUCATION</w:t>
      </w:r>
    </w:p>
    <w:p w14:paraId="00000028" w14:textId="77777777" w:rsidR="00CD1018" w:rsidRDefault="00000000">
      <w:pPr>
        <w:tabs>
          <w:tab w:val="right" w:pos="10080"/>
        </w:tabs>
        <w:spacing w:line="12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00000029" w14:textId="77777777" w:rsidR="00CD1018" w:rsidRDefault="00000000">
      <w:pPr>
        <w:tabs>
          <w:tab w:val="right" w:pos="10080"/>
        </w:tabs>
        <w:spacing w:line="276" w:lineRule="auto"/>
        <w:jc w:val="right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Loyola University New Orleans, LA</w:t>
      </w:r>
      <w:r>
        <w:rPr>
          <w:rFonts w:ascii="Helvetica Neue" w:eastAsia="Helvetica Neue" w:hAnsi="Helvetica Neue" w:cs="Helvetica Neue"/>
          <w:b/>
        </w:rPr>
        <w:tab/>
        <w:t xml:space="preserve">     Howard University Washington DC      </w:t>
      </w:r>
    </w:p>
    <w:p w14:paraId="0000002A" w14:textId="77777777" w:rsidR="00CD1018" w:rsidRDefault="00000000">
      <w:pPr>
        <w:tabs>
          <w:tab w:val="right" w:pos="10080"/>
        </w:tabs>
        <w:spacing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sz w:val="22"/>
          <w:szCs w:val="22"/>
        </w:rPr>
        <w:t>Family Nurse Practitioner, 5/2023                                                                                  BS Nursing 5/2018</w:t>
      </w:r>
    </w:p>
    <w:sectPr w:rsidR="00CD1018">
      <w:footerReference w:type="default" r:id="rId8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A8C4" w14:textId="77777777" w:rsidR="00AB1D73" w:rsidRDefault="00AB1D73">
      <w:r>
        <w:separator/>
      </w:r>
    </w:p>
  </w:endnote>
  <w:endnote w:type="continuationSeparator" w:id="0">
    <w:p w14:paraId="369ABC80" w14:textId="77777777" w:rsidR="00AB1D73" w:rsidRDefault="00A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CD1018" w:rsidRDefault="00CD10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C4CA" w14:textId="77777777" w:rsidR="00AB1D73" w:rsidRDefault="00AB1D73">
      <w:r>
        <w:separator/>
      </w:r>
    </w:p>
  </w:footnote>
  <w:footnote w:type="continuationSeparator" w:id="0">
    <w:p w14:paraId="2690D31A" w14:textId="77777777" w:rsidR="00AB1D73" w:rsidRDefault="00AB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CD10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Simone Sherard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3F5"/>
    <w:multiLevelType w:val="multilevel"/>
    <w:tmpl w:val="AD9A9E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C83557"/>
    <w:multiLevelType w:val="multilevel"/>
    <w:tmpl w:val="09FED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FD043E"/>
    <w:multiLevelType w:val="multilevel"/>
    <w:tmpl w:val="EBA833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A47CF"/>
    <w:multiLevelType w:val="multilevel"/>
    <w:tmpl w:val="237CC4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A32CAF"/>
    <w:multiLevelType w:val="multilevel"/>
    <w:tmpl w:val="F8D826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00399697">
    <w:abstractNumId w:val="0"/>
  </w:num>
  <w:num w:numId="2" w16cid:durableId="1862864124">
    <w:abstractNumId w:val="3"/>
  </w:num>
  <w:num w:numId="3" w16cid:durableId="1778990076">
    <w:abstractNumId w:val="1"/>
  </w:num>
  <w:num w:numId="4" w16cid:durableId="1026060280">
    <w:abstractNumId w:val="4"/>
  </w:num>
  <w:num w:numId="5" w16cid:durableId="210101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18"/>
    <w:rsid w:val="00245C89"/>
    <w:rsid w:val="00554676"/>
    <w:rsid w:val="007861D8"/>
    <w:rsid w:val="00AB1D73"/>
    <w:rsid w:val="00C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A176"/>
  <w15:docId w15:val="{9D936F3C-B13C-F041-B2BF-3087920B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2024-02-08T01:41:00Z</dcterms:created>
  <dcterms:modified xsi:type="dcterms:W3CDTF">2024-02-08T01:41:00Z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4c1950-b3a8-4278-88f1-6df69d73b9d5_Enabled">
    <vt:lpwstr>true</vt:lpwstr>
  </property>
  <property fmtid="{D5CDD505-2E9C-101B-9397-08002B2CF9AE}" pid="3" name="MSIP_Label_e14c1950-b3a8-4278-88f1-6df69d73b9d5_SiteId">
    <vt:lpwstr>855b093e-7340-45c7-9f0c-96150415893e</vt:lpwstr>
  </property>
  <property fmtid="{D5CDD505-2E9C-101B-9397-08002B2CF9AE}" pid="4" name="MSIP_Label_e14c1950-b3a8-4278-88f1-6df69d73b9d5_ActionId">
    <vt:lpwstr>a3d05b36-b807-4aaf-8114-d7330eda6b79</vt:lpwstr>
  </property>
  <property fmtid="{D5CDD505-2E9C-101B-9397-08002B2CF9AE}" pid="5" name="MSIP_Label_e14c1950-b3a8-4278-88f1-6df69d73b9d5_Method">
    <vt:lpwstr>Standard</vt:lpwstr>
  </property>
  <property fmtid="{D5CDD505-2E9C-101B-9397-08002B2CF9AE}" pid="6" name="MSIP_Label_e14c1950-b3a8-4278-88f1-6df69d73b9d5_SetDate">
    <vt:lpwstr>2023-07-19T11:42:23Z</vt:lpwstr>
  </property>
  <property fmtid="{D5CDD505-2E9C-101B-9397-08002B2CF9AE}" pid="7" name="MSIP_Label_e14c1950-b3a8-4278-88f1-6df69d73b9d5_Name">
    <vt:lpwstr>e14c1950-b3a8-4278-88f1-6df69d73b9d5</vt:lpwstr>
  </property>
  <property fmtid="{D5CDD505-2E9C-101B-9397-08002B2CF9AE}" pid="8" name="MSIP_Label_e14c1950-b3a8-4278-88f1-6df69d73b9d5_ContentBits">
    <vt:lpwstr>0</vt:lpwstr>
  </property>
</Properties>
</file>