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70E70" w14:textId="77777777" w:rsidR="00D04D98" w:rsidRPr="00D04D98" w:rsidRDefault="00D04D98" w:rsidP="00D04D98">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fldChar w:fldCharType="begin"/>
      </w:r>
      <w:r w:rsidRPr="00D04D98">
        <w:rPr>
          <w:rFonts w:ascii="Trebuchet MS" w:eastAsia="Times New Roman" w:hAnsi="Trebuchet MS" w:cs="Times New Roman"/>
          <w:color w:val="000000"/>
          <w:kern w:val="0"/>
          <w:sz w:val="27"/>
          <w:szCs w:val="27"/>
          <w14:ligatures w14:val="none"/>
        </w:rPr>
        <w:instrText>HYPERLINK "https://www.postjobfree.com/resume/ad1o62/investment-research-jacksonville-fl"</w:instrText>
      </w:r>
      <w:r w:rsidRPr="00D04D98">
        <w:rPr>
          <w:rFonts w:ascii="Trebuchet MS" w:eastAsia="Times New Roman" w:hAnsi="Trebuchet MS" w:cs="Times New Roman"/>
          <w:color w:val="000000"/>
          <w:kern w:val="0"/>
          <w:sz w:val="27"/>
          <w:szCs w:val="27"/>
          <w14:ligatures w14:val="none"/>
        </w:rPr>
      </w:r>
      <w:r w:rsidRPr="00D04D98">
        <w:rPr>
          <w:rFonts w:ascii="Trebuchet MS" w:eastAsia="Times New Roman" w:hAnsi="Trebuchet MS" w:cs="Times New Roman"/>
          <w:color w:val="000000"/>
          <w:kern w:val="0"/>
          <w:sz w:val="27"/>
          <w:szCs w:val="27"/>
          <w14:ligatures w14:val="none"/>
        </w:rPr>
        <w:fldChar w:fldCharType="separate"/>
      </w:r>
      <w:r w:rsidRPr="00D04D98">
        <w:rPr>
          <w:rFonts w:ascii="Trebuchet MS" w:eastAsia="Times New Roman" w:hAnsi="Trebuchet MS" w:cs="Times New Roman"/>
          <w:b/>
          <w:bCs/>
          <w:color w:val="0000CC"/>
          <w:kern w:val="0"/>
          <w:sz w:val="36"/>
          <w:szCs w:val="36"/>
          <w:u w:val="single"/>
          <w14:ligatures w14:val="none"/>
        </w:rPr>
        <w:t>Investment Research Associate</w:t>
      </w:r>
      <w:r w:rsidRPr="00D04D98">
        <w:rPr>
          <w:rFonts w:ascii="Trebuchet MS" w:eastAsia="Times New Roman" w:hAnsi="Trebuchet MS" w:cs="Times New Roman"/>
          <w:color w:val="000000"/>
          <w:kern w:val="0"/>
          <w:sz w:val="27"/>
          <w:szCs w:val="27"/>
          <w14:ligatures w14:val="none"/>
        </w:rPr>
        <w:fldChar w:fldCharType="end"/>
      </w:r>
    </w:p>
    <w:p w14:paraId="26A1CC89" w14:textId="77777777" w:rsidR="00D04D98" w:rsidRPr="00D04D98" w:rsidRDefault="00D04D98" w:rsidP="00D04D98">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D04D98">
        <w:rPr>
          <w:rFonts w:ascii="Trebuchet MS" w:eastAsia="Times New Roman" w:hAnsi="Trebuchet MS" w:cs="Times New Roman"/>
          <w:b/>
          <w:bCs/>
          <w:color w:val="000000"/>
          <w:kern w:val="0"/>
          <w:sz w:val="24"/>
          <w:szCs w:val="24"/>
          <w14:ligatures w14:val="none"/>
        </w:rPr>
        <w:t>Location:</w:t>
      </w:r>
      <w:r w:rsidRPr="00D04D98">
        <w:rPr>
          <w:rFonts w:ascii="Trebuchet MS" w:eastAsia="Times New Roman" w:hAnsi="Trebuchet MS" w:cs="Times New Roman"/>
          <w:color w:val="000000"/>
          <w:kern w:val="0"/>
          <w:sz w:val="27"/>
          <w:szCs w:val="27"/>
          <w14:ligatures w14:val="none"/>
        </w:rPr>
        <w:t>Jacksonville</w:t>
      </w:r>
      <w:proofErr w:type="spellEnd"/>
      <w:proofErr w:type="gramEnd"/>
      <w:r w:rsidRPr="00D04D98">
        <w:rPr>
          <w:rFonts w:ascii="Trebuchet MS" w:eastAsia="Times New Roman" w:hAnsi="Trebuchet MS" w:cs="Times New Roman"/>
          <w:color w:val="000000"/>
          <w:kern w:val="0"/>
          <w:sz w:val="27"/>
          <w:szCs w:val="27"/>
          <w14:ligatures w14:val="none"/>
        </w:rPr>
        <w:t>, FL</w:t>
      </w:r>
    </w:p>
    <w:p w14:paraId="28306230" w14:textId="77777777" w:rsidR="00D04D98" w:rsidRPr="00D04D98" w:rsidRDefault="00D04D98" w:rsidP="00D04D98">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D04D98">
        <w:rPr>
          <w:rFonts w:ascii="Trebuchet MS" w:eastAsia="Times New Roman" w:hAnsi="Trebuchet MS" w:cs="Times New Roman"/>
          <w:b/>
          <w:bCs/>
          <w:color w:val="000000"/>
          <w:kern w:val="0"/>
          <w:sz w:val="24"/>
          <w:szCs w:val="24"/>
          <w14:ligatures w14:val="none"/>
        </w:rPr>
        <w:t>Posted:</w:t>
      </w:r>
      <w:r w:rsidRPr="00D04D98">
        <w:rPr>
          <w:rFonts w:ascii="Trebuchet MS" w:eastAsia="Times New Roman" w:hAnsi="Trebuchet MS" w:cs="Times New Roman"/>
          <w:color w:val="000000"/>
          <w:kern w:val="0"/>
          <w:sz w:val="27"/>
          <w:szCs w:val="27"/>
          <w14:ligatures w14:val="none"/>
        </w:rPr>
        <w:t>December</w:t>
      </w:r>
      <w:proofErr w:type="spellEnd"/>
      <w:proofErr w:type="gramEnd"/>
      <w:r w:rsidRPr="00D04D98">
        <w:rPr>
          <w:rFonts w:ascii="Trebuchet MS" w:eastAsia="Times New Roman" w:hAnsi="Trebuchet MS" w:cs="Times New Roman"/>
          <w:color w:val="000000"/>
          <w:kern w:val="0"/>
          <w:sz w:val="27"/>
          <w:szCs w:val="27"/>
          <w14:ligatures w14:val="none"/>
        </w:rPr>
        <w:t xml:space="preserve"> 04, 2023</w:t>
      </w:r>
    </w:p>
    <w:p w14:paraId="63338AAD" w14:textId="77777777" w:rsidR="00D04D98" w:rsidRPr="00D04D98" w:rsidRDefault="00D04D98" w:rsidP="00D04D98">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D04D98">
        <w:rPr>
          <w:rFonts w:ascii="Trebuchet MS" w:eastAsia="Times New Roman" w:hAnsi="Trebuchet MS" w:cs="Times New Roman"/>
          <w:b/>
          <w:bCs/>
          <w:color w:val="000000"/>
          <w:kern w:val="0"/>
          <w:sz w:val="24"/>
          <w:szCs w:val="24"/>
          <w14:ligatures w14:val="none"/>
        </w:rPr>
        <w:t>Contact Info:</w:t>
      </w:r>
    </w:p>
    <w:p w14:paraId="4B5BF460" w14:textId="77777777" w:rsidR="00D04D98" w:rsidRPr="00D04D98" w:rsidRDefault="00D04D98" w:rsidP="00D04D98">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D04D98">
          <w:rPr>
            <w:rFonts w:ascii="Trebuchet MS" w:eastAsia="Times New Roman" w:hAnsi="Trebuchet MS" w:cs="Times New Roman"/>
            <w:color w:val="0000CC"/>
            <w:kern w:val="0"/>
            <w:sz w:val="27"/>
            <w:szCs w:val="27"/>
            <w:u w:val="single"/>
            <w14:ligatures w14:val="none"/>
          </w:rPr>
          <w:t>aakankshajohari@gmail.com</w:t>
        </w:r>
      </w:hyperlink>
    </w:p>
    <w:p w14:paraId="21BAE570" w14:textId="77777777" w:rsidR="00D04D98" w:rsidRPr="00D04D98" w:rsidRDefault="00D04D98" w:rsidP="00D04D98">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D04D98">
          <w:rPr>
            <w:rFonts w:ascii="Trebuchet MS" w:eastAsia="Times New Roman" w:hAnsi="Trebuchet MS" w:cs="Times New Roman"/>
            <w:color w:val="0000CC"/>
            <w:kern w:val="0"/>
            <w:sz w:val="27"/>
            <w:szCs w:val="27"/>
            <w:u w:val="single"/>
            <w14:ligatures w14:val="none"/>
          </w:rPr>
          <w:t>+1-904-235-4983</w:t>
        </w:r>
      </w:hyperlink>
    </w:p>
    <w:p w14:paraId="1A00B602" w14:textId="77777777" w:rsidR="00D04D98" w:rsidRPr="00D04D98" w:rsidRDefault="00D04D98" w:rsidP="00D04D98">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D04D98">
          <w:rPr>
            <w:rFonts w:ascii="Trebuchet MS" w:eastAsia="Times New Roman" w:hAnsi="Trebuchet MS" w:cs="Times New Roman"/>
            <w:color w:val="0000CC"/>
            <w:kern w:val="0"/>
            <w:sz w:val="2"/>
            <w:szCs w:val="2"/>
            <w:u w:val="single"/>
            <w14:ligatures w14:val="none"/>
          </w:rPr>
          <w:t>pdf</w:t>
        </w:r>
      </w:hyperlink>
      <w:r w:rsidRPr="00D04D98">
        <w:rPr>
          <w:rFonts w:ascii="Trebuchet MS" w:eastAsia="Times New Roman" w:hAnsi="Trebuchet MS" w:cs="Times New Roman"/>
          <w:color w:val="000000"/>
          <w:kern w:val="0"/>
          <w:sz w:val="27"/>
          <w:szCs w:val="27"/>
          <w14:ligatures w14:val="none"/>
        </w:rPr>
        <w:t> </w:t>
      </w:r>
      <w:hyperlink r:id="rId7" w:tooltip="Download Docx File" w:history="1">
        <w:r w:rsidRPr="00D04D98">
          <w:rPr>
            <w:rFonts w:ascii="Trebuchet MS" w:eastAsia="Times New Roman" w:hAnsi="Trebuchet MS" w:cs="Times New Roman"/>
            <w:color w:val="0000CC"/>
            <w:kern w:val="0"/>
            <w:sz w:val="2"/>
            <w:szCs w:val="2"/>
            <w:u w:val="single"/>
            <w14:ligatures w14:val="none"/>
          </w:rPr>
          <w:t>docx</w:t>
        </w:r>
      </w:hyperlink>
      <w:r w:rsidRPr="00D04D98">
        <w:rPr>
          <w:rFonts w:ascii="Trebuchet MS" w:eastAsia="Times New Roman" w:hAnsi="Trebuchet MS" w:cs="Times New Roman"/>
          <w:color w:val="000000"/>
          <w:kern w:val="0"/>
          <w:sz w:val="27"/>
          <w:szCs w:val="27"/>
          <w14:ligatures w14:val="none"/>
        </w:rPr>
        <w:t> </w:t>
      </w:r>
      <w:proofErr w:type="spellStart"/>
      <w:r w:rsidRPr="00D04D98">
        <w:rPr>
          <w:rFonts w:ascii="Trebuchet MS" w:eastAsia="Times New Roman" w:hAnsi="Trebuchet MS" w:cs="Times New Roman"/>
          <w:color w:val="000000"/>
          <w:kern w:val="0"/>
          <w:sz w:val="27"/>
          <w:szCs w:val="27"/>
          <w14:ligatures w14:val="none"/>
        </w:rPr>
        <w:fldChar w:fldCharType="begin"/>
      </w:r>
      <w:r w:rsidRPr="00D04D98">
        <w:rPr>
          <w:rFonts w:ascii="Trebuchet MS" w:eastAsia="Times New Roman" w:hAnsi="Trebuchet MS" w:cs="Times New Roman"/>
          <w:color w:val="000000"/>
          <w:kern w:val="0"/>
          <w:sz w:val="27"/>
          <w:szCs w:val="27"/>
          <w14:ligatures w14:val="none"/>
        </w:rPr>
        <w:instrText>HYPERLINK "https://www.postjobfree.com/resume-download/ad1o62?output=txt" \o "Download Text File"</w:instrText>
      </w:r>
      <w:r w:rsidRPr="00D04D98">
        <w:rPr>
          <w:rFonts w:ascii="Trebuchet MS" w:eastAsia="Times New Roman" w:hAnsi="Trebuchet MS" w:cs="Times New Roman"/>
          <w:color w:val="000000"/>
          <w:kern w:val="0"/>
          <w:sz w:val="27"/>
          <w:szCs w:val="27"/>
          <w14:ligatures w14:val="none"/>
        </w:rPr>
      </w:r>
      <w:r w:rsidRPr="00D04D98">
        <w:rPr>
          <w:rFonts w:ascii="Trebuchet MS" w:eastAsia="Times New Roman" w:hAnsi="Trebuchet MS" w:cs="Times New Roman"/>
          <w:color w:val="000000"/>
          <w:kern w:val="0"/>
          <w:sz w:val="27"/>
          <w:szCs w:val="27"/>
          <w14:ligatures w14:val="none"/>
        </w:rPr>
        <w:fldChar w:fldCharType="separate"/>
      </w:r>
      <w:r w:rsidRPr="00D04D98">
        <w:rPr>
          <w:rFonts w:ascii="Trebuchet MS" w:eastAsia="Times New Roman" w:hAnsi="Trebuchet MS" w:cs="Times New Roman"/>
          <w:color w:val="0000CC"/>
          <w:kern w:val="0"/>
          <w:sz w:val="2"/>
          <w:szCs w:val="2"/>
          <w:u w:val="single"/>
          <w14:ligatures w14:val="none"/>
        </w:rPr>
        <w:t>txt</w:t>
      </w:r>
      <w:r w:rsidRPr="00D04D98">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D04D98">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D04D98">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285326AC" w14:textId="77777777" w:rsidR="00D04D98" w:rsidRPr="00D04D98" w:rsidRDefault="00D04D98" w:rsidP="00D04D98">
      <w:pPr>
        <w:pBdr>
          <w:bottom w:val="single" w:sz="6" w:space="1" w:color="auto"/>
        </w:pBdr>
        <w:spacing w:after="0" w:line="240" w:lineRule="auto"/>
        <w:jc w:val="center"/>
        <w:rPr>
          <w:rFonts w:ascii="Arial" w:eastAsia="Times New Roman" w:hAnsi="Arial" w:cs="Arial"/>
          <w:vanish/>
          <w:kern w:val="0"/>
          <w:sz w:val="16"/>
          <w:szCs w:val="16"/>
          <w14:ligatures w14:val="none"/>
        </w:rPr>
      </w:pPr>
      <w:r w:rsidRPr="00D04D98">
        <w:rPr>
          <w:rFonts w:ascii="Arial" w:eastAsia="Times New Roman" w:hAnsi="Arial" w:cs="Arial"/>
          <w:vanish/>
          <w:kern w:val="0"/>
          <w:sz w:val="16"/>
          <w:szCs w:val="16"/>
          <w14:ligatures w14:val="none"/>
        </w:rPr>
        <w:t>Top of Form</w:t>
      </w:r>
    </w:p>
    <w:p w14:paraId="18FF53F4" w14:textId="77777777" w:rsidR="00D04D98" w:rsidRPr="00D04D98" w:rsidRDefault="00D04D98" w:rsidP="00D04D98">
      <w:pPr>
        <w:spacing w:after="135"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Your Email: </w:t>
      </w:r>
      <w:r w:rsidRPr="00D04D98">
        <w:rPr>
          <w:rFonts w:ascii="Trebuchet MS" w:eastAsia="Times New Roman" w:hAnsi="Trebuchet MS" w:cs="Times New Roman"/>
          <w:color w:val="000000"/>
          <w:kern w:val="0"/>
          <w:sz w:val="24"/>
          <w:szCs w:val="24"/>
          <w14:ligatures w14:val="none"/>
        </w:rPr>
        <w:t>cs@advanceqt.com</w:t>
      </w:r>
      <w:r w:rsidRPr="00D04D98">
        <w:rPr>
          <w:rFonts w:ascii="Trebuchet MS" w:eastAsia="Times New Roman" w:hAnsi="Trebuchet MS" w:cs="Times New Roman"/>
          <w:color w:val="000000"/>
          <w:kern w:val="0"/>
          <w:sz w:val="27"/>
          <w:szCs w:val="27"/>
          <w14:ligatures w14:val="none"/>
        </w:rPr>
        <w:t> </w:t>
      </w:r>
      <w:hyperlink r:id="rId9" w:history="1">
        <w:r w:rsidRPr="00D04D98">
          <w:rPr>
            <w:rFonts w:ascii="Trebuchet MS" w:eastAsia="Times New Roman" w:hAnsi="Trebuchet MS" w:cs="Times New Roman"/>
            <w:color w:val="0000CC"/>
            <w:kern w:val="0"/>
            <w:sz w:val="24"/>
            <w:szCs w:val="24"/>
            <w:u w:val="single"/>
            <w14:ligatures w14:val="none"/>
          </w:rPr>
          <w:t>change email</w:t>
        </w:r>
      </w:hyperlink>
    </w:p>
    <w:p w14:paraId="1644655A" w14:textId="77777777" w:rsidR="00D04D98" w:rsidRPr="00D04D98" w:rsidRDefault="00D04D98" w:rsidP="00D04D98">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D04D98">
        <w:rPr>
          <w:rFonts w:ascii="Trebuchet MS" w:eastAsia="Times New Roman" w:hAnsi="Trebuchet MS" w:cs="Times New Roman"/>
          <w:b/>
          <w:bCs/>
          <w:color w:val="000000"/>
          <w:kern w:val="0"/>
          <w:sz w:val="24"/>
          <w:szCs w:val="24"/>
          <w14:ligatures w14:val="none"/>
        </w:rPr>
        <w:t>Subject:</w:t>
      </w:r>
      <w:r w:rsidRPr="00D04D98">
        <w:rPr>
          <w:rFonts w:ascii="Trebuchet MS" w:eastAsia="Times New Roman" w:hAnsi="Trebuchet MS" w:cs="Times New Roman"/>
          <w:color w:val="000000"/>
          <w:kern w:val="0"/>
          <w:sz w:val="27"/>
          <w:szCs w:val="27"/>
          <w14:ligatures w14:val="none"/>
        </w:rPr>
        <w:t>Response</w:t>
      </w:r>
      <w:proofErr w:type="spellEnd"/>
      <w:proofErr w:type="gramEnd"/>
      <w:r w:rsidRPr="00D04D98">
        <w:rPr>
          <w:rFonts w:ascii="Trebuchet MS" w:eastAsia="Times New Roman" w:hAnsi="Trebuchet MS" w:cs="Times New Roman"/>
          <w:color w:val="000000"/>
          <w:kern w:val="0"/>
          <w:sz w:val="27"/>
          <w:szCs w:val="27"/>
          <w14:ligatures w14:val="none"/>
        </w:rPr>
        <w:t xml:space="preserve"> to your resume Investment Research Associate</w:t>
      </w:r>
    </w:p>
    <w:p w14:paraId="58F0D987" w14:textId="2D363C41" w:rsidR="00D04D98" w:rsidRPr="00D04D98" w:rsidRDefault="00D04D98" w:rsidP="00D04D98">
      <w:pPr>
        <w:spacing w:after="135"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Message </w:t>
      </w:r>
      <w:r w:rsidRPr="00D04D98">
        <w:rPr>
          <w:rFonts w:ascii="Trebuchet MS" w:eastAsia="Times New Roman" w:hAnsi="Trebuchet MS" w:cs="Times New Roman"/>
          <w:color w:val="000000"/>
          <w:kern w:val="0"/>
          <w:sz w:val="27"/>
          <w:szCs w:val="27"/>
          <w14:ligatures w14:val="none"/>
        </w:rPr>
        <w:object w:dxaOrig="1440" w:dyaOrig="1440" w14:anchorId="524C1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2AD5F3D9" w14:textId="21FBC04E" w:rsidR="00D04D98" w:rsidRPr="00D04D98" w:rsidRDefault="00D04D98" w:rsidP="00D04D98">
      <w:pPr>
        <w:spacing w:after="135"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Job Description (optional) </w:t>
      </w:r>
      <w:r w:rsidRPr="00D04D98">
        <w:rPr>
          <w:rFonts w:ascii="Trebuchet MS" w:eastAsia="Times New Roman" w:hAnsi="Trebuchet MS" w:cs="Times New Roman"/>
          <w:color w:val="000000"/>
          <w:kern w:val="0"/>
          <w:sz w:val="27"/>
          <w:szCs w:val="27"/>
          <w14:ligatures w14:val="none"/>
        </w:rPr>
        <w:object w:dxaOrig="1440" w:dyaOrig="1440" w14:anchorId="4D6B2DF7">
          <v:shape id="_x0000_i1032" type="#_x0000_t75" style="width:99.75pt;height:39.75pt" o:ole="">
            <v:imagedata r:id="rId10" o:title=""/>
          </v:shape>
          <w:control r:id="rId12" w:name="DefaultOcxName1" w:shapeid="_x0000_i1032"/>
        </w:object>
      </w:r>
    </w:p>
    <w:p w14:paraId="6CF8A392" w14:textId="3DAB85BA" w:rsidR="00D04D98" w:rsidRPr="00D04D98" w:rsidRDefault="00D04D98" w:rsidP="00D04D98">
      <w:pPr>
        <w:spacing w:after="0" w:line="240" w:lineRule="auto"/>
        <w:jc w:val="center"/>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br/>
      </w:r>
      <w:r w:rsidRPr="00D04D98">
        <w:rPr>
          <w:rFonts w:ascii="Trebuchet MS" w:eastAsia="Times New Roman" w:hAnsi="Trebuchet MS" w:cs="Times New Roman"/>
          <w:color w:val="000000"/>
          <w:kern w:val="0"/>
          <w:sz w:val="27"/>
          <w:szCs w:val="27"/>
          <w14:ligatures w14:val="none"/>
        </w:rPr>
        <w:object w:dxaOrig="1440" w:dyaOrig="1440" w14:anchorId="23CF4A6D">
          <v:shape id="_x0000_i1031" type="#_x0000_t75" style="width:31.5pt;height:22.5pt" o:ole="">
            <v:imagedata r:id="rId13" o:title=""/>
          </v:shape>
          <w:control r:id="rId14" w:name="DefaultOcxName2" w:shapeid="_x0000_i1031"/>
        </w:object>
      </w:r>
    </w:p>
    <w:p w14:paraId="19A80CC8" w14:textId="77777777" w:rsidR="00D04D98" w:rsidRPr="00D04D98" w:rsidRDefault="00D04D98" w:rsidP="00D04D98">
      <w:pPr>
        <w:pBdr>
          <w:top w:val="single" w:sz="6" w:space="1" w:color="auto"/>
        </w:pBdr>
        <w:spacing w:after="0" w:line="240" w:lineRule="auto"/>
        <w:jc w:val="center"/>
        <w:rPr>
          <w:rFonts w:ascii="Arial" w:eastAsia="Times New Roman" w:hAnsi="Arial" w:cs="Arial"/>
          <w:vanish/>
          <w:kern w:val="0"/>
          <w:sz w:val="16"/>
          <w:szCs w:val="16"/>
          <w14:ligatures w14:val="none"/>
        </w:rPr>
      </w:pPr>
      <w:r w:rsidRPr="00D04D98">
        <w:rPr>
          <w:rFonts w:ascii="Arial" w:eastAsia="Times New Roman" w:hAnsi="Arial" w:cs="Arial"/>
          <w:vanish/>
          <w:kern w:val="0"/>
          <w:sz w:val="16"/>
          <w:szCs w:val="16"/>
          <w14:ligatures w14:val="none"/>
        </w:rPr>
        <w:t>Bottom of Form</w:t>
      </w:r>
    </w:p>
    <w:p w14:paraId="5EFF0821" w14:textId="77777777" w:rsidR="00D04D98" w:rsidRPr="00D04D98" w:rsidRDefault="00D04D98" w:rsidP="00D04D98">
      <w:pPr>
        <w:spacing w:after="0" w:line="240" w:lineRule="auto"/>
        <w:rPr>
          <w:rFonts w:ascii="Times New Roman" w:eastAsia="Times New Roman" w:hAnsi="Times New Roman" w:cs="Times New Roman"/>
          <w:kern w:val="0"/>
          <w:sz w:val="24"/>
          <w:szCs w:val="24"/>
          <w14:ligatures w14:val="none"/>
        </w:rPr>
      </w:pPr>
      <w:r w:rsidRPr="00D04D98">
        <w:rPr>
          <w:rFonts w:ascii="Trebuchet MS" w:eastAsia="Times New Roman" w:hAnsi="Trebuchet MS" w:cs="Times New Roman"/>
          <w:color w:val="000000"/>
          <w:kern w:val="0"/>
          <w:sz w:val="27"/>
          <w:szCs w:val="27"/>
          <w14:ligatures w14:val="none"/>
        </w:rPr>
        <w:br/>
      </w:r>
    </w:p>
    <w:p w14:paraId="78E7D205" w14:textId="77777777" w:rsidR="00D04D98" w:rsidRPr="00D04D98" w:rsidRDefault="00D04D98" w:rsidP="00D04D98">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b/>
          <w:bCs/>
          <w:color w:val="000000"/>
          <w:kern w:val="0"/>
          <w:sz w:val="24"/>
          <w:szCs w:val="24"/>
          <w14:ligatures w14:val="none"/>
        </w:rPr>
        <w:t>Resume:</w:t>
      </w:r>
    </w:p>
    <w:p w14:paraId="70710991"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Aakanksha Johari</w:t>
      </w:r>
    </w:p>
    <w:p w14:paraId="3B88F457"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Jacksonville, FL</w:t>
      </w:r>
    </w:p>
    <w:p w14:paraId="10128068"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Cell: +1 904-235-4983</w:t>
      </w:r>
    </w:p>
    <w:p w14:paraId="30D4BE3E"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email ID: aakankshajohari@gmail.com</w:t>
      </w:r>
    </w:p>
    <w:p w14:paraId="6C932DA8"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Summary:</w:t>
      </w:r>
    </w:p>
    <w:p w14:paraId="654B7DC4"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Graduate in Finance – bachelor’s in commerce, versatile professional with over 8 years of in-depth knowledge and experience in Research on Business &amp; Financial, Data Research, Investment Banking Projects, outsourcing processes. Have successfully managed complex operations. Have a good exposure of teams &amp; projects management and client handling.</w:t>
      </w:r>
    </w:p>
    <w:p w14:paraId="1C24AC3C"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Qualifications</w:t>
      </w:r>
    </w:p>
    <w:p w14:paraId="45F04014"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Secondary Examination</w:t>
      </w:r>
    </w:p>
    <w:p w14:paraId="2CD727A4"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in 1998, Delhi (C.BS.E.)</w:t>
      </w:r>
    </w:p>
    <w:p w14:paraId="55189964"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Senior Secondary</w:t>
      </w:r>
    </w:p>
    <w:p w14:paraId="2BC170DD"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Examination in 2000</w:t>
      </w:r>
    </w:p>
    <w:p w14:paraId="37139877"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Delhi (C.B.S.E.), India</w:t>
      </w:r>
    </w:p>
    <w:p w14:paraId="05CCE054"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B. Com in 2003 Delhi</w:t>
      </w:r>
    </w:p>
    <w:p w14:paraId="1FC6BADA"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University, India</w:t>
      </w:r>
    </w:p>
    <w:p w14:paraId="25FB09D9"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Professional Experience</w:t>
      </w:r>
    </w:p>
    <w:p w14:paraId="2AB59CB4"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D04D98">
        <w:rPr>
          <w:rFonts w:ascii="Trebuchet MS" w:eastAsia="Times New Roman" w:hAnsi="Trebuchet MS" w:cs="Times New Roman"/>
          <w:color w:val="000000"/>
          <w:kern w:val="0"/>
          <w:sz w:val="27"/>
          <w:szCs w:val="27"/>
          <w14:ligatures w14:val="none"/>
        </w:rPr>
        <w:t>Evalueserve</w:t>
      </w:r>
      <w:proofErr w:type="spellEnd"/>
      <w:r w:rsidRPr="00D04D98">
        <w:rPr>
          <w:rFonts w:ascii="Trebuchet MS" w:eastAsia="Times New Roman" w:hAnsi="Trebuchet MS" w:cs="Times New Roman"/>
          <w:color w:val="000000"/>
          <w:kern w:val="0"/>
          <w:sz w:val="27"/>
          <w:szCs w:val="27"/>
          <w14:ligatures w14:val="none"/>
        </w:rPr>
        <w:t xml:space="preserve"> May 2006 – July 2012</w:t>
      </w:r>
    </w:p>
    <w:p w14:paraId="14497B30"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Evalueserve.com Pvt. Ltd. - The organization is a knowledge outsourcing firm, involved in offering research services such as Investment research, business research, market research, research on intellectual property, data analytics etc.</w:t>
      </w:r>
    </w:p>
    <w:p w14:paraId="62079316"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Designation: Senior Research Associate</w:t>
      </w:r>
    </w:p>
    <w:p w14:paraId="57A2AB1A"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Job Profile: Worked on various projects of Investment Research Department. My job involved gathering information through various data sources and analyzing information according to client’s (Deutsche Bank) requirements and presenting it in client ready format.</w:t>
      </w:r>
    </w:p>
    <w:p w14:paraId="168AE4CE"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Projects: Equity Focus, Discloser Verification Support, Financial Research and Parent tracking and mapping.</w:t>
      </w:r>
    </w:p>
    <w:p w14:paraId="69787CF0"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Managing research products for the Equity Focus Group globally.</w:t>
      </w:r>
    </w:p>
    <w:p w14:paraId="4E5DF5AD"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Preparing investment newsletters for Banks’ internal and external clients focusing on the top stocks every day, highlighting major changes in recommendations, target price and estimates. Asian, Japanese, European, and North American region.</w:t>
      </w:r>
    </w:p>
    <w:p w14:paraId="05A6DCAC"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Comprehending the analyst reports, summarizing them in the customized manner for the sales force and external clients Synopsis of all Projects.</w:t>
      </w:r>
    </w:p>
    <w:p w14:paraId="6D6C5865"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Collecting financial information from different data sources like Bloomberg, Reuters etc.</w:t>
      </w:r>
    </w:p>
    <w:p w14:paraId="70881772"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Company analysis ensuring seamless delivery of services to the client, meeting all the quality parameters as specified.</w:t>
      </w:r>
    </w:p>
    <w:p w14:paraId="2FF85AE3"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Regular interaction &amp; feedback with clients on any issue &amp; getting project improvements.</w:t>
      </w:r>
    </w:p>
    <w:p w14:paraId="65C394A6"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Other responsibility:</w:t>
      </w:r>
    </w:p>
    <w:p w14:paraId="1B2A8A82"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Managing work allocation to the team of analysts and researcher.</w:t>
      </w:r>
    </w:p>
    <w:p w14:paraId="4A106DC6"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Sharing ideas and feedback with team. Initiated the knowledge sharing activity.</w:t>
      </w:r>
    </w:p>
    <w:p w14:paraId="735028E2"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 xml:space="preserve">Regularly communicating to client teams/management for project updates, queries, and </w:t>
      </w:r>
      <w:proofErr w:type="gramStart"/>
      <w:r w:rsidRPr="00D04D98">
        <w:rPr>
          <w:rFonts w:ascii="Trebuchet MS" w:eastAsia="Times New Roman" w:hAnsi="Trebuchet MS" w:cs="Times New Roman"/>
          <w:color w:val="000000"/>
          <w:kern w:val="0"/>
          <w:sz w:val="27"/>
          <w:szCs w:val="27"/>
          <w14:ligatures w14:val="none"/>
        </w:rPr>
        <w:t>feedbacks</w:t>
      </w:r>
      <w:proofErr w:type="gramEnd"/>
      <w:r w:rsidRPr="00D04D98">
        <w:rPr>
          <w:rFonts w:ascii="Trebuchet MS" w:eastAsia="Times New Roman" w:hAnsi="Trebuchet MS" w:cs="Times New Roman"/>
          <w:color w:val="000000"/>
          <w:kern w:val="0"/>
          <w:sz w:val="27"/>
          <w:szCs w:val="27"/>
          <w14:ligatures w14:val="none"/>
        </w:rPr>
        <w:t>.</w:t>
      </w:r>
    </w:p>
    <w:p w14:paraId="653D4BC7"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1</w:t>
      </w:r>
    </w:p>
    <w:p w14:paraId="7B90FDDC"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Personal Traits</w:t>
      </w:r>
    </w:p>
    <w:p w14:paraId="0467E8B2"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 Honest</w:t>
      </w:r>
    </w:p>
    <w:p w14:paraId="2156AD3D"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 Accountable</w:t>
      </w:r>
    </w:p>
    <w:p w14:paraId="1540B5F5"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 Collaborator</w:t>
      </w:r>
    </w:p>
    <w:p w14:paraId="6E9145B4"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 Punctual</w:t>
      </w:r>
    </w:p>
    <w:p w14:paraId="562BF217"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 Flexible</w:t>
      </w:r>
    </w:p>
    <w:p w14:paraId="6EF3452D"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 Adaptive</w:t>
      </w:r>
    </w:p>
    <w:p w14:paraId="05B1D3FA"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Person</w:t>
      </w:r>
    </w:p>
    <w:p w14:paraId="121DBE6B"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Hewitt Associates April 2004 – May 2006</w:t>
      </w:r>
    </w:p>
    <w:p w14:paraId="1A1EC2E0"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Hewitt is an HR Benefit Administration offering services like 401K record keeping, Pension Administration, Health &amp; Group Benefits, maintenance of database of employees of more than 130 multinational Clients under IRS rules and regulations. It involves processing participant requests for numerous services – DC Plans (401 K), DB Plans (Pension) &amp; H&amp;GB Plans. Designation: Team Developer</w:t>
      </w:r>
    </w:p>
    <w:p w14:paraId="2926C11A"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Job Profile: Worked on various projects in accounts payable and HR outsourcing. My job involved the process of financial data, analyzing different documents, processing cheques and procedures. Projects: DC Plans</w:t>
      </w:r>
    </w:p>
    <w:p w14:paraId="4ECABEFD"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(401 K), DB Plans (Pension) &amp; H&amp;GB Plans</w:t>
      </w:r>
    </w:p>
    <w:p w14:paraId="530DC0C2"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Managing Team of Process Associates</w:t>
      </w:r>
    </w:p>
    <w:p w14:paraId="51A8ABF1"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Allocating targets to the team based on daily capacity.</w:t>
      </w:r>
    </w:p>
    <w:p w14:paraId="4ED911BE"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Processed the scanned images of checks related to ELP, MLP &amp;Rollovers different clients.</w:t>
      </w:r>
    </w:p>
    <w:p w14:paraId="788A9404"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Processed of DB overpayment checks</w:t>
      </w:r>
    </w:p>
    <w:p w14:paraId="775D502A"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Migrate (transit) DC and DB clients with an updated SOP in the process.</w:t>
      </w:r>
    </w:p>
    <w:p w14:paraId="51D95F0E"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Reconciled the Query reports with the Deposit letter.</w:t>
      </w:r>
    </w:p>
    <w:p w14:paraId="1B208969"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Compilation of Audit results and making recommendations/ suggestions related to the Audits.</w:t>
      </w:r>
    </w:p>
    <w:p w14:paraId="4A443525"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Process training of new associates.</w:t>
      </w:r>
    </w:p>
    <w:p w14:paraId="35B7A887"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Achievements/Trainings</w:t>
      </w:r>
    </w:p>
    <w:p w14:paraId="61C925F2"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Quality Certified Yellow Belt by Hewitt Associates.</w:t>
      </w:r>
    </w:p>
    <w:p w14:paraId="7CC1AC1F"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Promoted as Subject Matter Expert (S.M.E) for the process.</w:t>
      </w:r>
    </w:p>
    <w:p w14:paraId="2CF52117"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Updated Training manual for all form types processed by Checks group.</w:t>
      </w:r>
    </w:p>
    <w:p w14:paraId="530344B3"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Created Quality checklist for Auditing purpose.</w:t>
      </w:r>
    </w:p>
    <w:p w14:paraId="3F6F5C99"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Awarded the Star of the Month.</w:t>
      </w:r>
    </w:p>
    <w:p w14:paraId="2E401DB1"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Awarded Endeavor Award (Extra Effort) for the month of Aug 2005</w:t>
      </w:r>
    </w:p>
    <w:p w14:paraId="6CBFED69"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Contribution to process improvement and was awarded 2Quest Certificates.</w:t>
      </w:r>
    </w:p>
    <w:p w14:paraId="1A03B462"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Appreciated by the process owners for successfully meeting the SLA parameters during the annual enrollment period.</w:t>
      </w:r>
    </w:p>
    <w:p w14:paraId="1B2BC1FC" w14:textId="77777777" w:rsidR="00D04D98" w:rsidRPr="00D04D98" w:rsidRDefault="00D04D98" w:rsidP="00D04D9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04D98">
        <w:rPr>
          <w:rFonts w:ascii="Trebuchet MS" w:eastAsia="Times New Roman" w:hAnsi="Trebuchet MS" w:cs="Times New Roman"/>
          <w:color w:val="000000"/>
          <w:kern w:val="0"/>
          <w:sz w:val="27"/>
          <w:szCs w:val="27"/>
          <w14:ligatures w14:val="none"/>
        </w:rPr>
        <w:t>2</w:t>
      </w:r>
    </w:p>
    <w:p w14:paraId="359B259F" w14:textId="77777777" w:rsidR="00D04D98" w:rsidRDefault="00D04D98"/>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D98"/>
    <w:rsid w:val="00283AAC"/>
    <w:rsid w:val="00307C6A"/>
    <w:rsid w:val="00557808"/>
    <w:rsid w:val="00D04D9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9CB7"/>
  <w15:chartTrackingRefBased/>
  <w15:docId w15:val="{73EEDAE3-A677-4017-BC28-2BBCCAE2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729861">
      <w:bodyDiv w:val="1"/>
      <w:marLeft w:val="0"/>
      <w:marRight w:val="0"/>
      <w:marTop w:val="0"/>
      <w:marBottom w:val="0"/>
      <w:divBdr>
        <w:top w:val="none" w:sz="0" w:space="0" w:color="auto"/>
        <w:left w:val="none" w:sz="0" w:space="0" w:color="auto"/>
        <w:bottom w:val="none" w:sz="0" w:space="0" w:color="auto"/>
        <w:right w:val="none" w:sz="0" w:space="0" w:color="auto"/>
      </w:divBdr>
      <w:divsChild>
        <w:div w:id="537284706">
          <w:marLeft w:val="0"/>
          <w:marRight w:val="0"/>
          <w:marTop w:val="0"/>
          <w:marBottom w:val="0"/>
          <w:divBdr>
            <w:top w:val="single" w:sz="6" w:space="0" w:color="ADD8E6"/>
            <w:left w:val="single" w:sz="6" w:space="0" w:color="ADD8E6"/>
            <w:bottom w:val="single" w:sz="6" w:space="0" w:color="ADD8E6"/>
            <w:right w:val="single" w:sz="6" w:space="0" w:color="ADD8E6"/>
          </w:divBdr>
          <w:divsChild>
            <w:div w:id="1690109016">
              <w:marLeft w:val="0"/>
              <w:marRight w:val="0"/>
              <w:marTop w:val="0"/>
              <w:marBottom w:val="0"/>
              <w:divBdr>
                <w:top w:val="none" w:sz="0" w:space="0" w:color="auto"/>
                <w:left w:val="none" w:sz="0" w:space="0" w:color="auto"/>
                <w:bottom w:val="none" w:sz="0" w:space="0" w:color="auto"/>
                <w:right w:val="none" w:sz="0" w:space="0" w:color="auto"/>
              </w:divBdr>
              <w:divsChild>
                <w:div w:id="980117082">
                  <w:marLeft w:val="0"/>
                  <w:marRight w:val="0"/>
                  <w:marTop w:val="0"/>
                  <w:marBottom w:val="0"/>
                  <w:divBdr>
                    <w:top w:val="none" w:sz="0" w:space="0" w:color="auto"/>
                    <w:left w:val="none" w:sz="0" w:space="0" w:color="auto"/>
                    <w:bottom w:val="none" w:sz="0" w:space="0" w:color="auto"/>
                    <w:right w:val="none" w:sz="0" w:space="0" w:color="auto"/>
                  </w:divBdr>
                </w:div>
                <w:div w:id="938223161">
                  <w:marLeft w:val="150"/>
                  <w:marRight w:val="0"/>
                  <w:marTop w:val="0"/>
                  <w:marBottom w:val="105"/>
                  <w:divBdr>
                    <w:top w:val="single" w:sz="6" w:space="8" w:color="BEC72F"/>
                    <w:left w:val="single" w:sz="6" w:space="8" w:color="BEC72F"/>
                    <w:bottom w:val="single" w:sz="6" w:space="8" w:color="BEC72F"/>
                    <w:right w:val="single" w:sz="6" w:space="8" w:color="BEC72F"/>
                  </w:divBdr>
                  <w:divsChild>
                    <w:div w:id="555549402">
                      <w:marLeft w:val="0"/>
                      <w:marRight w:val="60"/>
                      <w:marTop w:val="0"/>
                      <w:marBottom w:val="75"/>
                      <w:divBdr>
                        <w:top w:val="none" w:sz="0" w:space="0" w:color="auto"/>
                        <w:left w:val="none" w:sz="0" w:space="0" w:color="auto"/>
                        <w:bottom w:val="none" w:sz="0" w:space="0" w:color="auto"/>
                        <w:right w:val="none" w:sz="0" w:space="0" w:color="auto"/>
                      </w:divBdr>
                    </w:div>
                    <w:div w:id="203669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2195">
          <w:marLeft w:val="0"/>
          <w:marRight w:val="0"/>
          <w:marTop w:val="135"/>
          <w:marBottom w:val="135"/>
          <w:divBdr>
            <w:top w:val="none" w:sz="0" w:space="0" w:color="auto"/>
            <w:left w:val="none" w:sz="0" w:space="0" w:color="auto"/>
            <w:bottom w:val="none" w:sz="0" w:space="0" w:color="auto"/>
            <w:right w:val="none" w:sz="0" w:space="0" w:color="auto"/>
          </w:divBdr>
        </w:div>
        <w:div w:id="1514104389">
          <w:marLeft w:val="0"/>
          <w:marRight w:val="0"/>
          <w:marTop w:val="135"/>
          <w:marBottom w:val="135"/>
          <w:divBdr>
            <w:top w:val="none" w:sz="0" w:space="0" w:color="auto"/>
            <w:left w:val="none" w:sz="0" w:space="0" w:color="auto"/>
            <w:bottom w:val="none" w:sz="0" w:space="0" w:color="auto"/>
            <w:right w:val="none" w:sz="0" w:space="0" w:color="auto"/>
          </w:divBdr>
        </w:div>
        <w:div w:id="310908196">
          <w:marLeft w:val="0"/>
          <w:marRight w:val="0"/>
          <w:marTop w:val="135"/>
          <w:marBottom w:val="135"/>
          <w:divBdr>
            <w:top w:val="none" w:sz="0" w:space="0" w:color="auto"/>
            <w:left w:val="none" w:sz="0" w:space="0" w:color="auto"/>
            <w:bottom w:val="none" w:sz="0" w:space="0" w:color="auto"/>
            <w:right w:val="none" w:sz="0" w:space="0" w:color="auto"/>
          </w:divBdr>
        </w:div>
        <w:div w:id="385489793">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o62/investment-research-jacksonville-fl?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o62?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o62?output=pdf" TargetMode="External"/><Relationship Id="rId11" Type="http://schemas.openxmlformats.org/officeDocument/2006/relationships/control" Target="activeX/activeX1.xml"/><Relationship Id="rId5" Type="http://schemas.openxmlformats.org/officeDocument/2006/relationships/hyperlink" Target="tel:+1-904-235-4983"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aakankshajohari%40gmail.com?subject=Investment%20Research%20Associat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789</Words>
  <Characters>4498</Characters>
  <Application>Microsoft Office Word</Application>
  <DocSecurity>0</DocSecurity>
  <Lines>37</Lines>
  <Paragraphs>10</Paragraphs>
  <ScaleCrop>false</ScaleCrop>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2023-12-12T01:08:00Z</dcterms:created>
  <dcterms:modified xsi:type="dcterms:W3CDTF">2023-12-12T01:08:00Z</dcterms:modified>
</cp:coreProperties>
</file>