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E81C" w14:textId="77777777" w:rsidR="00B7257F" w:rsidRDefault="00000000">
      <w:pPr>
        <w:ind w:right="-810" w:hanging="99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Vanessa </w:t>
      </w:r>
      <w:proofErr w:type="spellStart"/>
      <w:r>
        <w:rPr>
          <w:rFonts w:ascii="Times New Roman" w:eastAsia="Times New Roman" w:hAnsi="Times New Roman" w:cs="Times New Roman"/>
          <w:b/>
          <w:sz w:val="36"/>
          <w:szCs w:val="36"/>
        </w:rPr>
        <w:t>Grauds</w:t>
      </w:r>
      <w:proofErr w:type="spellEnd"/>
      <w:r>
        <w:rPr>
          <w:rFonts w:ascii="Times New Roman" w:eastAsia="Times New Roman" w:hAnsi="Times New Roman" w:cs="Times New Roman"/>
          <w:b/>
          <w:sz w:val="36"/>
          <w:szCs w:val="36"/>
        </w:rPr>
        <w:t>, PA-S</w:t>
      </w:r>
    </w:p>
    <w:p w14:paraId="42534241"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rPr>
        <w:t xml:space="preserve">Philadelphia, </w:t>
      </w:r>
      <w:proofErr w:type="gramStart"/>
      <w:r>
        <w:rPr>
          <w:rFonts w:ascii="Times New Roman" w:eastAsia="Times New Roman" w:hAnsi="Times New Roman" w:cs="Times New Roman"/>
        </w:rPr>
        <w:t>PA  (</w:t>
      </w:r>
      <w:proofErr w:type="gramEnd"/>
      <w:r>
        <w:rPr>
          <w:rFonts w:ascii="Times New Roman" w:eastAsia="Times New Roman" w:hAnsi="Times New Roman" w:cs="Times New Roman"/>
        </w:rPr>
        <w:t xml:space="preserve">774)-313-6981 </w:t>
      </w:r>
      <w:hyperlink r:id="rId5">
        <w:r>
          <w:rPr>
            <w:rFonts w:ascii="Times New Roman" w:eastAsia="Times New Roman" w:hAnsi="Times New Roman" w:cs="Times New Roman"/>
            <w:color w:val="1155CC"/>
            <w:u w:val="single"/>
          </w:rPr>
          <w:t>vanessagrauds@gmail.com</w:t>
        </w:r>
      </w:hyperlink>
    </w:p>
    <w:p w14:paraId="0F21876A" w14:textId="77777777" w:rsidR="00B7257F" w:rsidRDefault="00000000">
      <w:pPr>
        <w:ind w:right="-810" w:hanging="990"/>
        <w:rPr>
          <w:rFonts w:ascii="Times New Roman" w:eastAsia="Times New Roman" w:hAnsi="Times New Roman" w:cs="Times New Roman"/>
          <w:b/>
          <w:sz w:val="24"/>
          <w:szCs w:val="24"/>
        </w:rPr>
      </w:pPr>
      <w:r>
        <w:rPr>
          <w:noProof/>
        </w:rPr>
        <w:pict w14:anchorId="2EF59F6A">
          <v:rect id="_x0000_i1025" alt="" style="width:508.5pt;height:.05pt;mso-width-percent:0;mso-height-percent:0;mso-width-percent:0;mso-height-percent:0" o:hralign="center" o:hrstd="t" o:hr="t" fillcolor="#a0a0a0" stroked="f"/>
        </w:pict>
      </w:r>
    </w:p>
    <w:p w14:paraId="1454B225"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Summary</w:t>
      </w:r>
    </w:p>
    <w:p w14:paraId="1042F79B" w14:textId="77777777" w:rsidR="00B7257F" w:rsidRDefault="00000000">
      <w:pPr>
        <w:ind w:left="-990" w:right="-810"/>
        <w:rPr>
          <w:rFonts w:ascii="Times New Roman" w:eastAsia="Times New Roman" w:hAnsi="Times New Roman" w:cs="Times New Roman"/>
          <w:sz w:val="24"/>
          <w:szCs w:val="24"/>
        </w:rPr>
      </w:pPr>
      <w:r>
        <w:rPr>
          <w:rFonts w:ascii="Times New Roman" w:eastAsia="Times New Roman" w:hAnsi="Times New Roman" w:cs="Times New Roman"/>
          <w:sz w:val="24"/>
          <w:szCs w:val="24"/>
        </w:rPr>
        <w:t>Highly motivated recent physician assistant graduate with a profound passion for surgery. Skilled in conducting thorough patient evaluations, interpreting diagnostic tests, and collaborating in high-pressure situations through extensive clinical rotations. Solid foundation in surgical first and second assist, showcasing adaptability across various specialties while maintaining composure and attention to detail during surgeries. Committed to staying updated on evolving surgical techniques. Eager to learn and contribute acquired skills, including diagnostic acumen, patient care coordination, and surgical assistance, to a dynamic surgical team.</w:t>
      </w:r>
    </w:p>
    <w:p w14:paraId="7421B7B1" w14:textId="77777777" w:rsidR="00B7257F" w:rsidRDefault="00000000">
      <w:pPr>
        <w:ind w:left="-990" w:right="-810"/>
        <w:rPr>
          <w:rFonts w:ascii="Times New Roman" w:eastAsia="Times New Roman" w:hAnsi="Times New Roman" w:cs="Times New Roman"/>
          <w:sz w:val="24"/>
          <w:szCs w:val="24"/>
        </w:rPr>
      </w:pPr>
      <w:r>
        <w:rPr>
          <w:noProof/>
        </w:rPr>
        <w:pict w14:anchorId="0C4546D0">
          <v:rect id="_x0000_i1026" alt="" style="width:558pt;height:.05pt;mso-width-percent:0;mso-height-percent:0;mso-width-percent:0;mso-height-percent:0" o:hralign="center" o:hrstd="t" o:hr="t" fillcolor="#a0a0a0" stroked="f"/>
        </w:pict>
      </w:r>
    </w:p>
    <w:p w14:paraId="4C90FEF5"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7191C801" w14:textId="77777777" w:rsidR="00B7257F" w:rsidRDefault="00000000">
      <w:pPr>
        <w:ind w:right="-810" w:hanging="99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Drexel University, Master in Physician Assistant Studies, </w:t>
      </w:r>
      <w:r>
        <w:rPr>
          <w:rFonts w:ascii="Times New Roman" w:eastAsia="Times New Roman" w:hAnsi="Times New Roman" w:cs="Times New Roman"/>
          <w:b/>
          <w:i/>
          <w:sz w:val="24"/>
          <w:szCs w:val="24"/>
        </w:rPr>
        <w:t xml:space="preserve">Philadelphia PA </w:t>
      </w:r>
    </w:p>
    <w:p w14:paraId="00B2C7C0" w14:textId="77777777" w:rsidR="00B7257F" w:rsidRDefault="00000000">
      <w:pPr>
        <w:ind w:left="720" w:right="-810" w:hanging="171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Expected Graduation: December 2023, GPA: 3.87</w:t>
      </w:r>
    </w:p>
    <w:p w14:paraId="65A5CE1D" w14:textId="77777777" w:rsidR="00B7257F" w:rsidRDefault="00000000">
      <w:pPr>
        <w:spacing w:line="360" w:lineRule="auto"/>
        <w:ind w:left="720" w:right="-810" w:hanging="171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PANCE Date: January 11, 2023</w:t>
      </w:r>
    </w:p>
    <w:p w14:paraId="24E125AD" w14:textId="77777777" w:rsidR="00B7257F" w:rsidRDefault="00000000">
      <w:pPr>
        <w:spacing w:line="360" w:lineRule="auto"/>
        <w:ind w:left="720" w:right="-810" w:hanging="17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University of South Carolina, Bachelor of Science in Exercise Science, </w:t>
      </w:r>
      <w:r>
        <w:rPr>
          <w:rFonts w:ascii="Times New Roman" w:eastAsia="Times New Roman" w:hAnsi="Times New Roman" w:cs="Times New Roman"/>
          <w:b/>
          <w:i/>
          <w:sz w:val="24"/>
          <w:szCs w:val="24"/>
        </w:rPr>
        <w:t xml:space="preserve">Columbia, SC, </w:t>
      </w:r>
      <w:r>
        <w:rPr>
          <w:rFonts w:ascii="Times New Roman" w:eastAsia="Times New Roman" w:hAnsi="Times New Roman" w:cs="Times New Roman"/>
          <w:sz w:val="24"/>
          <w:szCs w:val="24"/>
        </w:rPr>
        <w:t>GPA: 3.87</w:t>
      </w:r>
    </w:p>
    <w:p w14:paraId="6C6F1571" w14:textId="77777777" w:rsidR="00B7257F" w:rsidRDefault="00000000">
      <w:pPr>
        <w:ind w:right="-810" w:hanging="990"/>
        <w:rPr>
          <w:rFonts w:ascii="Times New Roman" w:eastAsia="Times New Roman" w:hAnsi="Times New Roman" w:cs="Times New Roman"/>
          <w:b/>
          <w:sz w:val="24"/>
          <w:szCs w:val="24"/>
        </w:rPr>
      </w:pPr>
      <w:r>
        <w:rPr>
          <w:noProof/>
        </w:rPr>
        <w:pict w14:anchorId="7EA5E4BD">
          <v:rect id="_x0000_i1027" alt="" style="width:508.5pt;height:.05pt;mso-width-percent:0;mso-height-percent:0;mso-width-percent:0;mso-height-percent:0" o:hralign="center" o:hrstd="t" o:hr="t" fillcolor="#a0a0a0" stroked="f"/>
        </w:pict>
      </w:r>
    </w:p>
    <w:p w14:paraId="7C9687B5"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Experience</w:t>
      </w:r>
    </w:p>
    <w:p w14:paraId="35E12E1B"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Surgery Clinical Rotation - Capital Health Trauma Surgery,</w:t>
      </w:r>
      <w:r>
        <w:rPr>
          <w:rFonts w:ascii="Times New Roman" w:eastAsia="Times New Roman" w:hAnsi="Times New Roman" w:cs="Times New Roman"/>
          <w:b/>
          <w:sz w:val="23"/>
          <w:szCs w:val="23"/>
        </w:rPr>
        <w:t xml:space="preserve"> </w:t>
      </w:r>
      <w:r>
        <w:rPr>
          <w:rFonts w:ascii="Times New Roman" w:eastAsia="Times New Roman" w:hAnsi="Times New Roman" w:cs="Times New Roman"/>
          <w:b/>
          <w:i/>
          <w:sz w:val="20"/>
          <w:szCs w:val="20"/>
        </w:rPr>
        <w:t xml:space="preserve">Trenton, NJ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02/13/23-03/17/23</w:t>
      </w:r>
    </w:p>
    <w:p w14:paraId="1AB28552" w14:textId="77777777" w:rsidR="00B7257F" w:rsidRDefault="00000000">
      <w:pPr>
        <w:numPr>
          <w:ilvl w:val="0"/>
          <w:numId w:val="1"/>
        </w:numPr>
        <w:ind w:left="-540" w:right="-810"/>
        <w:rPr>
          <w:rFonts w:ascii="Times New Roman" w:eastAsia="Times New Roman" w:hAnsi="Times New Roman" w:cs="Times New Roman"/>
        </w:rPr>
      </w:pPr>
      <w:r>
        <w:rPr>
          <w:rFonts w:ascii="Times New Roman" w:eastAsia="Times New Roman" w:hAnsi="Times New Roman" w:cs="Times New Roman"/>
        </w:rPr>
        <w:t>First and second assist in procedures such as tracheostomies, ORIF, wound debridements, peg tube placements/removals, exploratory laparotomies, bowel resections, hernia repairs, appendectomies, bronchoscopies, chest tube insertions/removals, cholecystectomies, fasciotomies, stab wounds, gunshot wounds.</w:t>
      </w:r>
    </w:p>
    <w:p w14:paraId="4DB16784" w14:textId="77777777" w:rsidR="00B7257F" w:rsidRDefault="00000000">
      <w:pPr>
        <w:numPr>
          <w:ilvl w:val="0"/>
          <w:numId w:val="1"/>
        </w:numPr>
        <w:ind w:left="-540" w:right="-810"/>
        <w:rPr>
          <w:rFonts w:ascii="Times New Roman" w:eastAsia="Times New Roman" w:hAnsi="Times New Roman" w:cs="Times New Roman"/>
        </w:rPr>
      </w:pPr>
      <w:r>
        <w:rPr>
          <w:rFonts w:ascii="Times New Roman" w:eastAsia="Times New Roman" w:hAnsi="Times New Roman" w:cs="Times New Roman"/>
        </w:rPr>
        <w:t>Conducted preoperative and postoperative assessments. Performed and closely observed clinical skills such as wound closure via suture/staples, wound packing, catheterization, and changing wound vacs.</w:t>
      </w:r>
    </w:p>
    <w:p w14:paraId="29DD0CCB" w14:textId="77777777" w:rsidR="00B7257F" w:rsidRDefault="00000000">
      <w:pPr>
        <w:numPr>
          <w:ilvl w:val="0"/>
          <w:numId w:val="1"/>
        </w:numPr>
        <w:ind w:left="-540" w:right="-810"/>
        <w:rPr>
          <w:rFonts w:ascii="Times New Roman" w:eastAsia="Times New Roman" w:hAnsi="Times New Roman" w:cs="Times New Roman"/>
        </w:rPr>
      </w:pPr>
      <w:r>
        <w:rPr>
          <w:rFonts w:ascii="Times New Roman" w:eastAsia="Times New Roman" w:hAnsi="Times New Roman" w:cs="Times New Roman"/>
        </w:rPr>
        <w:t>Closed 20+ cases maintaining composure and attention to detail during surgeries.</w:t>
      </w:r>
    </w:p>
    <w:p w14:paraId="2040996C" w14:textId="77777777" w:rsidR="00B7257F" w:rsidRDefault="00000000">
      <w:pPr>
        <w:numPr>
          <w:ilvl w:val="0"/>
          <w:numId w:val="1"/>
        </w:numPr>
        <w:ind w:left="-540" w:right="-810"/>
        <w:rPr>
          <w:rFonts w:ascii="Times New Roman" w:eastAsia="Times New Roman" w:hAnsi="Times New Roman" w:cs="Times New Roman"/>
        </w:rPr>
      </w:pPr>
      <w:r>
        <w:rPr>
          <w:rFonts w:ascii="Times New Roman" w:eastAsia="Times New Roman" w:hAnsi="Times New Roman" w:cs="Times New Roman"/>
        </w:rPr>
        <w:t>Participated in daily rounds on admitted and observational status patients, performed H&amp;</w:t>
      </w:r>
      <w:proofErr w:type="gramStart"/>
      <w:r>
        <w:rPr>
          <w:rFonts w:ascii="Times New Roman" w:eastAsia="Times New Roman" w:hAnsi="Times New Roman" w:cs="Times New Roman"/>
        </w:rPr>
        <w:t>P’s</w:t>
      </w:r>
      <w:proofErr w:type="gramEnd"/>
      <w:r>
        <w:rPr>
          <w:rFonts w:ascii="Times New Roman" w:eastAsia="Times New Roman" w:hAnsi="Times New Roman" w:cs="Times New Roman"/>
        </w:rPr>
        <w:t xml:space="preserve"> on new </w:t>
      </w:r>
      <w:proofErr w:type="gramStart"/>
      <w:r>
        <w:rPr>
          <w:rFonts w:ascii="Times New Roman" w:eastAsia="Times New Roman" w:hAnsi="Times New Roman" w:cs="Times New Roman"/>
        </w:rPr>
        <w:t>admits</w:t>
      </w:r>
      <w:proofErr w:type="gramEnd"/>
      <w:r>
        <w:rPr>
          <w:rFonts w:ascii="Times New Roman" w:eastAsia="Times New Roman" w:hAnsi="Times New Roman" w:cs="Times New Roman"/>
        </w:rPr>
        <w:t>, provided thorough patient education on test results and diagnoses, and assisted in efficient discharge of patients.</w:t>
      </w:r>
    </w:p>
    <w:p w14:paraId="694A7742"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Prisma Health USC Orthopedic Surgery Care Team Member,</w:t>
      </w:r>
      <w:r>
        <w:rPr>
          <w:rFonts w:ascii="Times New Roman" w:eastAsia="Times New Roman" w:hAnsi="Times New Roman" w:cs="Times New Roman"/>
          <w:b/>
          <w:sz w:val="23"/>
          <w:szCs w:val="23"/>
        </w:rPr>
        <w:t xml:space="preserve"> </w:t>
      </w:r>
      <w:r>
        <w:rPr>
          <w:rFonts w:ascii="Times New Roman" w:eastAsia="Times New Roman" w:hAnsi="Times New Roman" w:cs="Times New Roman"/>
          <w:b/>
          <w:i/>
          <w:sz w:val="20"/>
          <w:szCs w:val="20"/>
        </w:rPr>
        <w:t xml:space="preserve">Columbia, </w:t>
      </w:r>
      <w:proofErr w:type="gramStart"/>
      <w:r>
        <w:rPr>
          <w:rFonts w:ascii="Times New Roman" w:eastAsia="Times New Roman" w:hAnsi="Times New Roman" w:cs="Times New Roman"/>
          <w:b/>
          <w:i/>
          <w:sz w:val="20"/>
          <w:szCs w:val="20"/>
        </w:rPr>
        <w:t>SC</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0"/>
          <w:szCs w:val="20"/>
        </w:rPr>
        <w:t>05/2019-05/2021</w:t>
      </w:r>
    </w:p>
    <w:p w14:paraId="68CE1390" w14:textId="77777777" w:rsidR="00B7257F" w:rsidRDefault="00000000">
      <w:pPr>
        <w:numPr>
          <w:ilvl w:val="0"/>
          <w:numId w:val="2"/>
        </w:numPr>
        <w:ind w:left="-540" w:right="-810"/>
        <w:rPr>
          <w:rFonts w:ascii="Times New Roman" w:eastAsia="Times New Roman" w:hAnsi="Times New Roman" w:cs="Times New Roman"/>
        </w:rPr>
      </w:pPr>
      <w:r>
        <w:rPr>
          <w:rFonts w:ascii="Times New Roman" w:eastAsia="Times New Roman" w:hAnsi="Times New Roman" w:cs="Times New Roman"/>
        </w:rPr>
        <w:t xml:space="preserve">Utilized strong clinical skills in assessing vital signs, removing sutures and staples, scribing using Athena, changing wound dressings, administering injections, ordering lab work/prescriptions, scheduling surgeries, and performing insurance prior </w:t>
      </w:r>
      <w:proofErr w:type="gramStart"/>
      <w:r>
        <w:rPr>
          <w:rFonts w:ascii="Times New Roman" w:eastAsia="Times New Roman" w:hAnsi="Times New Roman" w:cs="Times New Roman"/>
        </w:rPr>
        <w:t>authorizations</w:t>
      </w:r>
      <w:proofErr w:type="gramEnd"/>
    </w:p>
    <w:p w14:paraId="44D16D6E" w14:textId="77777777" w:rsidR="00B7257F" w:rsidRDefault="00000000">
      <w:pPr>
        <w:ind w:right="-810" w:hanging="990"/>
        <w:rPr>
          <w:rFonts w:ascii="Times New Roman" w:eastAsia="Times New Roman" w:hAnsi="Times New Roman" w:cs="Times New Roman"/>
          <w:sz w:val="24"/>
          <w:szCs w:val="24"/>
        </w:rPr>
      </w:pPr>
      <w:r>
        <w:rPr>
          <w:noProof/>
        </w:rPr>
        <w:pict w14:anchorId="23100584">
          <v:rect id="_x0000_i1028" alt="" style="width:508.5pt;height:.05pt;mso-width-percent:0;mso-height-percent:0;mso-width-percent:0;mso-height-percent:0" o:hralign="center" o:hrstd="t" o:hr="t" fillcolor="#a0a0a0" stroked="f"/>
        </w:pict>
      </w:r>
    </w:p>
    <w:p w14:paraId="315FE0F0"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 Clinical Rotations</w:t>
      </w:r>
    </w:p>
    <w:p w14:paraId="46453812"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Pediatrics - St. Christopher’s Emergency Department, </w:t>
      </w:r>
      <w:r>
        <w:rPr>
          <w:rFonts w:ascii="Times New Roman" w:eastAsia="Times New Roman" w:hAnsi="Times New Roman" w:cs="Times New Roman"/>
          <w:b/>
          <w:i/>
          <w:sz w:val="20"/>
          <w:szCs w:val="20"/>
        </w:rPr>
        <w:t xml:space="preserve">Philadelphia PA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09/19/22-10/20/22</w:t>
      </w:r>
    </w:p>
    <w:p w14:paraId="6884DF0E" w14:textId="77777777" w:rsidR="00B7257F" w:rsidRDefault="00000000">
      <w:pPr>
        <w:numPr>
          <w:ilvl w:val="0"/>
          <w:numId w:val="5"/>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Collaborated with healthcare professionals to conduct rapid and accurate pediatric assessments to determine the urgency of care in a fast-paced emergency room setting.</w:t>
      </w:r>
    </w:p>
    <w:p w14:paraId="4C6E1818" w14:textId="77777777" w:rsidR="00B7257F" w:rsidRDefault="00000000">
      <w:pPr>
        <w:numPr>
          <w:ilvl w:val="0"/>
          <w:numId w:val="5"/>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Developed skills in utilizing pediatric assessment tools and triage protocols. Managed common pediatric illnesses and provided guidance to parents. </w:t>
      </w:r>
    </w:p>
    <w:p w14:paraId="369F1BCC"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OBGYN - Garden Grove Hospital, </w:t>
      </w:r>
      <w:r>
        <w:rPr>
          <w:rFonts w:ascii="Times New Roman" w:eastAsia="Times New Roman" w:hAnsi="Times New Roman" w:cs="Times New Roman"/>
          <w:b/>
          <w:i/>
          <w:sz w:val="20"/>
          <w:szCs w:val="20"/>
        </w:rPr>
        <w:t>Garden Grove CA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0"/>
          <w:szCs w:val="20"/>
        </w:rPr>
        <w:t>10/24/22-11/25/22</w:t>
      </w:r>
    </w:p>
    <w:p w14:paraId="10FA3B1A" w14:textId="77777777" w:rsidR="00B7257F" w:rsidRDefault="00000000">
      <w:pPr>
        <w:numPr>
          <w:ilvl w:val="0"/>
          <w:numId w:val="6"/>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Developed skills in conducting pelvic examinations, pap smears, obtaining cultures, colposcopies, endometrial biopsies, and other routine gynecological screenings.</w:t>
      </w:r>
    </w:p>
    <w:p w14:paraId="6ABA0DB0" w14:textId="77777777" w:rsidR="00B7257F" w:rsidRDefault="00000000">
      <w:pPr>
        <w:numPr>
          <w:ilvl w:val="0"/>
          <w:numId w:val="6"/>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Gained hands-on experience in performing and interpreting obstetric and gynecologic ultrasound examinations. Assisted in assessing fetal anatomy and growth, contributing to accurate diagnosis and care planning.  Managed family planning, and contraception, and provided prenatal care.</w:t>
      </w:r>
    </w:p>
    <w:p w14:paraId="7EAC1072"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Behavioral Health - Med Star Good Samaritan Hospital, </w:t>
      </w:r>
      <w:r>
        <w:rPr>
          <w:rFonts w:ascii="Times New Roman" w:eastAsia="Times New Roman" w:hAnsi="Times New Roman" w:cs="Times New Roman"/>
          <w:b/>
          <w:i/>
          <w:sz w:val="20"/>
          <w:szCs w:val="20"/>
        </w:rPr>
        <w:t xml:space="preserve">Baltimore MD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01/09/23-02/09/23</w:t>
      </w:r>
    </w:p>
    <w:p w14:paraId="29FFDAC1" w14:textId="77777777" w:rsidR="00B7257F" w:rsidRDefault="00000000">
      <w:pPr>
        <w:numPr>
          <w:ilvl w:val="0"/>
          <w:numId w:val="10"/>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Conducted thorough psychiatric assessments to evaluate patients' mental health status and formulate treatment plans utilizing standardized assessment tools and diagnostic criteria from the DSM-5.</w:t>
      </w:r>
    </w:p>
    <w:p w14:paraId="5777E2D2" w14:textId="294C9FA9" w:rsidR="00B7257F" w:rsidRDefault="00000000">
      <w:pPr>
        <w:numPr>
          <w:ilvl w:val="0"/>
          <w:numId w:val="10"/>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Developed skills in crisis intervention techniques for patients experiencing acute psychiatric crises, including those at risk of self-harm or harm to others.</w:t>
      </w:r>
      <w:r w:rsidR="00DF59CC">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Assisted in medication management for psychiatric patients, including administration and monitoring of psychotropic medications.</w:t>
      </w:r>
    </w:p>
    <w:p w14:paraId="2D4581C9"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Surgery - Capital Health Trauma Surgery, </w:t>
      </w:r>
      <w:r>
        <w:rPr>
          <w:rFonts w:ascii="Times New Roman" w:eastAsia="Times New Roman" w:hAnsi="Times New Roman" w:cs="Times New Roman"/>
          <w:b/>
          <w:i/>
          <w:sz w:val="20"/>
          <w:szCs w:val="20"/>
        </w:rPr>
        <w:t xml:space="preserve">Trenton NJ </w:t>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02/13/23-03/17/23</w:t>
      </w:r>
    </w:p>
    <w:p w14:paraId="5E90BA49" w14:textId="77777777" w:rsidR="00B7257F" w:rsidRDefault="00000000">
      <w:pPr>
        <w:numPr>
          <w:ilvl w:val="0"/>
          <w:numId w:val="3"/>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First and second assist in procedures such as tracheostomies, ORIF, wound debridements, peg tube placements/removals, exploratory laparotomies, bowel resections, hernia repairs, appendectomies, bronchoscopies, chest tube insertions/removals, cholecystectomies, fasciotomies, stab wounds, gunshot wounds.</w:t>
      </w:r>
    </w:p>
    <w:p w14:paraId="71475A2F" w14:textId="1B7E9FCD"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Internal Medicine - Ches</w:t>
      </w:r>
      <w:r w:rsidR="00107776">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nut Hill Hospital, </w:t>
      </w:r>
      <w:r>
        <w:rPr>
          <w:rFonts w:ascii="Times New Roman" w:eastAsia="Times New Roman" w:hAnsi="Times New Roman" w:cs="Times New Roman"/>
          <w:b/>
          <w:i/>
          <w:sz w:val="20"/>
          <w:szCs w:val="20"/>
        </w:rPr>
        <w:t xml:space="preserve">Philadelphia PA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04/03/23-05/04/23</w:t>
      </w:r>
    </w:p>
    <w:p w14:paraId="595BAAD8" w14:textId="77777777" w:rsidR="00B7257F" w:rsidRDefault="00000000">
      <w:pPr>
        <w:numPr>
          <w:ilvl w:val="0"/>
          <w:numId w:val="7"/>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Proficient in performing and assisting in various medical procedures such as central line placement, arterial line insertion, and ABGs. Ensured adherence to aseptic techniques and patient safety protocols.</w:t>
      </w:r>
    </w:p>
    <w:p w14:paraId="2CB5FE5B" w14:textId="77777777" w:rsidR="00B7257F" w:rsidRDefault="00000000">
      <w:pPr>
        <w:numPr>
          <w:ilvl w:val="0"/>
          <w:numId w:val="7"/>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Responded to medical emergencies, demonstrating competence in advanced cardiac life support (ACLS) and rapid response protocols. Managed the care of hospitalized patients, including coordination of diagnostic tests, consultations, and therapeutic interventions.</w:t>
      </w:r>
    </w:p>
    <w:p w14:paraId="5CEBB363"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Emergency Medicine/Primary Care II - Nazareth ER, </w:t>
      </w:r>
      <w:r>
        <w:rPr>
          <w:rFonts w:ascii="Times New Roman" w:eastAsia="Times New Roman" w:hAnsi="Times New Roman" w:cs="Times New Roman"/>
          <w:b/>
          <w:i/>
          <w:sz w:val="20"/>
          <w:szCs w:val="20"/>
        </w:rPr>
        <w:t xml:space="preserve">Philadelphia PA </w:t>
      </w:r>
      <w:r>
        <w:rPr>
          <w:rFonts w:ascii="Times New Roman" w:eastAsia="Times New Roman" w:hAnsi="Times New Roman" w:cs="Times New Roman"/>
          <w:b/>
          <w:sz w:val="20"/>
          <w:szCs w:val="20"/>
        </w:rPr>
        <w:tab/>
        <w:t xml:space="preserve">      </w:t>
      </w:r>
      <w:r>
        <w:rPr>
          <w:rFonts w:ascii="Times New Roman" w:eastAsia="Times New Roman" w:hAnsi="Times New Roman" w:cs="Times New Roman"/>
          <w:sz w:val="20"/>
          <w:szCs w:val="20"/>
        </w:rPr>
        <w:t>05/08/23-06/09/23 and 09/25/23-12/08/23</w:t>
      </w:r>
    </w:p>
    <w:p w14:paraId="594DBDFF" w14:textId="77777777" w:rsidR="00B7257F" w:rsidRDefault="00000000">
      <w:pPr>
        <w:numPr>
          <w:ilvl w:val="0"/>
          <w:numId w:val="11"/>
        </w:numPr>
        <w:ind w:left="-540" w:right="-810"/>
        <w:rPr>
          <w:rFonts w:ascii="Times New Roman" w:eastAsia="Times New Roman" w:hAnsi="Times New Roman" w:cs="Times New Roman"/>
        </w:rPr>
      </w:pPr>
      <w:r>
        <w:rPr>
          <w:rFonts w:ascii="Times New Roman" w:eastAsia="Times New Roman" w:hAnsi="Times New Roman" w:cs="Times New Roman"/>
          <w:sz w:val="21"/>
          <w:szCs w:val="21"/>
        </w:rPr>
        <w:t>Developed skills and knowledge through</w:t>
      </w:r>
      <w:r>
        <w:rPr>
          <w:rFonts w:ascii="Times New Roman" w:eastAsia="Times New Roman" w:hAnsi="Times New Roman" w:cs="Times New Roman"/>
        </w:rPr>
        <w:t xml:space="preserve"> 15 weeks of experience in </w:t>
      </w:r>
      <w:r>
        <w:rPr>
          <w:rFonts w:ascii="Times New Roman" w:eastAsia="Times New Roman" w:hAnsi="Times New Roman" w:cs="Times New Roman"/>
          <w:sz w:val="21"/>
          <w:szCs w:val="21"/>
        </w:rPr>
        <w:t xml:space="preserve">emergency assessment and triage, critical </w:t>
      </w:r>
      <w:proofErr w:type="gramStart"/>
      <w:r>
        <w:rPr>
          <w:rFonts w:ascii="Times New Roman" w:eastAsia="Times New Roman" w:hAnsi="Times New Roman" w:cs="Times New Roman"/>
          <w:sz w:val="21"/>
          <w:szCs w:val="21"/>
        </w:rPr>
        <w:t>care</w:t>
      </w:r>
      <w:proofErr w:type="gramEnd"/>
      <w:r>
        <w:rPr>
          <w:rFonts w:ascii="Times New Roman" w:eastAsia="Times New Roman" w:hAnsi="Times New Roman" w:cs="Times New Roman"/>
          <w:sz w:val="21"/>
          <w:szCs w:val="21"/>
        </w:rPr>
        <w:t xml:space="preserve"> and resuscitation (ACLS, PALS), and trauma management working with a handful of physicians and APPs.</w:t>
      </w:r>
    </w:p>
    <w:p w14:paraId="167EC218" w14:textId="77777777" w:rsidR="00B7257F" w:rsidRDefault="00000000">
      <w:pPr>
        <w:numPr>
          <w:ilvl w:val="0"/>
          <w:numId w:val="11"/>
        </w:numPr>
        <w:ind w:left="-540" w:right="-810"/>
        <w:rPr>
          <w:rFonts w:ascii="Times New Roman" w:eastAsia="Times New Roman" w:hAnsi="Times New Roman" w:cs="Times New Roman"/>
        </w:rPr>
      </w:pPr>
      <w:r>
        <w:rPr>
          <w:rFonts w:ascii="Times New Roman" w:eastAsia="Times New Roman" w:hAnsi="Times New Roman" w:cs="Times New Roman"/>
          <w:sz w:val="21"/>
          <w:szCs w:val="21"/>
        </w:rPr>
        <w:t xml:space="preserve">Developed procedural skills: suturing of 50+ lacerations, wound closure via stapling, I&amp;D of abscesses and cysts with packing, dozens of digital blocks, IV placement, wound care, IM injections, casting/splinting, </w:t>
      </w:r>
      <w:proofErr w:type="gramStart"/>
      <w:r>
        <w:rPr>
          <w:rFonts w:ascii="Times New Roman" w:eastAsia="Times New Roman" w:hAnsi="Times New Roman" w:cs="Times New Roman"/>
          <w:sz w:val="21"/>
          <w:szCs w:val="21"/>
        </w:rPr>
        <w:t>ordering</w:t>
      </w:r>
      <w:proofErr w:type="gramEnd"/>
      <w:r>
        <w:rPr>
          <w:rFonts w:ascii="Times New Roman" w:eastAsia="Times New Roman" w:hAnsi="Times New Roman" w:cs="Times New Roman"/>
          <w:sz w:val="21"/>
          <w:szCs w:val="21"/>
        </w:rPr>
        <w:t xml:space="preserve"> and interpreting diagnostic tests such as blood work, </w:t>
      </w:r>
      <w:proofErr w:type="spellStart"/>
      <w:r>
        <w:rPr>
          <w:rFonts w:ascii="Times New Roman" w:eastAsia="Times New Roman" w:hAnsi="Times New Roman" w:cs="Times New Roman"/>
          <w:sz w:val="21"/>
          <w:szCs w:val="21"/>
        </w:rPr>
        <w:t>xrays</w:t>
      </w:r>
      <w:proofErr w:type="spellEnd"/>
      <w:r>
        <w:rPr>
          <w:rFonts w:ascii="Times New Roman" w:eastAsia="Times New Roman" w:hAnsi="Times New Roman" w:cs="Times New Roman"/>
          <w:sz w:val="21"/>
          <w:szCs w:val="21"/>
        </w:rPr>
        <w:t>, EKGs, performing point-of-care ultrasound (POCUS).</w:t>
      </w:r>
    </w:p>
    <w:p w14:paraId="17E8E01F" w14:textId="77777777" w:rsidR="00B7257F" w:rsidRDefault="00000000">
      <w:pPr>
        <w:ind w:right="-810" w:hanging="99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Primary Care I - Complete Physician Services, </w:t>
      </w:r>
      <w:r>
        <w:rPr>
          <w:rFonts w:ascii="Times New Roman" w:eastAsia="Times New Roman" w:hAnsi="Times New Roman" w:cs="Times New Roman"/>
          <w:b/>
          <w:i/>
          <w:sz w:val="20"/>
          <w:szCs w:val="20"/>
        </w:rPr>
        <w:t xml:space="preserve">Philadelphia PA </w:t>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06/26/23-09/01/23</w:t>
      </w:r>
    </w:p>
    <w:p w14:paraId="5BEAD116" w14:textId="77777777" w:rsidR="00B7257F" w:rsidRDefault="00000000">
      <w:pPr>
        <w:numPr>
          <w:ilvl w:val="0"/>
          <w:numId w:val="4"/>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Managed chronic medical conditions, such as diabetes, hypertension, COPD, and asthma. Implemented individualized treatment plans to optimize patient outcomes and ensured patients receive appropriate routine screenings.</w:t>
      </w:r>
    </w:p>
    <w:p w14:paraId="5A64324D" w14:textId="77777777" w:rsidR="00B7257F" w:rsidRDefault="00000000">
      <w:pPr>
        <w:numPr>
          <w:ilvl w:val="0"/>
          <w:numId w:val="4"/>
        </w:numPr>
        <w:ind w:left="-540" w:right="-810"/>
        <w:rPr>
          <w:rFonts w:ascii="Times New Roman" w:eastAsia="Times New Roman" w:hAnsi="Times New Roman" w:cs="Times New Roman"/>
          <w:sz w:val="21"/>
          <w:szCs w:val="21"/>
        </w:rPr>
      </w:pPr>
      <w:r>
        <w:rPr>
          <w:rFonts w:ascii="Times New Roman" w:eastAsia="Times New Roman" w:hAnsi="Times New Roman" w:cs="Times New Roman"/>
          <w:sz w:val="21"/>
          <w:szCs w:val="21"/>
        </w:rPr>
        <w:t>Performed and interpreted EKGs, PFTs, ABIs, visual screening, and audiometry screening.</w:t>
      </w:r>
    </w:p>
    <w:p w14:paraId="50EA90BC" w14:textId="77777777" w:rsidR="00B7257F" w:rsidRDefault="00000000">
      <w:pPr>
        <w:ind w:right="-810" w:hanging="990"/>
        <w:rPr>
          <w:rFonts w:ascii="Times New Roman" w:eastAsia="Times New Roman" w:hAnsi="Times New Roman" w:cs="Times New Roman"/>
          <w:sz w:val="24"/>
          <w:szCs w:val="24"/>
        </w:rPr>
      </w:pPr>
      <w:r>
        <w:rPr>
          <w:noProof/>
        </w:rPr>
        <w:pict w14:anchorId="6261DC3D">
          <v:rect id="_x0000_i1029" alt="" style="width:508.5pt;height:.05pt;mso-width-percent:0;mso-height-percent:0;mso-width-percent:0;mso-height-percent:0" o:hralign="center" o:hrstd="t" o:hr="t" fillcolor="#a0a0a0" stroked="f"/>
        </w:pict>
      </w:r>
    </w:p>
    <w:p w14:paraId="51BF5131"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w:t>
      </w:r>
    </w:p>
    <w:tbl>
      <w:tblPr>
        <w:tblStyle w:val="a"/>
        <w:tblW w:w="11310"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840"/>
        <w:gridCol w:w="3720"/>
        <w:gridCol w:w="3750"/>
      </w:tblGrid>
      <w:tr w:rsidR="00B7257F" w14:paraId="37EB9C27" w14:textId="77777777">
        <w:trPr>
          <w:trHeight w:val="2760"/>
        </w:trPr>
        <w:tc>
          <w:tcPr>
            <w:tcW w:w="3840" w:type="dxa"/>
            <w:shd w:val="clear" w:color="auto" w:fill="auto"/>
            <w:tcMar>
              <w:top w:w="100" w:type="dxa"/>
              <w:left w:w="100" w:type="dxa"/>
              <w:bottom w:w="100" w:type="dxa"/>
              <w:right w:w="100" w:type="dxa"/>
            </w:tcMar>
          </w:tcPr>
          <w:p w14:paraId="339A96EC" w14:textId="77777777" w:rsidR="00B7257F" w:rsidRDefault="00000000">
            <w:pPr>
              <w:widowControl w:val="0"/>
              <w:numPr>
                <w:ilvl w:val="0"/>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EMR/EHR</w:t>
            </w:r>
          </w:p>
          <w:p w14:paraId="4C9CB892" w14:textId="77777777" w:rsidR="00B7257F" w:rsidRDefault="00000000">
            <w:pPr>
              <w:widowControl w:val="0"/>
              <w:numPr>
                <w:ilvl w:val="1"/>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Epic</w:t>
            </w:r>
          </w:p>
          <w:p w14:paraId="336194E7" w14:textId="77777777" w:rsidR="00B7257F" w:rsidRDefault="00000000">
            <w:pPr>
              <w:widowControl w:val="0"/>
              <w:numPr>
                <w:ilvl w:val="1"/>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Athena</w:t>
            </w:r>
          </w:p>
          <w:p w14:paraId="419A2FEB" w14:textId="77777777" w:rsidR="00B7257F" w:rsidRDefault="00000000">
            <w:pPr>
              <w:widowControl w:val="0"/>
              <w:numPr>
                <w:ilvl w:val="1"/>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Cerner</w:t>
            </w:r>
          </w:p>
          <w:p w14:paraId="532D2795" w14:textId="77777777" w:rsidR="00B7257F" w:rsidRDefault="00000000">
            <w:pPr>
              <w:widowControl w:val="0"/>
              <w:numPr>
                <w:ilvl w:val="1"/>
                <w:numId w:val="8"/>
              </w:numPr>
              <w:spacing w:line="240" w:lineRule="auto"/>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Quanum</w:t>
            </w:r>
            <w:proofErr w:type="spellEnd"/>
          </w:p>
          <w:p w14:paraId="06545779" w14:textId="77777777" w:rsidR="00B7257F" w:rsidRDefault="00000000">
            <w:pPr>
              <w:widowControl w:val="0"/>
              <w:numPr>
                <w:ilvl w:val="0"/>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Point-of-care testing</w:t>
            </w:r>
          </w:p>
          <w:p w14:paraId="6CAC765A" w14:textId="77777777" w:rsidR="00B7257F" w:rsidRDefault="00000000">
            <w:pPr>
              <w:widowControl w:val="0"/>
              <w:numPr>
                <w:ilvl w:val="0"/>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Phlebotomy/IV placement</w:t>
            </w:r>
          </w:p>
          <w:p w14:paraId="2F4539C8" w14:textId="77777777" w:rsidR="00B7257F" w:rsidRDefault="00000000">
            <w:pPr>
              <w:widowControl w:val="0"/>
              <w:numPr>
                <w:ilvl w:val="0"/>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Administration of medications</w:t>
            </w:r>
          </w:p>
          <w:p w14:paraId="0DC67478" w14:textId="77777777" w:rsidR="00B7257F" w:rsidRDefault="00000000">
            <w:pPr>
              <w:widowControl w:val="0"/>
              <w:numPr>
                <w:ilvl w:val="0"/>
                <w:numId w:val="8"/>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Casting and splinting</w:t>
            </w:r>
          </w:p>
        </w:tc>
        <w:tc>
          <w:tcPr>
            <w:tcW w:w="3720" w:type="dxa"/>
            <w:shd w:val="clear" w:color="auto" w:fill="auto"/>
            <w:tcMar>
              <w:top w:w="100" w:type="dxa"/>
              <w:left w:w="100" w:type="dxa"/>
              <w:bottom w:w="100" w:type="dxa"/>
              <w:right w:w="100" w:type="dxa"/>
            </w:tcMar>
          </w:tcPr>
          <w:p w14:paraId="116EC5A9"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Incision and drainage</w:t>
            </w:r>
          </w:p>
          <w:p w14:paraId="61A1A25C"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Suture/Staple placement and removal</w:t>
            </w:r>
          </w:p>
          <w:p w14:paraId="10DE8595"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Pelvic exams</w:t>
            </w:r>
          </w:p>
          <w:p w14:paraId="43B756A8"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ABG</w:t>
            </w:r>
          </w:p>
          <w:p w14:paraId="6B844757"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Foley catheter insertion</w:t>
            </w:r>
          </w:p>
          <w:p w14:paraId="4CB1CC6A"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Audiometry screening</w:t>
            </w:r>
          </w:p>
          <w:p w14:paraId="5BFBE96E"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Visual screening</w:t>
            </w:r>
          </w:p>
          <w:p w14:paraId="6A370284"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Preoperative and postoperative patient care</w:t>
            </w:r>
          </w:p>
        </w:tc>
        <w:tc>
          <w:tcPr>
            <w:tcW w:w="3750" w:type="dxa"/>
            <w:shd w:val="clear" w:color="auto" w:fill="auto"/>
            <w:tcMar>
              <w:top w:w="100" w:type="dxa"/>
              <w:left w:w="100" w:type="dxa"/>
              <w:bottom w:w="100" w:type="dxa"/>
              <w:right w:w="100" w:type="dxa"/>
            </w:tcMar>
          </w:tcPr>
          <w:p w14:paraId="5B686ED3"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Ordering and interpreting diagnostic tests such as blood work, </w:t>
            </w:r>
            <w:proofErr w:type="spellStart"/>
            <w:r>
              <w:rPr>
                <w:rFonts w:ascii="Times New Roman" w:eastAsia="Times New Roman" w:hAnsi="Times New Roman" w:cs="Times New Roman"/>
                <w:sz w:val="23"/>
                <w:szCs w:val="23"/>
              </w:rPr>
              <w:t>xrays</w:t>
            </w:r>
            <w:proofErr w:type="spellEnd"/>
            <w:r>
              <w:rPr>
                <w:rFonts w:ascii="Times New Roman" w:eastAsia="Times New Roman" w:hAnsi="Times New Roman" w:cs="Times New Roman"/>
                <w:sz w:val="23"/>
                <w:szCs w:val="23"/>
              </w:rPr>
              <w:t>, EKGs</w:t>
            </w:r>
          </w:p>
          <w:p w14:paraId="50706B92"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Formulating differential diagnoses based on clinical </w:t>
            </w:r>
            <w:proofErr w:type="gramStart"/>
            <w:r>
              <w:rPr>
                <w:rFonts w:ascii="Times New Roman" w:eastAsia="Times New Roman" w:hAnsi="Times New Roman" w:cs="Times New Roman"/>
                <w:sz w:val="23"/>
                <w:szCs w:val="23"/>
              </w:rPr>
              <w:t>findings</w:t>
            </w:r>
            <w:proofErr w:type="gramEnd"/>
          </w:p>
          <w:p w14:paraId="03DB8E7E"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Wound assessment and management.</w:t>
            </w:r>
          </w:p>
          <w:p w14:paraId="18F63212" w14:textId="77777777" w:rsidR="00B7257F" w:rsidRDefault="00000000">
            <w:pPr>
              <w:widowControl w:val="0"/>
              <w:numPr>
                <w:ilvl w:val="0"/>
                <w:numId w:val="9"/>
              </w:num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Proficient in Microsoft Word and Excel</w:t>
            </w:r>
          </w:p>
        </w:tc>
      </w:tr>
    </w:tbl>
    <w:p w14:paraId="64D2662C" w14:textId="77777777" w:rsidR="00B7257F" w:rsidRDefault="00B7257F">
      <w:pPr>
        <w:ind w:right="-810" w:hanging="990"/>
        <w:rPr>
          <w:rFonts w:ascii="Times New Roman" w:eastAsia="Times New Roman" w:hAnsi="Times New Roman" w:cs="Times New Roman"/>
          <w:sz w:val="24"/>
          <w:szCs w:val="24"/>
        </w:rPr>
      </w:pPr>
    </w:p>
    <w:p w14:paraId="76A6964D" w14:textId="77777777" w:rsidR="00B7257F" w:rsidRDefault="00000000">
      <w:pPr>
        <w:ind w:right="-810" w:hanging="990"/>
        <w:rPr>
          <w:rFonts w:ascii="Times New Roman" w:eastAsia="Times New Roman" w:hAnsi="Times New Roman" w:cs="Times New Roman"/>
          <w:b/>
          <w:sz w:val="24"/>
          <w:szCs w:val="24"/>
        </w:rPr>
      </w:pPr>
      <w:r>
        <w:rPr>
          <w:noProof/>
        </w:rPr>
        <w:pict w14:anchorId="59A0A0EB">
          <v:rect id="_x0000_i1030" alt="" style="width:508.5pt;height:.05pt;mso-width-percent:0;mso-height-percent:0;mso-width-percent:0;mso-height-percent:0" o:hralign="center" o:hrstd="t" o:hr="t" fillcolor="#a0a0a0" stroked="f"/>
        </w:pict>
      </w:r>
    </w:p>
    <w:p w14:paraId="6FE0EC86" w14:textId="77777777" w:rsidR="00B7257F" w:rsidRDefault="00000000">
      <w:pPr>
        <w:ind w:right="-810" w:hanging="9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 and Volunteer Experience</w:t>
      </w:r>
    </w:p>
    <w:p w14:paraId="22DEC7BE" w14:textId="77777777" w:rsidR="00B7257F" w:rsidRDefault="00000000">
      <w:pPr>
        <w:widowControl w:val="0"/>
        <w:shd w:val="clear" w:color="auto" w:fill="FFFFFF"/>
        <w:ind w:right="-810" w:hanging="990"/>
        <w:rPr>
          <w:rFonts w:ascii="Times New Roman" w:eastAsia="Times New Roman" w:hAnsi="Times New Roman" w:cs="Times New Roman"/>
          <w:sz w:val="24"/>
          <w:szCs w:val="24"/>
        </w:rPr>
      </w:pPr>
      <w:r>
        <w:rPr>
          <w:rFonts w:ascii="Times New Roman" w:eastAsia="Times New Roman" w:hAnsi="Times New Roman" w:cs="Times New Roman"/>
        </w:rPr>
        <w:t>Patient Care Volunteer, Wellspring Family Medicine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 Columbia, SC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02/2019-03/2019</w:t>
      </w:r>
    </w:p>
    <w:p w14:paraId="57A18FA0" w14:textId="77777777" w:rsidR="00B7257F" w:rsidRDefault="00000000">
      <w:pPr>
        <w:widowControl w:val="0"/>
        <w:shd w:val="clear" w:color="auto" w:fill="FFFFFF"/>
        <w:ind w:right="-810" w:hanging="990"/>
        <w:rPr>
          <w:rFonts w:ascii="Times New Roman" w:eastAsia="Times New Roman" w:hAnsi="Times New Roman" w:cs="Times New Roman"/>
          <w:sz w:val="24"/>
          <w:szCs w:val="24"/>
        </w:rPr>
      </w:pPr>
      <w:r>
        <w:rPr>
          <w:rFonts w:ascii="Times New Roman" w:eastAsia="Times New Roman" w:hAnsi="Times New Roman" w:cs="Times New Roman"/>
        </w:rPr>
        <w:t>Personal Touch Volunteer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Prisma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 xml:space="preserve">Columbia, SC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10/2018-12/2018</w:t>
      </w:r>
    </w:p>
    <w:p w14:paraId="6C0FD187" w14:textId="77777777" w:rsidR="00B7257F" w:rsidRDefault="00000000">
      <w:pPr>
        <w:widowControl w:val="0"/>
        <w:shd w:val="clear" w:color="auto" w:fill="FFFFFF"/>
        <w:ind w:right="-810" w:hanging="990"/>
        <w:rPr>
          <w:rFonts w:ascii="Times New Roman" w:eastAsia="Times New Roman" w:hAnsi="Times New Roman" w:cs="Times New Roman"/>
          <w:sz w:val="24"/>
          <w:szCs w:val="24"/>
        </w:rPr>
      </w:pPr>
      <w:r>
        <w:rPr>
          <w:rFonts w:ascii="Times New Roman" w:eastAsia="Times New Roman" w:hAnsi="Times New Roman" w:cs="Times New Roman"/>
        </w:rPr>
        <w:t>Research in APLUS,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Research Assistant at USC–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Columbia, SC</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 xml:space="preserve">09/2018- 05/2019 </w:t>
      </w:r>
    </w:p>
    <w:p w14:paraId="35E6112B" w14:textId="77777777" w:rsidR="00B7257F" w:rsidRDefault="00000000">
      <w:pPr>
        <w:widowControl w:val="0"/>
        <w:spacing w:before="6"/>
        <w:ind w:right="-810" w:hanging="990"/>
        <w:rPr>
          <w:rFonts w:ascii="Times New Roman" w:eastAsia="Times New Roman" w:hAnsi="Times New Roman" w:cs="Times New Roman"/>
          <w:sz w:val="24"/>
          <w:szCs w:val="24"/>
        </w:rPr>
      </w:pPr>
      <w:r>
        <w:rPr>
          <w:rFonts w:ascii="Times New Roman" w:eastAsia="Times New Roman" w:hAnsi="Times New Roman" w:cs="Times New Roman"/>
        </w:rPr>
        <w:t>South Carolina Football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0"/>
          <w:szCs w:val="20"/>
        </w:rPr>
        <w:t xml:space="preserve">Columbia, SC </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 xml:space="preserve">01/2018- 05/2018 </w:t>
      </w:r>
    </w:p>
    <w:p w14:paraId="562D7277" w14:textId="77777777" w:rsidR="00B7257F" w:rsidRDefault="00000000">
      <w:pPr>
        <w:ind w:right="-810" w:hanging="990"/>
        <w:rPr>
          <w:rFonts w:ascii="Times New Roman" w:eastAsia="Times New Roman" w:hAnsi="Times New Roman" w:cs="Times New Roman"/>
          <w:sz w:val="24"/>
          <w:szCs w:val="24"/>
        </w:rPr>
      </w:pPr>
      <w:r>
        <w:rPr>
          <w:noProof/>
        </w:rPr>
        <w:pict w14:anchorId="75AD3B00">
          <v:rect id="_x0000_i1031" alt="" style="width:468pt;height:.05pt;mso-width-percent:0;mso-height-percent:0;mso-width-percent:0;mso-height-percent:0" o:hralign="center" o:hrstd="t" o:hr="t" fillcolor="#a0a0a0" stroked="f"/>
        </w:pict>
      </w:r>
    </w:p>
    <w:p w14:paraId="288D22E3" w14:textId="77777777" w:rsidR="00B7257F" w:rsidRDefault="00000000">
      <w:pPr>
        <w:spacing w:line="360" w:lineRule="auto"/>
        <w:ind w:right="-810" w:hanging="9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Memberships and Certifications</w:t>
      </w:r>
    </w:p>
    <w:p w14:paraId="49802845" w14:textId="77777777" w:rsidR="00B7257F" w:rsidRDefault="00000000">
      <w:pPr>
        <w:ind w:right="-8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Society of Addiction Medicine MAT Certification - April 2022</w:t>
      </w:r>
      <w:r>
        <w:rPr>
          <w:rFonts w:ascii="Times New Roman" w:eastAsia="Times New Roman" w:hAnsi="Times New Roman" w:cs="Times New Roman"/>
          <w:sz w:val="24"/>
          <w:szCs w:val="24"/>
        </w:rPr>
        <w:tab/>
      </w:r>
    </w:p>
    <w:p w14:paraId="5495B5AF" w14:textId="77777777" w:rsidR="00B7257F" w:rsidRDefault="00000000">
      <w:pPr>
        <w:ind w:right="-8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AHA Basic Life Skills (CPR and AED) - April 2023</w:t>
      </w:r>
    </w:p>
    <w:p w14:paraId="0E67D384" w14:textId="77777777" w:rsidR="00B7257F" w:rsidRDefault="00000000">
      <w:pPr>
        <w:ind w:right="-8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Association of Surgical Physician Assistants (AASPA)</w:t>
      </w:r>
    </w:p>
    <w:p w14:paraId="402A39BB" w14:textId="77777777" w:rsidR="00B7257F" w:rsidRDefault="00000000">
      <w:pPr>
        <w:shd w:val="clear" w:color="auto" w:fill="FFFFFF"/>
        <w:ind w:right="-8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Academy of Physician Assistants (AAPA): PA Student Member</w:t>
      </w:r>
    </w:p>
    <w:sectPr w:rsidR="00B7257F">
      <w:pgSz w:w="12240" w:h="15840"/>
      <w:pgMar w:top="36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058"/>
    <w:multiLevelType w:val="multilevel"/>
    <w:tmpl w:val="6248D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932632"/>
    <w:multiLevelType w:val="multilevel"/>
    <w:tmpl w:val="0DF26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BC31B9"/>
    <w:multiLevelType w:val="multilevel"/>
    <w:tmpl w:val="A6C66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35377D"/>
    <w:multiLevelType w:val="multilevel"/>
    <w:tmpl w:val="C6761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8954DE"/>
    <w:multiLevelType w:val="multilevel"/>
    <w:tmpl w:val="1B24B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EE0433"/>
    <w:multiLevelType w:val="multilevel"/>
    <w:tmpl w:val="86E2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556191"/>
    <w:multiLevelType w:val="multilevel"/>
    <w:tmpl w:val="887EC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1606DC"/>
    <w:multiLevelType w:val="multilevel"/>
    <w:tmpl w:val="C10A2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646092"/>
    <w:multiLevelType w:val="multilevel"/>
    <w:tmpl w:val="29B2D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BC7EAD"/>
    <w:multiLevelType w:val="multilevel"/>
    <w:tmpl w:val="FDAC3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89249C"/>
    <w:multiLevelType w:val="multilevel"/>
    <w:tmpl w:val="5A748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569025">
    <w:abstractNumId w:val="10"/>
  </w:num>
  <w:num w:numId="2" w16cid:durableId="420032042">
    <w:abstractNumId w:val="4"/>
  </w:num>
  <w:num w:numId="3" w16cid:durableId="1100101748">
    <w:abstractNumId w:val="2"/>
  </w:num>
  <w:num w:numId="4" w16cid:durableId="868690136">
    <w:abstractNumId w:val="0"/>
  </w:num>
  <w:num w:numId="5" w16cid:durableId="802771410">
    <w:abstractNumId w:val="8"/>
  </w:num>
  <w:num w:numId="6" w16cid:durableId="644626930">
    <w:abstractNumId w:val="9"/>
  </w:num>
  <w:num w:numId="7" w16cid:durableId="1340815435">
    <w:abstractNumId w:val="3"/>
  </w:num>
  <w:num w:numId="8" w16cid:durableId="57679818">
    <w:abstractNumId w:val="6"/>
  </w:num>
  <w:num w:numId="9" w16cid:durableId="826677813">
    <w:abstractNumId w:val="1"/>
  </w:num>
  <w:num w:numId="10" w16cid:durableId="1957904550">
    <w:abstractNumId w:val="5"/>
  </w:num>
  <w:num w:numId="11" w16cid:durableId="1082096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F"/>
    <w:rsid w:val="00003E35"/>
    <w:rsid w:val="00107776"/>
    <w:rsid w:val="00134901"/>
    <w:rsid w:val="008F6093"/>
    <w:rsid w:val="00A312CA"/>
    <w:rsid w:val="00B7257F"/>
    <w:rsid w:val="00C34E00"/>
    <w:rsid w:val="00DF59CC"/>
    <w:rsid w:val="00E8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5112"/>
  <w15:docId w15:val="{B8F7BCB3-5919-474E-89D0-EA13B71B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essagraud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2023-11-27T23:31:00Z</dcterms:created>
  <dcterms:modified xsi:type="dcterms:W3CDTF">2023-11-27T23:31:00Z</dcterms:modified>
</cp:coreProperties>
</file>