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4F" w:rsidRPr="005D4F4F" w:rsidRDefault="005D4F4F" w:rsidP="005D4F4F">
      <w:pPr>
        <w:shd w:val="clear" w:color="auto" w:fill="FFFFFF"/>
        <w:spacing w:after="240" w:line="293" w:lineRule="atLeast"/>
        <w:rPr>
          <w:rFonts w:ascii="Arial" w:eastAsia="Times New Roman" w:hAnsi="Arial" w:cs="Arial"/>
          <w:color w:val="222222"/>
          <w:sz w:val="24"/>
          <w:szCs w:val="24"/>
        </w:rPr>
      </w:pPr>
      <w:r w:rsidRPr="005D4F4F">
        <w:rPr>
          <w:rFonts w:ascii="Arial" w:eastAsia="Times New Roman" w:hAnsi="Arial" w:cs="Arial"/>
          <w:color w:val="222222"/>
          <w:sz w:val="24"/>
          <w:szCs w:val="24"/>
        </w:rPr>
        <w:fldChar w:fldCharType="begin"/>
      </w:r>
      <w:r w:rsidRPr="005D4F4F">
        <w:rPr>
          <w:rFonts w:ascii="Arial" w:eastAsia="Times New Roman" w:hAnsi="Arial" w:cs="Arial"/>
          <w:color w:val="222222"/>
          <w:sz w:val="24"/>
          <w:szCs w:val="24"/>
        </w:rPr>
        <w:instrText xml:space="preserve"> HYPERLINK "https://www.postjobfree.com/resume/ady684/creative-project-manager-brooklyn-ny" \t "_blank" </w:instrText>
      </w:r>
      <w:r w:rsidRPr="005D4F4F">
        <w:rPr>
          <w:rFonts w:ascii="Arial" w:eastAsia="Times New Roman" w:hAnsi="Arial" w:cs="Arial"/>
          <w:color w:val="222222"/>
          <w:sz w:val="24"/>
          <w:szCs w:val="24"/>
        </w:rPr>
        <w:fldChar w:fldCharType="separate"/>
      </w:r>
      <w:r w:rsidRPr="005D4F4F">
        <w:rPr>
          <w:rFonts w:ascii="Arial" w:eastAsia="Times New Roman" w:hAnsi="Arial" w:cs="Arial"/>
          <w:color w:val="1155CC"/>
          <w:sz w:val="24"/>
          <w:szCs w:val="24"/>
          <w:u w:val="single"/>
        </w:rPr>
        <w:t>Creative Project Manager, Operator, Producer</w:t>
      </w:r>
      <w:r w:rsidRPr="005D4F4F">
        <w:rPr>
          <w:rFonts w:ascii="Arial" w:eastAsia="Times New Roman" w:hAnsi="Arial" w:cs="Arial"/>
          <w:color w:val="222222"/>
          <w:sz w:val="24"/>
          <w:szCs w:val="24"/>
        </w:rPr>
        <w:fldChar w:fldCharType="end"/>
      </w:r>
      <w:r w:rsidRPr="005D4F4F">
        <w:rPr>
          <w:rFonts w:ascii="Arial" w:eastAsia="Times New Roman" w:hAnsi="Arial" w:cs="Arial"/>
          <w:color w:val="222222"/>
          <w:sz w:val="24"/>
          <w:szCs w:val="24"/>
        </w:rPr>
        <w:br/>
      </w:r>
      <w:r w:rsidRPr="005D4F4F">
        <w:rPr>
          <w:rFonts w:ascii="Arial" w:eastAsia="Times New Roman" w:hAnsi="Arial" w:cs="Arial"/>
          <w:color w:val="222222"/>
          <w:sz w:val="24"/>
          <w:szCs w:val="24"/>
        </w:rPr>
        <w:br/>
        <w:t>Location:</w:t>
      </w:r>
      <w:r w:rsidRPr="005D4F4F">
        <w:rPr>
          <w:rFonts w:ascii="Arial" w:eastAsia="Times New Roman" w:hAnsi="Arial" w:cs="Arial"/>
          <w:color w:val="222222"/>
          <w:sz w:val="24"/>
          <w:szCs w:val="24"/>
        </w:rPr>
        <w:br/>
        <w:t>Brooklyn, NY</w:t>
      </w:r>
      <w:r w:rsidRPr="005D4F4F">
        <w:rPr>
          <w:rFonts w:ascii="Arial" w:eastAsia="Times New Roman" w:hAnsi="Arial" w:cs="Arial"/>
          <w:color w:val="222222"/>
          <w:sz w:val="24"/>
          <w:szCs w:val="24"/>
        </w:rPr>
        <w:br/>
      </w:r>
      <w:r w:rsidRPr="005D4F4F">
        <w:rPr>
          <w:rFonts w:ascii="Arial" w:eastAsia="Times New Roman" w:hAnsi="Arial" w:cs="Arial"/>
          <w:color w:val="222222"/>
          <w:sz w:val="24"/>
          <w:szCs w:val="24"/>
        </w:rPr>
        <w:br/>
        <w:t>Posted:</w:t>
      </w:r>
      <w:r w:rsidRPr="005D4F4F">
        <w:rPr>
          <w:rFonts w:ascii="Arial" w:eastAsia="Times New Roman" w:hAnsi="Arial" w:cs="Arial"/>
          <w:color w:val="222222"/>
          <w:sz w:val="24"/>
          <w:szCs w:val="24"/>
        </w:rPr>
        <w:br/>
        <w:t>August 24 2023</w:t>
      </w:r>
      <w:r w:rsidRPr="005D4F4F">
        <w:rPr>
          <w:rFonts w:ascii="Arial" w:eastAsia="Times New Roman" w:hAnsi="Arial" w:cs="Arial"/>
          <w:color w:val="222222"/>
          <w:sz w:val="24"/>
          <w:szCs w:val="24"/>
        </w:rPr>
        <w:br/>
      </w:r>
      <w:r w:rsidRPr="005D4F4F">
        <w:rPr>
          <w:rFonts w:ascii="Arial" w:eastAsia="Times New Roman" w:hAnsi="Arial" w:cs="Arial"/>
          <w:color w:val="222222"/>
          <w:sz w:val="24"/>
          <w:szCs w:val="24"/>
        </w:rPr>
        <w:br/>
        <w:t>Contact Info:</w:t>
      </w:r>
      <w:r w:rsidRPr="005D4F4F">
        <w:rPr>
          <w:rFonts w:ascii="Arial" w:eastAsia="Times New Roman" w:hAnsi="Arial" w:cs="Arial"/>
          <w:color w:val="222222"/>
          <w:sz w:val="24"/>
          <w:szCs w:val="24"/>
        </w:rPr>
        <w:br/>
      </w:r>
      <w:hyperlink r:id="rId4" w:tgtFrame="_blank" w:history="1">
        <w:r w:rsidRPr="005D4F4F">
          <w:rPr>
            <w:rFonts w:ascii="Arial" w:eastAsia="Times New Roman" w:hAnsi="Arial" w:cs="Arial"/>
            <w:color w:val="1155CC"/>
            <w:sz w:val="24"/>
            <w:szCs w:val="24"/>
            <w:u w:val="single"/>
          </w:rPr>
          <w:t>amberelisejones@gmail.com</w:t>
        </w:r>
      </w:hyperlink>
      <w:r w:rsidRPr="005D4F4F">
        <w:rPr>
          <w:rFonts w:ascii="Arial" w:eastAsia="Times New Roman" w:hAnsi="Arial" w:cs="Arial"/>
          <w:color w:val="222222"/>
          <w:sz w:val="24"/>
          <w:szCs w:val="24"/>
        </w:rPr>
        <w:br/>
        <w:t>661-839-6844</w:t>
      </w:r>
      <w:r w:rsidRPr="005D4F4F">
        <w:rPr>
          <w:rFonts w:ascii="Arial" w:eastAsia="Times New Roman" w:hAnsi="Arial" w:cs="Arial"/>
          <w:color w:val="222222"/>
          <w:sz w:val="24"/>
          <w:szCs w:val="24"/>
        </w:rPr>
        <w:br/>
      </w:r>
      <w:r w:rsidRPr="005D4F4F">
        <w:rPr>
          <w:rFonts w:ascii="Arial" w:eastAsia="Times New Roman" w:hAnsi="Arial" w:cs="Arial"/>
          <w:color w:val="222222"/>
          <w:sz w:val="24"/>
          <w:szCs w:val="24"/>
        </w:rPr>
        <w:br/>
        <w:t>AMBER JONES</w:t>
      </w:r>
      <w:r w:rsidRPr="005D4F4F">
        <w:rPr>
          <w:rFonts w:ascii="Arial" w:eastAsia="Times New Roman" w:hAnsi="Arial" w:cs="Arial"/>
          <w:color w:val="222222"/>
          <w:sz w:val="24"/>
          <w:szCs w:val="24"/>
        </w:rPr>
        <w:br/>
        <w:t>Brooklyn, NY, 11216 661-839-6844</w:t>
      </w:r>
      <w:r w:rsidRPr="005D4F4F">
        <w:rPr>
          <w:rFonts w:ascii="Arial" w:eastAsia="Times New Roman" w:hAnsi="Arial" w:cs="Arial"/>
          <w:color w:val="222222"/>
          <w:sz w:val="24"/>
          <w:szCs w:val="24"/>
        </w:rPr>
        <w:br/>
      </w:r>
      <w:hyperlink r:id="rId5" w:tgtFrame="_blank" w:history="1">
        <w:r w:rsidRPr="005D4F4F">
          <w:rPr>
            <w:rFonts w:ascii="Arial" w:eastAsia="Times New Roman" w:hAnsi="Arial" w:cs="Arial"/>
            <w:color w:val="1155CC"/>
            <w:sz w:val="24"/>
            <w:szCs w:val="24"/>
            <w:u w:val="single"/>
          </w:rPr>
          <w:t>amberelisejones@gmail.com</w:t>
        </w:r>
      </w:hyperlink>
      <w:r w:rsidRPr="005D4F4F">
        <w:rPr>
          <w:rFonts w:ascii="Arial" w:eastAsia="Times New Roman" w:hAnsi="Arial" w:cs="Arial"/>
          <w:color w:val="222222"/>
          <w:sz w:val="24"/>
          <w:szCs w:val="24"/>
        </w:rPr>
        <w:t> </w:t>
      </w:r>
      <w:hyperlink r:id="rId6" w:tgtFrame="_blank" w:history="1">
        <w:r w:rsidRPr="005D4F4F">
          <w:rPr>
            <w:rFonts w:ascii="Arial" w:eastAsia="Times New Roman" w:hAnsi="Arial" w:cs="Arial"/>
            <w:color w:val="1155CC"/>
            <w:sz w:val="24"/>
            <w:szCs w:val="24"/>
            <w:u w:val="single"/>
          </w:rPr>
          <w:t>linkedin.com/in/</w:t>
        </w:r>
        <w:proofErr w:type="spellStart"/>
        <w:r w:rsidRPr="005D4F4F">
          <w:rPr>
            <w:rFonts w:ascii="Arial" w:eastAsia="Times New Roman" w:hAnsi="Arial" w:cs="Arial"/>
            <w:color w:val="1155CC"/>
            <w:sz w:val="24"/>
            <w:szCs w:val="24"/>
            <w:u w:val="single"/>
          </w:rPr>
          <w:t>amberejones</w:t>
        </w:r>
        <w:proofErr w:type="spellEnd"/>
      </w:hyperlink>
      <w:r w:rsidRPr="005D4F4F">
        <w:rPr>
          <w:rFonts w:ascii="Arial" w:eastAsia="Times New Roman" w:hAnsi="Arial" w:cs="Arial"/>
          <w:color w:val="222222"/>
          <w:sz w:val="24"/>
          <w:szCs w:val="24"/>
        </w:rPr>
        <w:br/>
        <w:t>OPERATIONS LEADER PROJECT MANAGER CREATIVE PRODUCER KEY AREAS OF EXPERTISE</w:t>
      </w:r>
      <w:r w:rsidRPr="005D4F4F">
        <w:rPr>
          <w:rFonts w:ascii="Arial" w:eastAsia="Times New Roman" w:hAnsi="Arial" w:cs="Arial"/>
          <w:color w:val="222222"/>
          <w:sz w:val="24"/>
          <w:szCs w:val="24"/>
        </w:rPr>
        <w:br/>
        <w:t>• Operations Management • Project Management • Program Management</w:t>
      </w:r>
      <w:r w:rsidRPr="005D4F4F">
        <w:rPr>
          <w:rFonts w:ascii="Arial" w:eastAsia="Times New Roman" w:hAnsi="Arial" w:cs="Arial"/>
          <w:color w:val="222222"/>
          <w:sz w:val="24"/>
          <w:szCs w:val="24"/>
        </w:rPr>
        <w:br/>
        <w:t>• Social Media Marketing • Campaign Development • Experiential / Event Production Hue Ventures, LLC New York, NY January 2023 – Present Chief of Staff to CEO</w:t>
      </w:r>
      <w:r w:rsidRPr="005D4F4F">
        <w:rPr>
          <w:rFonts w:ascii="Arial" w:eastAsia="Times New Roman" w:hAnsi="Arial" w:cs="Arial"/>
          <w:color w:val="222222"/>
          <w:sz w:val="24"/>
          <w:szCs w:val="24"/>
        </w:rPr>
        <w:br/>
        <w:t>Responsible for the successful operations and oversight of website platform, resource planning, brand marketing strategy, B2B partnerships, and operational expenses ($250K).</w:t>
      </w:r>
      <w:r w:rsidRPr="005D4F4F">
        <w:rPr>
          <w:rFonts w:ascii="Arial" w:eastAsia="Times New Roman" w:hAnsi="Arial" w:cs="Arial"/>
          <w:color w:val="222222"/>
          <w:sz w:val="24"/>
          <w:szCs w:val="24"/>
        </w:rPr>
        <w:br/>
        <w:t>● Develop operational plans for key initiatives across website development and B2B partnerships strategy.</w:t>
      </w:r>
      <w:r w:rsidRPr="005D4F4F">
        <w:rPr>
          <w:rFonts w:ascii="Arial" w:eastAsia="Times New Roman" w:hAnsi="Arial" w:cs="Arial"/>
          <w:color w:val="222222"/>
          <w:sz w:val="24"/>
          <w:szCs w:val="24"/>
        </w:rPr>
        <w:br/>
        <w:t>● Identify opportunities to elevate brand and CEO’s executive presence through speaking engagements and press features, and manage operational and logistics details, communications, technical requirements (audio / video), and third-party contractors and vendors.</w:t>
      </w:r>
      <w:r w:rsidRPr="005D4F4F">
        <w:rPr>
          <w:rFonts w:ascii="Arial" w:eastAsia="Times New Roman" w:hAnsi="Arial" w:cs="Arial"/>
          <w:color w:val="222222"/>
          <w:sz w:val="24"/>
          <w:szCs w:val="24"/>
        </w:rPr>
        <w:br/>
        <w:t>● Oversee day-to-day management of membership portal and process.</w:t>
      </w:r>
      <w:r w:rsidRPr="005D4F4F">
        <w:rPr>
          <w:rFonts w:ascii="Arial" w:eastAsia="Times New Roman" w:hAnsi="Arial" w:cs="Arial"/>
          <w:color w:val="222222"/>
          <w:sz w:val="24"/>
          <w:szCs w:val="24"/>
        </w:rPr>
        <w:br/>
        <w:t>● Create data-driven presentations for consulting strategies and deliverables for Fortune 100 partner companies.</w:t>
      </w:r>
      <w:r w:rsidRPr="005D4F4F">
        <w:rPr>
          <w:rFonts w:ascii="Arial" w:eastAsia="Times New Roman" w:hAnsi="Arial" w:cs="Arial"/>
          <w:color w:val="222222"/>
          <w:sz w:val="24"/>
          <w:szCs w:val="24"/>
        </w:rPr>
        <w:br/>
        <w:t xml:space="preserve">● </w:t>
      </w:r>
      <w:proofErr w:type="gramStart"/>
      <w:r w:rsidRPr="005D4F4F">
        <w:rPr>
          <w:rFonts w:ascii="Arial" w:eastAsia="Times New Roman" w:hAnsi="Arial" w:cs="Arial"/>
          <w:color w:val="222222"/>
          <w:sz w:val="24"/>
          <w:szCs w:val="24"/>
        </w:rPr>
        <w:t>Consistently</w:t>
      </w:r>
      <w:proofErr w:type="gramEnd"/>
      <w:r w:rsidRPr="005D4F4F">
        <w:rPr>
          <w:rFonts w:ascii="Arial" w:eastAsia="Times New Roman" w:hAnsi="Arial" w:cs="Arial"/>
          <w:color w:val="222222"/>
          <w:sz w:val="24"/>
          <w:szCs w:val="24"/>
        </w:rPr>
        <w:t xml:space="preserve"> streamline operational processes across spend management, website management, community management, membership portal, partner communications and job board. Verizon Communications, Inc., New York, NY November 2021 – December 2022 Chief of Staff to SVP, Marketing Activation &amp; Creative (Position eliminated due to organization restructure) Responsible for the successful operations and oversight of headcount allocation, change management, and budget management across B2C and B2B marketing spend, organization structure, culture, and operational expenses ($3M). Managed Operations Support Coordinator.</w:t>
      </w:r>
      <w:r w:rsidRPr="005D4F4F">
        <w:rPr>
          <w:rFonts w:ascii="Arial" w:eastAsia="Times New Roman" w:hAnsi="Arial" w:cs="Arial"/>
          <w:color w:val="222222"/>
          <w:sz w:val="24"/>
          <w:szCs w:val="24"/>
        </w:rPr>
        <w:br/>
        <w:t>● Developed governance plans for key initiatives across Marketing Activation and broader enterprise.</w:t>
      </w:r>
      <w:r w:rsidRPr="005D4F4F">
        <w:rPr>
          <w:rFonts w:ascii="Arial" w:eastAsia="Times New Roman" w:hAnsi="Arial" w:cs="Arial"/>
          <w:color w:val="222222"/>
          <w:sz w:val="24"/>
          <w:szCs w:val="24"/>
        </w:rPr>
        <w:br/>
        <w:t xml:space="preserve">● </w:t>
      </w:r>
      <w:proofErr w:type="gramStart"/>
      <w:r w:rsidRPr="005D4F4F">
        <w:rPr>
          <w:rFonts w:ascii="Arial" w:eastAsia="Times New Roman" w:hAnsi="Arial" w:cs="Arial"/>
          <w:color w:val="222222"/>
          <w:sz w:val="24"/>
          <w:szCs w:val="24"/>
        </w:rPr>
        <w:t>Partnered</w:t>
      </w:r>
      <w:proofErr w:type="gramEnd"/>
      <w:r w:rsidRPr="005D4F4F">
        <w:rPr>
          <w:rFonts w:ascii="Arial" w:eastAsia="Times New Roman" w:hAnsi="Arial" w:cs="Arial"/>
          <w:color w:val="222222"/>
          <w:sz w:val="24"/>
          <w:szCs w:val="24"/>
        </w:rPr>
        <w:t xml:space="preserve"> with Marketing Effectiveness Team to produce ongoing training series for improved workflow, cross-functional collaboration, governance, and working </w:t>
      </w:r>
      <w:r w:rsidRPr="005D4F4F">
        <w:rPr>
          <w:rFonts w:ascii="Arial" w:eastAsia="Times New Roman" w:hAnsi="Arial" w:cs="Arial"/>
          <w:color w:val="222222"/>
          <w:sz w:val="24"/>
          <w:szCs w:val="24"/>
        </w:rPr>
        <w:lastRenderedPageBreak/>
        <w:t>relationships.</w:t>
      </w:r>
      <w:r w:rsidRPr="005D4F4F">
        <w:rPr>
          <w:rFonts w:ascii="Arial" w:eastAsia="Times New Roman" w:hAnsi="Arial" w:cs="Arial"/>
          <w:color w:val="222222"/>
          <w:sz w:val="24"/>
          <w:szCs w:val="24"/>
        </w:rPr>
        <w:br/>
        <w:t xml:space="preserve">● </w:t>
      </w:r>
      <w:proofErr w:type="gramStart"/>
      <w:r w:rsidRPr="005D4F4F">
        <w:rPr>
          <w:rFonts w:ascii="Arial" w:eastAsia="Times New Roman" w:hAnsi="Arial" w:cs="Arial"/>
          <w:color w:val="222222"/>
          <w:sz w:val="24"/>
          <w:szCs w:val="24"/>
        </w:rPr>
        <w:t>Strategically</w:t>
      </w:r>
      <w:proofErr w:type="gramEnd"/>
      <w:r w:rsidRPr="005D4F4F">
        <w:rPr>
          <w:rFonts w:ascii="Arial" w:eastAsia="Times New Roman" w:hAnsi="Arial" w:cs="Arial"/>
          <w:color w:val="222222"/>
          <w:sz w:val="24"/>
          <w:szCs w:val="24"/>
        </w:rPr>
        <w:t xml:space="preserve"> elevated Principal’s executive presence through drafted email communications, stakeholder/time management alignment, DE&amp;I initiatives, social media, and speaking engagements.</w:t>
      </w:r>
      <w:r w:rsidRPr="005D4F4F">
        <w:rPr>
          <w:rFonts w:ascii="Arial" w:eastAsia="Times New Roman" w:hAnsi="Arial" w:cs="Arial"/>
          <w:color w:val="222222"/>
          <w:sz w:val="24"/>
          <w:szCs w:val="24"/>
        </w:rPr>
        <w:br/>
        <w:t>● Created concise and visually-compelling presentations for creative and operational reviews, speaking presentations, industry events, and internal strategic initiatives.</w:t>
      </w:r>
      <w:r w:rsidRPr="005D4F4F">
        <w:rPr>
          <w:rFonts w:ascii="Arial" w:eastAsia="Times New Roman" w:hAnsi="Arial" w:cs="Arial"/>
          <w:color w:val="222222"/>
          <w:sz w:val="24"/>
          <w:szCs w:val="24"/>
        </w:rPr>
        <w:br/>
        <w:t>● Led coordination of content, programming, and communications for Staff Meetings and All Hands.</w:t>
      </w:r>
      <w:r w:rsidRPr="005D4F4F">
        <w:rPr>
          <w:rFonts w:ascii="Arial" w:eastAsia="Times New Roman" w:hAnsi="Arial" w:cs="Arial"/>
          <w:color w:val="222222"/>
          <w:sz w:val="24"/>
          <w:szCs w:val="24"/>
        </w:rPr>
        <w:br/>
        <w:t xml:space="preserve">● </w:t>
      </w:r>
      <w:proofErr w:type="gramStart"/>
      <w:r w:rsidRPr="005D4F4F">
        <w:rPr>
          <w:rFonts w:ascii="Arial" w:eastAsia="Times New Roman" w:hAnsi="Arial" w:cs="Arial"/>
          <w:color w:val="222222"/>
          <w:sz w:val="24"/>
          <w:szCs w:val="24"/>
        </w:rPr>
        <w:t>Partnered</w:t>
      </w:r>
      <w:proofErr w:type="gramEnd"/>
      <w:r w:rsidRPr="005D4F4F">
        <w:rPr>
          <w:rFonts w:ascii="Arial" w:eastAsia="Times New Roman" w:hAnsi="Arial" w:cs="Arial"/>
          <w:color w:val="222222"/>
          <w:sz w:val="24"/>
          <w:szCs w:val="24"/>
        </w:rPr>
        <w:t xml:space="preserve"> with Finance Team and Departmental Budget Leads to streamline financial and headcount management and reporting process.</w:t>
      </w:r>
      <w:r w:rsidRPr="005D4F4F">
        <w:rPr>
          <w:rFonts w:ascii="Arial" w:eastAsia="Times New Roman" w:hAnsi="Arial" w:cs="Arial"/>
          <w:color w:val="222222"/>
          <w:sz w:val="24"/>
          <w:szCs w:val="24"/>
        </w:rPr>
        <w:br/>
      </w:r>
      <w:proofErr w:type="spellStart"/>
      <w:r w:rsidRPr="005D4F4F">
        <w:rPr>
          <w:rFonts w:ascii="Arial" w:eastAsia="Times New Roman" w:hAnsi="Arial" w:cs="Arial"/>
          <w:color w:val="222222"/>
          <w:sz w:val="24"/>
          <w:szCs w:val="24"/>
        </w:rPr>
        <w:t>Wethos</w:t>
      </w:r>
      <w:proofErr w:type="spellEnd"/>
      <w:r w:rsidRPr="005D4F4F">
        <w:rPr>
          <w:rFonts w:ascii="Arial" w:eastAsia="Times New Roman" w:hAnsi="Arial" w:cs="Arial"/>
          <w:color w:val="222222"/>
          <w:sz w:val="24"/>
          <w:szCs w:val="24"/>
        </w:rPr>
        <w:t>, Remote March 2020 – October 2021</w:t>
      </w:r>
      <w:r w:rsidRPr="005D4F4F">
        <w:rPr>
          <w:rFonts w:ascii="Arial" w:eastAsia="Times New Roman" w:hAnsi="Arial" w:cs="Arial"/>
          <w:color w:val="222222"/>
          <w:sz w:val="24"/>
          <w:szCs w:val="24"/>
        </w:rPr>
        <w:br/>
        <w:t xml:space="preserve">Senior Operations Manager April 2021 – October 2021 Led company-wide strategic planning, customer experience operations, and </w:t>
      </w:r>
      <w:proofErr w:type="spellStart"/>
      <w:r w:rsidRPr="005D4F4F">
        <w:rPr>
          <w:rFonts w:ascii="Arial" w:eastAsia="Times New Roman" w:hAnsi="Arial" w:cs="Arial"/>
          <w:color w:val="222222"/>
          <w:sz w:val="24"/>
          <w:szCs w:val="24"/>
        </w:rPr>
        <w:t>fintech</w:t>
      </w:r>
      <w:proofErr w:type="spellEnd"/>
      <w:r w:rsidRPr="005D4F4F">
        <w:rPr>
          <w:rFonts w:ascii="Arial" w:eastAsia="Times New Roman" w:hAnsi="Arial" w:cs="Arial"/>
          <w:color w:val="222222"/>
          <w:sz w:val="24"/>
          <w:szCs w:val="24"/>
        </w:rPr>
        <w:t xml:space="preserve"> product operations. Created annual department budgets ($500k) and financial processes. Managed Customer Support Associate and an Accounting Team of two people.</w:t>
      </w:r>
      <w:r w:rsidRPr="005D4F4F">
        <w:rPr>
          <w:rFonts w:ascii="Arial" w:eastAsia="Times New Roman" w:hAnsi="Arial" w:cs="Arial"/>
          <w:color w:val="222222"/>
          <w:sz w:val="24"/>
          <w:szCs w:val="24"/>
        </w:rPr>
        <w:br/>
        <w:t>● Developed quarterly department goals to align with company-wide objectives (OKRs).</w:t>
      </w:r>
      <w:r w:rsidRPr="005D4F4F">
        <w:rPr>
          <w:rFonts w:ascii="Arial" w:eastAsia="Times New Roman" w:hAnsi="Arial" w:cs="Arial"/>
          <w:color w:val="222222"/>
          <w:sz w:val="24"/>
          <w:szCs w:val="24"/>
        </w:rPr>
        <w:br/>
        <w:t>● Oversaw agreements and non-technical project management with third-party banking partner.</w:t>
      </w:r>
      <w:r w:rsidRPr="005D4F4F">
        <w:rPr>
          <w:rFonts w:ascii="Arial" w:eastAsia="Times New Roman" w:hAnsi="Arial" w:cs="Arial"/>
          <w:color w:val="222222"/>
          <w:sz w:val="24"/>
          <w:szCs w:val="24"/>
        </w:rPr>
        <w:br/>
        <w:t xml:space="preserve">● Implemented and managed </w:t>
      </w:r>
      <w:proofErr w:type="spellStart"/>
      <w:r w:rsidRPr="005D4F4F">
        <w:rPr>
          <w:rFonts w:ascii="Arial" w:eastAsia="Times New Roman" w:hAnsi="Arial" w:cs="Arial"/>
          <w:color w:val="222222"/>
          <w:sz w:val="24"/>
          <w:szCs w:val="24"/>
        </w:rPr>
        <w:t>fintech</w:t>
      </w:r>
      <w:proofErr w:type="spellEnd"/>
      <w:r w:rsidRPr="005D4F4F">
        <w:rPr>
          <w:rFonts w:ascii="Arial" w:eastAsia="Times New Roman" w:hAnsi="Arial" w:cs="Arial"/>
          <w:color w:val="222222"/>
          <w:sz w:val="24"/>
          <w:szCs w:val="24"/>
        </w:rPr>
        <w:t xml:space="preserve"> compliance and security processes. AMBER JONES Page Two</w:t>
      </w:r>
      <w:r w:rsidRPr="005D4F4F">
        <w:rPr>
          <w:rFonts w:ascii="Arial" w:eastAsia="Times New Roman" w:hAnsi="Arial" w:cs="Arial"/>
          <w:color w:val="222222"/>
          <w:sz w:val="24"/>
          <w:szCs w:val="24"/>
        </w:rPr>
        <w:br/>
        <w:t>● Created and executed B2C partnerships strategy and managed day-to-day relationships, reporting, and tactical planning (exceeded acquired partners goal by 66%).</w:t>
      </w:r>
      <w:r w:rsidRPr="005D4F4F">
        <w:rPr>
          <w:rFonts w:ascii="Arial" w:eastAsia="Times New Roman" w:hAnsi="Arial" w:cs="Arial"/>
          <w:color w:val="222222"/>
          <w:sz w:val="24"/>
          <w:szCs w:val="24"/>
        </w:rPr>
        <w:br/>
        <w:t>● Supported CEO in investor management by streamlining quarterly financial and metrics reporting, communications, and managed due diligence processes. Operations Manager October 2020 – March 2021</w:t>
      </w:r>
      <w:r w:rsidRPr="005D4F4F">
        <w:rPr>
          <w:rFonts w:ascii="Arial" w:eastAsia="Times New Roman" w:hAnsi="Arial" w:cs="Arial"/>
          <w:color w:val="222222"/>
          <w:sz w:val="24"/>
          <w:szCs w:val="24"/>
        </w:rPr>
        <w:br/>
        <w:t>Created and optimized infrastructure for team collaboration, productivity, and company scalability in preparation for the organization’s next funding round. Defined people development, retention, and training programs. Oversaw People Operations Team (4) and management of company culture activities.</w:t>
      </w:r>
      <w:r w:rsidRPr="005D4F4F">
        <w:rPr>
          <w:rFonts w:ascii="Arial" w:eastAsia="Times New Roman" w:hAnsi="Arial" w:cs="Arial"/>
          <w:color w:val="222222"/>
          <w:sz w:val="24"/>
          <w:szCs w:val="24"/>
        </w:rPr>
        <w:br/>
        <w:t xml:space="preserve">● Developed remote onboarding and </w:t>
      </w:r>
      <w:proofErr w:type="spellStart"/>
      <w:r w:rsidRPr="005D4F4F">
        <w:rPr>
          <w:rFonts w:ascii="Arial" w:eastAsia="Times New Roman" w:hAnsi="Arial" w:cs="Arial"/>
          <w:color w:val="222222"/>
          <w:sz w:val="24"/>
          <w:szCs w:val="24"/>
        </w:rPr>
        <w:t>offboarding</w:t>
      </w:r>
      <w:proofErr w:type="spellEnd"/>
      <w:r w:rsidRPr="005D4F4F">
        <w:rPr>
          <w:rFonts w:ascii="Arial" w:eastAsia="Times New Roman" w:hAnsi="Arial" w:cs="Arial"/>
          <w:color w:val="222222"/>
          <w:sz w:val="24"/>
          <w:szCs w:val="24"/>
        </w:rPr>
        <w:t xml:space="preserve"> processes.</w:t>
      </w:r>
      <w:r w:rsidRPr="005D4F4F">
        <w:rPr>
          <w:rFonts w:ascii="Arial" w:eastAsia="Times New Roman" w:hAnsi="Arial" w:cs="Arial"/>
          <w:color w:val="222222"/>
          <w:sz w:val="24"/>
          <w:szCs w:val="24"/>
        </w:rPr>
        <w:br/>
        <w:t>● Lead talent acquisition strategies with an equity-first lens; implemented/developed ATS training.</w:t>
      </w:r>
      <w:r w:rsidRPr="005D4F4F">
        <w:rPr>
          <w:rFonts w:ascii="Arial" w:eastAsia="Times New Roman" w:hAnsi="Arial" w:cs="Arial"/>
          <w:color w:val="222222"/>
          <w:sz w:val="24"/>
          <w:szCs w:val="24"/>
        </w:rPr>
        <w:br/>
        <w:t>● Created and drove company-wide DE&amp;I quarterly strategies (+45% employee satisfaction; +17% employee retention; +10% new user acquisition).</w:t>
      </w:r>
      <w:r w:rsidRPr="005D4F4F">
        <w:rPr>
          <w:rFonts w:ascii="Arial" w:eastAsia="Times New Roman" w:hAnsi="Arial" w:cs="Arial"/>
          <w:color w:val="222222"/>
          <w:sz w:val="24"/>
          <w:szCs w:val="24"/>
        </w:rPr>
        <w:br/>
        <w:t>Producer, Operations March 2020 – October 2020</w:t>
      </w:r>
      <w:r w:rsidRPr="005D4F4F">
        <w:rPr>
          <w:rFonts w:ascii="Arial" w:eastAsia="Times New Roman" w:hAnsi="Arial" w:cs="Arial"/>
          <w:color w:val="222222"/>
          <w:sz w:val="24"/>
          <w:szCs w:val="24"/>
        </w:rPr>
        <w:br/>
      </w:r>
      <w:proofErr w:type="gramStart"/>
      <w:r w:rsidRPr="005D4F4F">
        <w:rPr>
          <w:rFonts w:ascii="Arial" w:eastAsia="Times New Roman" w:hAnsi="Arial" w:cs="Arial"/>
          <w:color w:val="222222"/>
          <w:sz w:val="24"/>
          <w:szCs w:val="24"/>
        </w:rPr>
        <w:t>Shaped</w:t>
      </w:r>
      <w:proofErr w:type="gramEnd"/>
      <w:r w:rsidRPr="005D4F4F">
        <w:rPr>
          <w:rFonts w:ascii="Arial" w:eastAsia="Times New Roman" w:hAnsi="Arial" w:cs="Arial"/>
          <w:color w:val="222222"/>
          <w:sz w:val="24"/>
          <w:szCs w:val="24"/>
        </w:rPr>
        <w:t xml:space="preserve"> the organization’s company culture through employee satisfaction, engagement, and enablement initiatives. Identified opportunities and strategies for improved cross-functional efficiencies, productivity, and asynchronous collaboration.</w:t>
      </w:r>
      <w:r w:rsidRPr="005D4F4F">
        <w:rPr>
          <w:rFonts w:ascii="Arial" w:eastAsia="Times New Roman" w:hAnsi="Arial" w:cs="Arial"/>
          <w:color w:val="222222"/>
          <w:sz w:val="24"/>
          <w:szCs w:val="24"/>
        </w:rPr>
        <w:br/>
        <w:t>● Implemented HRIS change management processes / training for payroll, benefits, and P&amp;O compliance.</w:t>
      </w:r>
      <w:r w:rsidRPr="005D4F4F">
        <w:rPr>
          <w:rFonts w:ascii="Arial" w:eastAsia="Times New Roman" w:hAnsi="Arial" w:cs="Arial"/>
          <w:color w:val="222222"/>
          <w:sz w:val="24"/>
          <w:szCs w:val="24"/>
        </w:rPr>
        <w:br/>
        <w:t>● Expanded health and wellness benefits package (+22% employee satisfaction and +10% retention).</w:t>
      </w:r>
      <w:r w:rsidRPr="005D4F4F">
        <w:rPr>
          <w:rFonts w:ascii="Arial" w:eastAsia="Times New Roman" w:hAnsi="Arial" w:cs="Arial"/>
          <w:color w:val="222222"/>
          <w:sz w:val="24"/>
          <w:szCs w:val="24"/>
        </w:rPr>
        <w:br/>
        <w:t xml:space="preserve">● Revamped and led training of internal company/manager handbook and external </w:t>
      </w:r>
      <w:r w:rsidRPr="005D4F4F">
        <w:rPr>
          <w:rFonts w:ascii="Arial" w:eastAsia="Times New Roman" w:hAnsi="Arial" w:cs="Arial"/>
          <w:color w:val="222222"/>
          <w:sz w:val="24"/>
          <w:szCs w:val="24"/>
        </w:rPr>
        <w:lastRenderedPageBreak/>
        <w:t>website policies (i.e. Privacy Policy, Terms of Service).</w:t>
      </w:r>
      <w:r w:rsidRPr="005D4F4F">
        <w:rPr>
          <w:rFonts w:ascii="Arial" w:eastAsia="Times New Roman" w:hAnsi="Arial" w:cs="Arial"/>
          <w:color w:val="222222"/>
          <w:sz w:val="24"/>
          <w:szCs w:val="24"/>
        </w:rPr>
        <w:br/>
        <w:t xml:space="preserve">Social Chain, New York, NY January 2018 – December 2019 Project Manager (01/2018 – 08/2019); Sr. Project Manager (09/2019 – 12/2019) Oversaw digital marketing campaigns and creative productions for consumer-driven clients. Planned and managed campaign budgets ($25 - 350k), timelines, and resource planning. Channels included Facebook, Instagram, Twitter, and </w:t>
      </w:r>
      <w:proofErr w:type="spellStart"/>
      <w:r w:rsidRPr="005D4F4F">
        <w:rPr>
          <w:rFonts w:ascii="Arial" w:eastAsia="Times New Roman" w:hAnsi="Arial" w:cs="Arial"/>
          <w:color w:val="222222"/>
          <w:sz w:val="24"/>
          <w:szCs w:val="24"/>
        </w:rPr>
        <w:t>TikTok</w:t>
      </w:r>
      <w:proofErr w:type="spellEnd"/>
      <w:r w:rsidRPr="005D4F4F">
        <w:rPr>
          <w:rFonts w:ascii="Arial" w:eastAsia="Times New Roman" w:hAnsi="Arial" w:cs="Arial"/>
          <w:color w:val="222222"/>
          <w:sz w:val="24"/>
          <w:szCs w:val="24"/>
        </w:rPr>
        <w:t>. Managed Project Coordinator and Production Team of five people.</w:t>
      </w:r>
      <w:r w:rsidRPr="005D4F4F">
        <w:rPr>
          <w:rFonts w:ascii="Arial" w:eastAsia="Times New Roman" w:hAnsi="Arial" w:cs="Arial"/>
          <w:color w:val="222222"/>
          <w:sz w:val="24"/>
          <w:szCs w:val="24"/>
        </w:rPr>
        <w:br/>
        <w:t>● Optimized workflow across teams to effectively manage resources through Basecamp and Float.</w:t>
      </w:r>
      <w:r w:rsidRPr="005D4F4F">
        <w:rPr>
          <w:rFonts w:ascii="Arial" w:eastAsia="Times New Roman" w:hAnsi="Arial" w:cs="Arial"/>
          <w:color w:val="222222"/>
          <w:sz w:val="24"/>
          <w:szCs w:val="24"/>
        </w:rPr>
        <w:br/>
        <w:t>● Sourced and managed vendor and supplier relationships, agreements, and negotiations.</w:t>
      </w:r>
      <w:r w:rsidRPr="005D4F4F">
        <w:rPr>
          <w:rFonts w:ascii="Arial" w:eastAsia="Times New Roman" w:hAnsi="Arial" w:cs="Arial"/>
          <w:color w:val="222222"/>
          <w:sz w:val="24"/>
          <w:szCs w:val="24"/>
        </w:rPr>
        <w:br/>
        <w:t>● Oversaw production planning, including talent and location sourcing, permit and contract acquisitions, and production and post-production resources and equipment.</w:t>
      </w:r>
      <w:r w:rsidRPr="005D4F4F">
        <w:rPr>
          <w:rFonts w:ascii="Arial" w:eastAsia="Times New Roman" w:hAnsi="Arial" w:cs="Arial"/>
          <w:color w:val="222222"/>
          <w:sz w:val="24"/>
          <w:szCs w:val="24"/>
        </w:rPr>
        <w:br/>
        <w:t>● Defined and maintained workload capacity, assigning resources by applicable skills and project scope.</w:t>
      </w:r>
      <w:r w:rsidRPr="005D4F4F">
        <w:rPr>
          <w:rFonts w:ascii="Arial" w:eastAsia="Times New Roman" w:hAnsi="Arial" w:cs="Arial"/>
          <w:color w:val="222222"/>
          <w:sz w:val="24"/>
          <w:szCs w:val="24"/>
        </w:rPr>
        <w:br/>
        <w:t xml:space="preserve">● Managed creative feedback and approval process at various stages of campaign development. </w:t>
      </w:r>
      <w:proofErr w:type="spellStart"/>
      <w:r w:rsidRPr="005D4F4F">
        <w:rPr>
          <w:rFonts w:ascii="Arial" w:eastAsia="Times New Roman" w:hAnsi="Arial" w:cs="Arial"/>
          <w:color w:val="222222"/>
          <w:sz w:val="24"/>
          <w:szCs w:val="24"/>
        </w:rPr>
        <w:t>ForceBrands</w:t>
      </w:r>
      <w:proofErr w:type="spellEnd"/>
      <w:r w:rsidRPr="005D4F4F">
        <w:rPr>
          <w:rFonts w:ascii="Arial" w:eastAsia="Times New Roman" w:hAnsi="Arial" w:cs="Arial"/>
          <w:color w:val="222222"/>
          <w:sz w:val="24"/>
          <w:szCs w:val="24"/>
        </w:rPr>
        <w:t>, New York, NY May 2016 – December 2017 Digital Marketing Coordinator (05/2016 – 05/2017); Assoc. Manager, Digital Marketing (06/2017 – 12/2017) Led digital, email, and social media marketing strategy to increase client and customer acquisition. Developed organic and paid social media campaign strategies across Instagram, Facebook, and LinkedIn, with a 50% increase in brand awareness and engagement.</w:t>
      </w:r>
      <w:r w:rsidRPr="005D4F4F">
        <w:rPr>
          <w:rFonts w:ascii="Arial" w:eastAsia="Times New Roman" w:hAnsi="Arial" w:cs="Arial"/>
          <w:color w:val="222222"/>
          <w:sz w:val="24"/>
          <w:szCs w:val="24"/>
        </w:rPr>
        <w:br/>
        <w:t>● Developed search engine marketing and optimization (SEM / SEO) strategies and paid social media marketing campaigns ($60k) in collaboration with third-party media partners.</w:t>
      </w:r>
      <w:r w:rsidRPr="005D4F4F">
        <w:rPr>
          <w:rFonts w:ascii="Arial" w:eastAsia="Times New Roman" w:hAnsi="Arial" w:cs="Arial"/>
          <w:color w:val="222222"/>
          <w:sz w:val="24"/>
          <w:szCs w:val="24"/>
        </w:rPr>
        <w:br/>
        <w:t>● Developed a Salesforce Marketing task force to better leverage customer data for improved, personalized email marketing; reported digital marketing insights to optimize digital marketing strategy</w:t>
      </w:r>
      <w:r w:rsidRPr="005D4F4F">
        <w:rPr>
          <w:rFonts w:ascii="Arial" w:eastAsia="Times New Roman" w:hAnsi="Arial" w:cs="Arial"/>
          <w:color w:val="222222"/>
          <w:sz w:val="24"/>
          <w:szCs w:val="24"/>
        </w:rPr>
        <w:br/>
        <w:t>(+44% website conversions).</w:t>
      </w:r>
      <w:r w:rsidRPr="005D4F4F">
        <w:rPr>
          <w:rFonts w:ascii="Arial" w:eastAsia="Times New Roman" w:hAnsi="Arial" w:cs="Arial"/>
          <w:color w:val="222222"/>
          <w:sz w:val="24"/>
          <w:szCs w:val="24"/>
        </w:rPr>
        <w:br/>
        <w:t xml:space="preserve">● </w:t>
      </w:r>
      <w:proofErr w:type="gramStart"/>
      <w:r w:rsidRPr="005D4F4F">
        <w:rPr>
          <w:rFonts w:ascii="Arial" w:eastAsia="Times New Roman" w:hAnsi="Arial" w:cs="Arial"/>
          <w:color w:val="222222"/>
          <w:sz w:val="24"/>
          <w:szCs w:val="24"/>
        </w:rPr>
        <w:t>Reported</w:t>
      </w:r>
      <w:proofErr w:type="gramEnd"/>
      <w:r w:rsidRPr="005D4F4F">
        <w:rPr>
          <w:rFonts w:ascii="Arial" w:eastAsia="Times New Roman" w:hAnsi="Arial" w:cs="Arial"/>
          <w:color w:val="222222"/>
          <w:sz w:val="24"/>
          <w:szCs w:val="24"/>
        </w:rPr>
        <w:t xml:space="preserve"> on digital campaign performance through Google Analytics (+61% website traffic).</w:t>
      </w:r>
      <w:r w:rsidRPr="005D4F4F">
        <w:rPr>
          <w:rFonts w:ascii="Arial" w:eastAsia="Times New Roman" w:hAnsi="Arial" w:cs="Arial"/>
          <w:color w:val="222222"/>
          <w:sz w:val="24"/>
          <w:szCs w:val="24"/>
        </w:rPr>
        <w:br/>
        <w:t>● Oversaw email newsletter development, promotion, and distribution (+282% email subscribers).</w:t>
      </w:r>
      <w:r w:rsidRPr="005D4F4F">
        <w:rPr>
          <w:rFonts w:ascii="Arial" w:eastAsia="Times New Roman" w:hAnsi="Arial" w:cs="Arial"/>
          <w:color w:val="222222"/>
          <w:sz w:val="24"/>
          <w:szCs w:val="24"/>
        </w:rPr>
        <w:br/>
        <w:t>● Supported Events &amp; Partnerships Manager with logistics and promotion of in-office and external events. FREELANCE EXPERIENCE</w:t>
      </w:r>
      <w:r w:rsidRPr="005D4F4F">
        <w:rPr>
          <w:rFonts w:ascii="Arial" w:eastAsia="Times New Roman" w:hAnsi="Arial" w:cs="Arial"/>
          <w:color w:val="222222"/>
          <w:sz w:val="24"/>
          <w:szCs w:val="24"/>
        </w:rPr>
        <w:br/>
      </w:r>
      <w:proofErr w:type="spellStart"/>
      <w:r w:rsidRPr="005D4F4F">
        <w:rPr>
          <w:rFonts w:ascii="Arial" w:eastAsia="Times New Roman" w:hAnsi="Arial" w:cs="Arial"/>
          <w:color w:val="222222"/>
          <w:sz w:val="24"/>
          <w:szCs w:val="24"/>
        </w:rPr>
        <w:t>Lavendr</w:t>
      </w:r>
      <w:proofErr w:type="spellEnd"/>
      <w:r w:rsidRPr="005D4F4F">
        <w:rPr>
          <w:rFonts w:ascii="Arial" w:eastAsia="Times New Roman" w:hAnsi="Arial" w:cs="Arial"/>
          <w:color w:val="222222"/>
          <w:sz w:val="24"/>
          <w:szCs w:val="24"/>
        </w:rPr>
        <w:t xml:space="preserve"> January 2023 – May 2023</w:t>
      </w:r>
      <w:r w:rsidRPr="005D4F4F">
        <w:rPr>
          <w:rFonts w:ascii="Arial" w:eastAsia="Times New Roman" w:hAnsi="Arial" w:cs="Arial"/>
          <w:color w:val="222222"/>
          <w:sz w:val="24"/>
          <w:szCs w:val="24"/>
        </w:rPr>
        <w:br/>
        <w:t xml:space="preserve">Communications Consultant; Client: </w:t>
      </w:r>
      <w:proofErr w:type="spellStart"/>
      <w:r w:rsidRPr="005D4F4F">
        <w:rPr>
          <w:rFonts w:ascii="Arial" w:eastAsia="Times New Roman" w:hAnsi="Arial" w:cs="Arial"/>
          <w:color w:val="222222"/>
          <w:sz w:val="24"/>
          <w:szCs w:val="24"/>
        </w:rPr>
        <w:t>co:census</w:t>
      </w:r>
      <w:proofErr w:type="spellEnd"/>
      <w:r w:rsidRPr="005D4F4F">
        <w:rPr>
          <w:rFonts w:ascii="Arial" w:eastAsia="Times New Roman" w:hAnsi="Arial" w:cs="Arial"/>
          <w:color w:val="222222"/>
          <w:sz w:val="24"/>
          <w:szCs w:val="24"/>
        </w:rPr>
        <w:br/>
        <w:t>ANNEX88 January 2020 – February 2020</w:t>
      </w:r>
      <w:r w:rsidRPr="005D4F4F">
        <w:rPr>
          <w:rFonts w:ascii="Arial" w:eastAsia="Times New Roman" w:hAnsi="Arial" w:cs="Arial"/>
          <w:color w:val="222222"/>
          <w:sz w:val="24"/>
          <w:szCs w:val="24"/>
        </w:rPr>
        <w:br/>
        <w:t>Project Manager; Client: Bloomingdale's</w:t>
      </w:r>
      <w:r w:rsidRPr="005D4F4F">
        <w:rPr>
          <w:rFonts w:ascii="Arial" w:eastAsia="Times New Roman" w:hAnsi="Arial" w:cs="Arial"/>
          <w:color w:val="222222"/>
          <w:sz w:val="24"/>
          <w:szCs w:val="24"/>
        </w:rPr>
        <w:br/>
        <w:t>The FADER March 2017 – May 2017</w:t>
      </w:r>
      <w:r w:rsidRPr="005D4F4F">
        <w:rPr>
          <w:rFonts w:ascii="Arial" w:eastAsia="Times New Roman" w:hAnsi="Arial" w:cs="Arial"/>
          <w:color w:val="222222"/>
          <w:sz w:val="24"/>
          <w:szCs w:val="24"/>
        </w:rPr>
        <w:br/>
        <w:t>Social Editor</w:t>
      </w:r>
      <w:r w:rsidRPr="005D4F4F">
        <w:rPr>
          <w:rFonts w:ascii="Arial" w:eastAsia="Times New Roman" w:hAnsi="Arial" w:cs="Arial"/>
          <w:color w:val="222222"/>
          <w:sz w:val="24"/>
          <w:szCs w:val="24"/>
        </w:rPr>
        <w:br/>
        <w:t>EDUCATION</w:t>
      </w:r>
      <w:r w:rsidRPr="005D4F4F">
        <w:rPr>
          <w:rFonts w:ascii="Arial" w:eastAsia="Times New Roman" w:hAnsi="Arial" w:cs="Arial"/>
          <w:color w:val="222222"/>
          <w:sz w:val="24"/>
          <w:szCs w:val="24"/>
        </w:rPr>
        <w:br/>
        <w:t>Bachelor of Arts (B.A.), Media Business &amp; Entrepreneurship Temple University, Philadelphia, PA</w:t>
      </w:r>
    </w:p>
    <w:p w:rsidR="005D4F4F" w:rsidRPr="005D4F4F" w:rsidRDefault="005D4F4F" w:rsidP="005D4F4F">
      <w:pPr>
        <w:shd w:val="clear" w:color="auto" w:fill="FFFFFF"/>
        <w:spacing w:after="100" w:line="293" w:lineRule="atLeast"/>
        <w:rPr>
          <w:rFonts w:ascii="Arial" w:eastAsia="Times New Roman" w:hAnsi="Arial" w:cs="Arial"/>
          <w:color w:val="808080"/>
          <w:sz w:val="19"/>
          <w:szCs w:val="19"/>
        </w:rPr>
      </w:pPr>
      <w:proofErr w:type="spellStart"/>
      <w:r w:rsidRPr="005D4F4F">
        <w:rPr>
          <w:rFonts w:ascii="Arial" w:eastAsia="Times New Roman" w:hAnsi="Arial" w:cs="Arial"/>
          <w:color w:val="808080"/>
          <w:sz w:val="19"/>
          <w:szCs w:val="19"/>
        </w:rPr>
        <w:lastRenderedPageBreak/>
        <w:t>PostJobFree</w:t>
      </w:r>
      <w:proofErr w:type="spellEnd"/>
      <w:r w:rsidRPr="005D4F4F">
        <w:rPr>
          <w:rFonts w:ascii="Arial" w:eastAsia="Times New Roman" w:hAnsi="Arial" w:cs="Arial"/>
          <w:color w:val="808080"/>
          <w:sz w:val="19"/>
          <w:szCs w:val="19"/>
        </w:rPr>
        <w:t xml:space="preserve"> </w:t>
      </w:r>
      <w:proofErr w:type="spellStart"/>
      <w:r w:rsidRPr="005D4F4F">
        <w:rPr>
          <w:rFonts w:ascii="Arial" w:eastAsia="Times New Roman" w:hAnsi="Arial" w:cs="Arial"/>
          <w:color w:val="808080"/>
          <w:sz w:val="19"/>
          <w:szCs w:val="19"/>
        </w:rPr>
        <w:t>Inc</w:t>
      </w:r>
      <w:proofErr w:type="spellEnd"/>
      <w:r w:rsidRPr="005D4F4F">
        <w:rPr>
          <w:rFonts w:ascii="Arial" w:eastAsia="Times New Roman" w:hAnsi="Arial" w:cs="Arial"/>
          <w:color w:val="808080"/>
          <w:sz w:val="19"/>
          <w:szCs w:val="19"/>
        </w:rPr>
        <w:t xml:space="preserve">, 101 Marketside Ave </w:t>
      </w:r>
      <w:proofErr w:type="spellStart"/>
      <w:r w:rsidRPr="005D4F4F">
        <w:rPr>
          <w:rFonts w:ascii="Arial" w:eastAsia="Times New Roman" w:hAnsi="Arial" w:cs="Arial"/>
          <w:color w:val="808080"/>
          <w:sz w:val="19"/>
          <w:szCs w:val="19"/>
        </w:rPr>
        <w:t>Ste</w:t>
      </w:r>
      <w:proofErr w:type="spellEnd"/>
      <w:r w:rsidRPr="005D4F4F">
        <w:rPr>
          <w:rFonts w:ascii="Arial" w:eastAsia="Times New Roman" w:hAnsi="Arial" w:cs="Arial"/>
          <w:color w:val="808080"/>
          <w:sz w:val="19"/>
          <w:szCs w:val="19"/>
        </w:rPr>
        <w:t xml:space="preserve"> 404-206, Ponte </w:t>
      </w:r>
      <w:proofErr w:type="spellStart"/>
      <w:r w:rsidRPr="005D4F4F">
        <w:rPr>
          <w:rFonts w:ascii="Arial" w:eastAsia="Times New Roman" w:hAnsi="Arial" w:cs="Arial"/>
          <w:color w:val="808080"/>
          <w:sz w:val="19"/>
          <w:szCs w:val="19"/>
        </w:rPr>
        <w:t>Vedra</w:t>
      </w:r>
      <w:proofErr w:type="spellEnd"/>
      <w:r w:rsidRPr="005D4F4F">
        <w:rPr>
          <w:rFonts w:ascii="Arial" w:eastAsia="Times New Roman" w:hAnsi="Arial" w:cs="Arial"/>
          <w:color w:val="808080"/>
          <w:sz w:val="19"/>
          <w:szCs w:val="19"/>
        </w:rPr>
        <w:t>, FL 32081</w:t>
      </w:r>
    </w:p>
    <w:p w:rsidR="00620C65" w:rsidRDefault="00620C65">
      <w:bookmarkStart w:id="0" w:name="_GoBack"/>
      <w:bookmarkEnd w:id="0"/>
    </w:p>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4F"/>
    <w:rsid w:val="005D4F4F"/>
    <w:rsid w:val="0062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51F7D-337A-485E-901B-F8EC93DC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4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9474">
      <w:bodyDiv w:val="1"/>
      <w:marLeft w:val="0"/>
      <w:marRight w:val="0"/>
      <w:marTop w:val="0"/>
      <w:marBottom w:val="0"/>
      <w:divBdr>
        <w:top w:val="none" w:sz="0" w:space="0" w:color="auto"/>
        <w:left w:val="none" w:sz="0" w:space="0" w:color="auto"/>
        <w:bottom w:val="none" w:sz="0" w:space="0" w:color="auto"/>
        <w:right w:val="none" w:sz="0" w:space="0" w:color="auto"/>
      </w:divBdr>
      <w:divsChild>
        <w:div w:id="613901410">
          <w:marLeft w:val="0"/>
          <w:marRight w:val="0"/>
          <w:marTop w:val="0"/>
          <w:marBottom w:val="0"/>
          <w:divBdr>
            <w:top w:val="none" w:sz="0" w:space="0" w:color="auto"/>
            <w:left w:val="none" w:sz="0" w:space="0" w:color="auto"/>
            <w:bottom w:val="none" w:sz="0" w:space="0" w:color="auto"/>
            <w:right w:val="none" w:sz="0" w:space="0" w:color="auto"/>
          </w:divBdr>
          <w:divsChild>
            <w:div w:id="295138990">
              <w:marLeft w:val="0"/>
              <w:marRight w:val="0"/>
              <w:marTop w:val="0"/>
              <w:marBottom w:val="0"/>
              <w:divBdr>
                <w:top w:val="none" w:sz="0" w:space="0" w:color="auto"/>
                <w:left w:val="none" w:sz="0" w:space="0" w:color="auto"/>
                <w:bottom w:val="none" w:sz="0" w:space="0" w:color="auto"/>
                <w:right w:val="none" w:sz="0" w:space="0" w:color="auto"/>
              </w:divBdr>
              <w:divsChild>
                <w:div w:id="701588701">
                  <w:marLeft w:val="0"/>
                  <w:marRight w:val="0"/>
                  <w:marTop w:val="0"/>
                  <w:marBottom w:val="0"/>
                  <w:divBdr>
                    <w:top w:val="none" w:sz="0" w:space="0" w:color="auto"/>
                    <w:left w:val="none" w:sz="0" w:space="0" w:color="auto"/>
                    <w:bottom w:val="none" w:sz="0" w:space="0" w:color="auto"/>
                    <w:right w:val="none" w:sz="0" w:space="0" w:color="auto"/>
                  </w:divBdr>
                  <w:divsChild>
                    <w:div w:id="1635259625">
                      <w:marLeft w:val="0"/>
                      <w:marRight w:val="0"/>
                      <w:marTop w:val="120"/>
                      <w:marBottom w:val="0"/>
                      <w:divBdr>
                        <w:top w:val="none" w:sz="0" w:space="0" w:color="auto"/>
                        <w:left w:val="none" w:sz="0" w:space="0" w:color="auto"/>
                        <w:bottom w:val="none" w:sz="0" w:space="0" w:color="auto"/>
                        <w:right w:val="none" w:sz="0" w:space="0" w:color="auto"/>
                      </w:divBdr>
                      <w:divsChild>
                        <w:div w:id="1513958292">
                          <w:marLeft w:val="0"/>
                          <w:marRight w:val="0"/>
                          <w:marTop w:val="0"/>
                          <w:marBottom w:val="0"/>
                          <w:divBdr>
                            <w:top w:val="none" w:sz="0" w:space="0" w:color="auto"/>
                            <w:left w:val="none" w:sz="0" w:space="0" w:color="auto"/>
                            <w:bottom w:val="none" w:sz="0" w:space="0" w:color="auto"/>
                            <w:right w:val="none" w:sz="0" w:space="0" w:color="auto"/>
                          </w:divBdr>
                          <w:divsChild>
                            <w:div w:id="1217275972">
                              <w:marLeft w:val="0"/>
                              <w:marRight w:val="0"/>
                              <w:marTop w:val="0"/>
                              <w:marBottom w:val="0"/>
                              <w:divBdr>
                                <w:top w:val="none" w:sz="0" w:space="0" w:color="auto"/>
                                <w:left w:val="none" w:sz="0" w:space="0" w:color="auto"/>
                                <w:bottom w:val="none" w:sz="0" w:space="0" w:color="auto"/>
                                <w:right w:val="none" w:sz="0" w:space="0" w:color="auto"/>
                              </w:divBdr>
                              <w:divsChild>
                                <w:div w:id="1567955291">
                                  <w:marLeft w:val="0"/>
                                  <w:marRight w:val="0"/>
                                  <w:marTop w:val="0"/>
                                  <w:marBottom w:val="0"/>
                                  <w:divBdr>
                                    <w:top w:val="none" w:sz="0" w:space="0" w:color="auto"/>
                                    <w:left w:val="none" w:sz="0" w:space="0" w:color="auto"/>
                                    <w:bottom w:val="none" w:sz="0" w:space="0" w:color="auto"/>
                                    <w:right w:val="none" w:sz="0" w:space="0" w:color="auto"/>
                                  </w:divBdr>
                                  <w:divsChild>
                                    <w:div w:id="17123212">
                                      <w:marLeft w:val="0"/>
                                      <w:marRight w:val="0"/>
                                      <w:marTop w:val="0"/>
                                      <w:marBottom w:val="0"/>
                                      <w:divBdr>
                                        <w:top w:val="none" w:sz="0" w:space="0" w:color="auto"/>
                                        <w:left w:val="none" w:sz="0" w:space="0" w:color="auto"/>
                                        <w:bottom w:val="none" w:sz="0" w:space="0" w:color="auto"/>
                                        <w:right w:val="none" w:sz="0" w:space="0" w:color="auto"/>
                                      </w:divBdr>
                                      <w:divsChild>
                                        <w:div w:id="976683285">
                                          <w:marLeft w:val="0"/>
                                          <w:marRight w:val="0"/>
                                          <w:marTop w:val="100"/>
                                          <w:marBottom w:val="100"/>
                                          <w:divBdr>
                                            <w:top w:val="none" w:sz="0" w:space="0" w:color="auto"/>
                                            <w:left w:val="none" w:sz="0" w:space="0" w:color="auto"/>
                                            <w:bottom w:val="none" w:sz="0" w:space="0" w:color="auto"/>
                                            <w:right w:val="none" w:sz="0" w:space="0" w:color="auto"/>
                                          </w:divBdr>
                                          <w:divsChild>
                                            <w:div w:id="12480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mberejones" TargetMode="External"/><Relationship Id="rId5" Type="http://schemas.openxmlformats.org/officeDocument/2006/relationships/hyperlink" Target="mailto:amberelisejones@gmail.com" TargetMode="External"/><Relationship Id="rId4" Type="http://schemas.openxmlformats.org/officeDocument/2006/relationships/hyperlink" Target="mailto:amberelisejon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2023-09-06T09:41:00Z</dcterms:created>
  <dcterms:modified xsi:type="dcterms:W3CDTF">2023-09-06T09:42:00Z</dcterms:modified>
</cp:coreProperties>
</file>