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D5C4" w14:textId="4EDB3A4B" w:rsidR="00861C99" w:rsidRPr="0014769B" w:rsidRDefault="00861C99" w:rsidP="00861C99">
      <w:pPr>
        <w:jc w:val="center"/>
        <w:textAlignment w:val="baseline"/>
        <w:rPr>
          <w:rFonts w:eastAsia="Times New Roman" w:cstheme="minorHAnsi"/>
          <w:b/>
          <w:bCs/>
          <w:caps/>
          <w:color w:val="262626"/>
          <w:sz w:val="36"/>
          <w:szCs w:val="36"/>
        </w:rPr>
      </w:pPr>
      <w:r>
        <w:rPr>
          <w:rFonts w:eastAsia="Times New Roman" w:cstheme="minorHAnsi"/>
          <w:b/>
          <w:bCs/>
          <w:caps/>
          <w:color w:val="262626"/>
          <w:sz w:val="36"/>
          <w:szCs w:val="36"/>
        </w:rPr>
        <w:t>karyn kollonige,</w:t>
      </w:r>
      <w:r w:rsidRPr="0014769B">
        <w:rPr>
          <w:rFonts w:eastAsia="Times New Roman" w:cstheme="minorHAnsi"/>
          <w:b/>
          <w:bCs/>
          <w:caps/>
          <w:color w:val="262626"/>
          <w:sz w:val="36"/>
          <w:szCs w:val="36"/>
        </w:rPr>
        <w:t xml:space="preserve"> msn</w:t>
      </w:r>
      <w:r>
        <w:rPr>
          <w:rFonts w:eastAsia="Times New Roman" w:cstheme="minorHAnsi"/>
          <w:b/>
          <w:bCs/>
          <w:caps/>
          <w:color w:val="262626"/>
          <w:sz w:val="36"/>
          <w:szCs w:val="36"/>
        </w:rPr>
        <w:t>, RN</w:t>
      </w:r>
      <w:r w:rsidRPr="0014769B">
        <w:rPr>
          <w:rFonts w:eastAsia="Times New Roman" w:cstheme="minorHAnsi"/>
          <w:b/>
          <w:bCs/>
          <w:caps/>
          <w:color w:val="262626"/>
          <w:sz w:val="36"/>
          <w:szCs w:val="36"/>
        </w:rPr>
        <w:t xml:space="preserve">, </w:t>
      </w:r>
      <w:r>
        <w:rPr>
          <w:rFonts w:eastAsia="Times New Roman" w:cstheme="minorHAnsi"/>
          <w:b/>
          <w:bCs/>
          <w:caps/>
          <w:color w:val="262626"/>
          <w:sz w:val="36"/>
          <w:szCs w:val="36"/>
        </w:rPr>
        <w:t>CRNP, PMhnp-bc, ccrn</w:t>
      </w:r>
    </w:p>
    <w:p w14:paraId="0AF69673" w14:textId="77777777" w:rsidR="00861C99" w:rsidRPr="0014769B" w:rsidRDefault="00861C99" w:rsidP="00861C99">
      <w:pPr>
        <w:jc w:val="center"/>
        <w:textAlignment w:val="baseline"/>
        <w:rPr>
          <w:rFonts w:eastAsia="Times New Roman" w:cstheme="minorHAnsi"/>
          <w:b/>
          <w:bCs/>
          <w:caps/>
          <w:color w:val="262626"/>
        </w:rPr>
      </w:pPr>
      <w:r w:rsidRPr="0014769B">
        <w:rPr>
          <w:rFonts w:eastAsia="Times New Roman" w:cstheme="minorHAnsi"/>
          <w:b/>
          <w:bCs/>
          <w:caps/>
          <w:color w:val="262626"/>
        </w:rPr>
        <w:t>2803 belmont ave, audubon</w:t>
      </w:r>
      <w:r>
        <w:rPr>
          <w:rFonts w:eastAsia="Times New Roman" w:cstheme="minorHAnsi"/>
          <w:b/>
          <w:bCs/>
          <w:caps/>
          <w:color w:val="262626"/>
        </w:rPr>
        <w:t>,</w:t>
      </w:r>
      <w:r w:rsidRPr="0014769B">
        <w:rPr>
          <w:rFonts w:eastAsia="Times New Roman" w:cstheme="minorHAnsi"/>
          <w:b/>
          <w:bCs/>
          <w:caps/>
          <w:color w:val="262626"/>
        </w:rPr>
        <w:t xml:space="preserve"> pa 19403</w:t>
      </w:r>
    </w:p>
    <w:p w14:paraId="30F66FE0" w14:textId="47820870" w:rsidR="00861C99" w:rsidRPr="0014769B" w:rsidRDefault="00861C99" w:rsidP="00861C99">
      <w:pPr>
        <w:jc w:val="center"/>
        <w:textAlignment w:val="baseline"/>
        <w:rPr>
          <w:rFonts w:eastAsia="Times New Roman" w:cstheme="minorHAnsi"/>
          <w:b/>
          <w:bCs/>
          <w:caps/>
          <w:color w:val="262626"/>
        </w:rPr>
      </w:pPr>
      <w:r>
        <w:rPr>
          <w:rFonts w:eastAsia="Times New Roman" w:cstheme="minorHAnsi"/>
          <w:b/>
          <w:bCs/>
          <w:caps/>
          <w:color w:val="262626"/>
        </w:rPr>
        <w:t>kkollonige@gmail.com</w:t>
      </w:r>
    </w:p>
    <w:p w14:paraId="792EC3C1" w14:textId="296DE264" w:rsidR="00861C99" w:rsidRPr="0014769B" w:rsidRDefault="00861C99" w:rsidP="00861C99">
      <w:pPr>
        <w:jc w:val="center"/>
        <w:textAlignment w:val="baseline"/>
        <w:rPr>
          <w:rFonts w:eastAsia="Times New Roman" w:cstheme="minorHAnsi"/>
          <w:b/>
          <w:bCs/>
          <w:caps/>
          <w:color w:val="262626"/>
        </w:rPr>
      </w:pPr>
      <w:r>
        <w:rPr>
          <w:rFonts w:eastAsia="Times New Roman" w:cstheme="minorHAnsi"/>
          <w:b/>
          <w:bCs/>
          <w:caps/>
          <w:color w:val="262626"/>
        </w:rPr>
        <w:t>570-362-3341</w:t>
      </w:r>
    </w:p>
    <w:p w14:paraId="1218CC16" w14:textId="77777777" w:rsidR="00861C99" w:rsidRDefault="00861C99" w:rsidP="00861C99">
      <w:pPr>
        <w:jc w:val="center"/>
        <w:textAlignment w:val="baseline"/>
        <w:rPr>
          <w:rFonts w:ascii="Georgia" w:eastAsia="Times New Roman" w:hAnsi="Georgia" w:cs="Segoe UI"/>
          <w:b/>
          <w:bCs/>
          <w:caps/>
          <w:color w:val="262626"/>
          <w:sz w:val="28"/>
          <w:szCs w:val="28"/>
        </w:rPr>
      </w:pPr>
    </w:p>
    <w:p w14:paraId="5C5A1CF7" w14:textId="77777777" w:rsidR="00861C99" w:rsidRPr="00601DDF" w:rsidRDefault="00861C99" w:rsidP="00861C99">
      <w:pPr>
        <w:textAlignment w:val="baseline"/>
        <w:rPr>
          <w:rFonts w:eastAsia="Times New Roman" w:cstheme="minorHAnsi"/>
          <w:b/>
          <w:bCs/>
          <w:caps/>
          <w:color w:val="262626"/>
          <w:u w:val="single"/>
        </w:rPr>
      </w:pPr>
      <w:r w:rsidRPr="00601DDF">
        <w:rPr>
          <w:rFonts w:eastAsia="Times New Roman" w:cstheme="minorHAnsi"/>
          <w:b/>
          <w:bCs/>
          <w:caps/>
          <w:color w:val="262626"/>
          <w:u w:val="single"/>
        </w:rPr>
        <w:t xml:space="preserve">Education </w:t>
      </w:r>
    </w:p>
    <w:p w14:paraId="081619AF" w14:textId="69D507F3" w:rsidR="00861C99" w:rsidRPr="00601DDF" w:rsidRDefault="00861C99" w:rsidP="00861C99">
      <w:pPr>
        <w:rPr>
          <w:rFonts w:cstheme="minorHAnsi"/>
        </w:rPr>
      </w:pPr>
      <w:r w:rsidRPr="00601DDF">
        <w:rPr>
          <w:rFonts w:cstheme="minorHAnsi"/>
          <w:b/>
          <w:bCs/>
          <w:i/>
          <w:iCs/>
        </w:rPr>
        <w:t xml:space="preserve">Masters of Science in Nursing – </w:t>
      </w:r>
      <w:r>
        <w:rPr>
          <w:rFonts w:cstheme="minorHAnsi"/>
          <w:b/>
          <w:bCs/>
          <w:i/>
          <w:iCs/>
        </w:rPr>
        <w:t xml:space="preserve">Psychiatric Mental Health Nurse </w:t>
      </w:r>
      <w:proofErr w:type="gramStart"/>
      <w:r>
        <w:rPr>
          <w:rFonts w:cstheme="minorHAnsi"/>
          <w:b/>
          <w:bCs/>
          <w:i/>
          <w:iCs/>
        </w:rPr>
        <w:t>Practitioner</w:t>
      </w:r>
      <w:r w:rsidRPr="00601DDF">
        <w:rPr>
          <w:rFonts w:cstheme="minorHAnsi"/>
        </w:rPr>
        <w:t xml:space="preserve">  </w:t>
      </w:r>
      <w:r>
        <w:rPr>
          <w:rFonts w:cstheme="minorHAnsi"/>
        </w:rPr>
        <w:tab/>
      </w:r>
      <w:proofErr w:type="gramEnd"/>
      <w:r w:rsidR="0008047F">
        <w:rPr>
          <w:rFonts w:cstheme="minorHAnsi"/>
        </w:rPr>
        <w:t xml:space="preserve">   </w:t>
      </w:r>
      <w:r w:rsidRPr="00861C99">
        <w:rPr>
          <w:rFonts w:cstheme="minorHAnsi"/>
          <w:b/>
          <w:bCs/>
        </w:rPr>
        <w:t>August 2023</w:t>
      </w:r>
      <w:r w:rsidRPr="00601DDF">
        <w:rPr>
          <w:rFonts w:cstheme="minorHAnsi"/>
        </w:rPr>
        <w:t xml:space="preserve">                       </w:t>
      </w:r>
    </w:p>
    <w:p w14:paraId="52E3FBE8" w14:textId="77777777" w:rsidR="00861C99" w:rsidRPr="00601DDF" w:rsidRDefault="00861C99" w:rsidP="00861C99">
      <w:pPr>
        <w:rPr>
          <w:rFonts w:cstheme="minorHAnsi"/>
        </w:rPr>
      </w:pPr>
      <w:r w:rsidRPr="00601DDF">
        <w:rPr>
          <w:rFonts w:cstheme="minorHAnsi"/>
        </w:rPr>
        <w:t xml:space="preserve">LaSalle University - Philadelphia, PA  </w:t>
      </w:r>
    </w:p>
    <w:p w14:paraId="0F43C901" w14:textId="77777777" w:rsidR="00861C99" w:rsidRPr="00601DDF" w:rsidRDefault="00861C99" w:rsidP="00861C99">
      <w:pPr>
        <w:rPr>
          <w:rFonts w:cstheme="minorHAnsi"/>
        </w:rPr>
      </w:pPr>
    </w:p>
    <w:p w14:paraId="3682D70C" w14:textId="2DDD4216" w:rsidR="00861C99" w:rsidRPr="00601DDF" w:rsidRDefault="00861C99" w:rsidP="00861C99">
      <w:pPr>
        <w:rPr>
          <w:rFonts w:cstheme="minorHAnsi"/>
          <w:b/>
          <w:bCs/>
          <w:i/>
          <w:iCs/>
        </w:rPr>
      </w:pPr>
      <w:proofErr w:type="gramStart"/>
      <w:r w:rsidRPr="00601DDF">
        <w:rPr>
          <w:rFonts w:cstheme="minorHAnsi"/>
          <w:b/>
          <w:bCs/>
          <w:i/>
          <w:iCs/>
        </w:rPr>
        <w:t>Bachelors of Science</w:t>
      </w:r>
      <w:proofErr w:type="gramEnd"/>
      <w:r w:rsidRPr="00601DDF">
        <w:rPr>
          <w:rFonts w:cstheme="minorHAnsi"/>
          <w:b/>
          <w:bCs/>
          <w:i/>
          <w:iCs/>
        </w:rPr>
        <w:t xml:space="preserve"> in Nursing                                                                                         </w:t>
      </w:r>
      <w:r w:rsidR="0008047F">
        <w:rPr>
          <w:rFonts w:cstheme="minorHAnsi"/>
          <w:b/>
          <w:bCs/>
          <w:i/>
          <w:iCs/>
        </w:rPr>
        <w:tab/>
        <w:t xml:space="preserve">       </w:t>
      </w:r>
      <w:r w:rsidRPr="00601DDF">
        <w:rPr>
          <w:rFonts w:cstheme="minorHAnsi"/>
          <w:b/>
          <w:bCs/>
          <w:i/>
          <w:iCs/>
        </w:rPr>
        <w:t xml:space="preserve"> May </w:t>
      </w:r>
      <w:r>
        <w:rPr>
          <w:rFonts w:cstheme="minorHAnsi"/>
          <w:b/>
          <w:bCs/>
          <w:i/>
          <w:iCs/>
        </w:rPr>
        <w:t>2007</w:t>
      </w:r>
    </w:p>
    <w:p w14:paraId="5480BD3A" w14:textId="0EEDD79E" w:rsidR="00861C99" w:rsidRPr="00601DDF" w:rsidRDefault="00861C99" w:rsidP="00861C99">
      <w:pPr>
        <w:rPr>
          <w:rFonts w:cstheme="minorHAnsi"/>
        </w:rPr>
      </w:pPr>
      <w:r>
        <w:rPr>
          <w:rFonts w:cstheme="minorHAnsi"/>
        </w:rPr>
        <w:t>Marywood University - Scranton, PA</w:t>
      </w:r>
    </w:p>
    <w:p w14:paraId="69E83A0D" w14:textId="77777777" w:rsidR="00861C99" w:rsidRPr="00601DDF" w:rsidRDefault="00861C99" w:rsidP="00861C99">
      <w:pPr>
        <w:rPr>
          <w:rFonts w:cstheme="minorHAnsi"/>
        </w:rPr>
      </w:pPr>
    </w:p>
    <w:p w14:paraId="0D07F8B7" w14:textId="77777777" w:rsidR="00861C99" w:rsidRPr="00601DDF" w:rsidRDefault="00861C99" w:rsidP="00861C99">
      <w:pPr>
        <w:rPr>
          <w:rFonts w:cstheme="minorHAnsi"/>
          <w:b/>
          <w:bCs/>
          <w:u w:val="single"/>
        </w:rPr>
      </w:pPr>
      <w:r w:rsidRPr="00601DDF">
        <w:rPr>
          <w:rFonts w:cstheme="minorHAnsi"/>
          <w:b/>
          <w:bCs/>
          <w:u w:val="single"/>
        </w:rPr>
        <w:t>LICENSURES &amp; CERTIFICATIONS</w:t>
      </w:r>
    </w:p>
    <w:p w14:paraId="13C0F7C8" w14:textId="319DCD0F" w:rsidR="00861C99" w:rsidRPr="0008047F" w:rsidRDefault="00861C99" w:rsidP="00861C99">
      <w:pPr>
        <w:rPr>
          <w:rFonts w:cstheme="minorHAnsi"/>
          <w:b/>
          <w:bCs/>
          <w:i/>
          <w:iCs/>
        </w:rPr>
      </w:pPr>
      <w:r w:rsidRPr="00601DDF">
        <w:rPr>
          <w:rFonts w:cstheme="minorHAnsi"/>
          <w:b/>
          <w:bCs/>
          <w:i/>
          <w:iCs/>
        </w:rPr>
        <w:t xml:space="preserve">ANCC Board Certified </w:t>
      </w:r>
      <w:r w:rsidR="0052395D">
        <w:rPr>
          <w:rFonts w:cstheme="minorHAnsi"/>
          <w:b/>
          <w:bCs/>
          <w:i/>
          <w:iCs/>
        </w:rPr>
        <w:t>PMHNP</w:t>
      </w:r>
      <w:r w:rsidR="0008047F">
        <w:rPr>
          <w:rFonts w:cstheme="minorHAnsi"/>
          <w:b/>
          <w:bCs/>
          <w:i/>
          <w:iCs/>
        </w:rPr>
        <w:t>-BC:</w:t>
      </w:r>
      <w:r w:rsidR="0098438D">
        <w:rPr>
          <w:rFonts w:cstheme="minorHAnsi"/>
          <w:b/>
          <w:bCs/>
          <w:i/>
          <w:iCs/>
        </w:rPr>
        <w:t xml:space="preserve"> </w:t>
      </w:r>
      <w:r w:rsidR="0098438D">
        <w:rPr>
          <w:rFonts w:cstheme="minorHAnsi"/>
        </w:rPr>
        <w:t>2023126422</w:t>
      </w:r>
      <w:r w:rsidR="0052395D">
        <w:rPr>
          <w:rFonts w:cstheme="minorHAnsi"/>
        </w:rPr>
        <w:tab/>
      </w:r>
      <w:r w:rsidR="0052395D">
        <w:rPr>
          <w:rFonts w:cstheme="minorHAnsi"/>
        </w:rPr>
        <w:tab/>
      </w:r>
      <w:r w:rsidR="0098438D">
        <w:rPr>
          <w:rFonts w:cstheme="minorHAnsi"/>
        </w:rPr>
        <w:tab/>
        <w:t xml:space="preserve">    </w:t>
      </w:r>
      <w:r w:rsidRPr="00601DDF">
        <w:rPr>
          <w:rFonts w:cstheme="minorHAnsi"/>
          <w:b/>
          <w:bCs/>
          <w:i/>
          <w:iCs/>
        </w:rPr>
        <w:t xml:space="preserve">   </w:t>
      </w:r>
      <w:r>
        <w:rPr>
          <w:rFonts w:cstheme="minorHAnsi"/>
          <w:b/>
          <w:bCs/>
          <w:i/>
          <w:iCs/>
        </w:rPr>
        <w:t xml:space="preserve"> </w:t>
      </w:r>
      <w:r w:rsidR="0008047F">
        <w:rPr>
          <w:rFonts w:cstheme="minorHAnsi"/>
          <w:b/>
          <w:bCs/>
          <w:i/>
          <w:iCs/>
        </w:rPr>
        <w:t xml:space="preserve"> </w:t>
      </w:r>
      <w:r w:rsidRPr="00601DDF">
        <w:rPr>
          <w:rFonts w:cstheme="minorHAnsi"/>
          <w:b/>
          <w:bCs/>
          <w:i/>
          <w:iCs/>
        </w:rPr>
        <w:t xml:space="preserve">Expires </w:t>
      </w:r>
      <w:r w:rsidR="0008047F">
        <w:rPr>
          <w:rFonts w:cstheme="minorHAnsi"/>
          <w:b/>
          <w:bCs/>
          <w:i/>
          <w:iCs/>
        </w:rPr>
        <w:t>November 2028</w:t>
      </w:r>
    </w:p>
    <w:p w14:paraId="6CEE6B2D" w14:textId="691028EB" w:rsidR="00861C99" w:rsidRPr="00601DDF" w:rsidRDefault="00861C99" w:rsidP="00861C99">
      <w:pPr>
        <w:rPr>
          <w:rFonts w:cstheme="minorHAnsi"/>
          <w:b/>
          <w:bCs/>
          <w:i/>
          <w:iCs/>
        </w:rPr>
      </w:pPr>
      <w:r w:rsidRPr="00601DDF">
        <w:rPr>
          <w:rFonts w:cstheme="minorHAnsi"/>
          <w:b/>
          <w:bCs/>
          <w:i/>
          <w:iCs/>
        </w:rPr>
        <w:t xml:space="preserve">PA Licensed Registered Nurse: </w:t>
      </w:r>
      <w:r w:rsidRPr="00601DDF">
        <w:rPr>
          <w:rFonts w:cstheme="minorHAnsi"/>
        </w:rPr>
        <w:t>#R</w:t>
      </w:r>
      <w:r w:rsidR="0052395D">
        <w:rPr>
          <w:rFonts w:cstheme="minorHAnsi"/>
        </w:rPr>
        <w:t>N587409</w:t>
      </w:r>
      <w:r w:rsidRPr="00601DDF">
        <w:rPr>
          <w:rFonts w:cstheme="minorHAnsi"/>
          <w:b/>
          <w:bCs/>
          <w:i/>
          <w:iCs/>
        </w:rPr>
        <w:t xml:space="preserve">                                                    </w:t>
      </w:r>
      <w:r w:rsidR="0008047F">
        <w:rPr>
          <w:rFonts w:cstheme="minorHAnsi"/>
          <w:b/>
          <w:bCs/>
          <w:i/>
          <w:iCs/>
        </w:rPr>
        <w:t xml:space="preserve">    </w:t>
      </w:r>
      <w:r w:rsidRPr="00601DDF">
        <w:rPr>
          <w:rFonts w:cstheme="minorHAnsi"/>
          <w:b/>
          <w:bCs/>
          <w:i/>
          <w:iCs/>
        </w:rPr>
        <w:t>Expires October 2024</w:t>
      </w:r>
    </w:p>
    <w:p w14:paraId="11928E0B" w14:textId="03250093" w:rsidR="00861C99" w:rsidRPr="00601DDF" w:rsidRDefault="00861C99" w:rsidP="00861C99">
      <w:pPr>
        <w:rPr>
          <w:rFonts w:cstheme="minorHAnsi"/>
          <w:b/>
          <w:bCs/>
          <w:i/>
          <w:iCs/>
        </w:rPr>
      </w:pPr>
      <w:r w:rsidRPr="00601DDF">
        <w:rPr>
          <w:rFonts w:cstheme="minorHAnsi"/>
          <w:b/>
          <w:bCs/>
          <w:i/>
          <w:iCs/>
        </w:rPr>
        <w:t xml:space="preserve">AACN Critical Care Registered Nurse Certification                                       </w:t>
      </w:r>
      <w:r w:rsidR="0008047F">
        <w:rPr>
          <w:rFonts w:cstheme="minorHAnsi"/>
          <w:b/>
          <w:bCs/>
          <w:i/>
          <w:iCs/>
        </w:rPr>
        <w:t xml:space="preserve"> </w:t>
      </w:r>
      <w:r w:rsidRPr="00601DDF">
        <w:rPr>
          <w:rFonts w:cstheme="minorHAnsi"/>
          <w:b/>
          <w:bCs/>
          <w:i/>
          <w:iCs/>
        </w:rPr>
        <w:t>Expires December 202</w:t>
      </w:r>
      <w:r w:rsidR="0052395D">
        <w:rPr>
          <w:rFonts w:cstheme="minorHAnsi"/>
          <w:b/>
          <w:bCs/>
          <w:i/>
          <w:iCs/>
        </w:rPr>
        <w:t>5</w:t>
      </w:r>
    </w:p>
    <w:p w14:paraId="3E5FF6AA" w14:textId="17D1DB32" w:rsidR="00861C99" w:rsidRPr="00601DDF" w:rsidRDefault="00861C99" w:rsidP="00861C99">
      <w:pPr>
        <w:rPr>
          <w:rFonts w:cstheme="minorHAnsi"/>
          <w:b/>
          <w:bCs/>
          <w:i/>
          <w:iCs/>
        </w:rPr>
      </w:pPr>
      <w:r w:rsidRPr="00601DDF">
        <w:rPr>
          <w:rFonts w:cstheme="minorHAnsi"/>
          <w:b/>
          <w:bCs/>
          <w:i/>
          <w:iCs/>
        </w:rPr>
        <w:t xml:space="preserve">American Heart Association Advance Cardiac Life Support                       </w:t>
      </w:r>
      <w:r w:rsidR="0008047F">
        <w:rPr>
          <w:rFonts w:cstheme="minorHAnsi"/>
          <w:b/>
          <w:bCs/>
          <w:i/>
          <w:iCs/>
        </w:rPr>
        <w:t xml:space="preserve">        </w:t>
      </w:r>
      <w:r w:rsidRPr="00601DDF">
        <w:rPr>
          <w:rFonts w:cstheme="minorHAnsi"/>
          <w:b/>
          <w:bCs/>
          <w:i/>
          <w:iCs/>
        </w:rPr>
        <w:t xml:space="preserve">Expires </w:t>
      </w:r>
      <w:r w:rsidR="00321733">
        <w:rPr>
          <w:rFonts w:cstheme="minorHAnsi"/>
          <w:b/>
          <w:bCs/>
          <w:i/>
          <w:iCs/>
        </w:rPr>
        <w:t>March</w:t>
      </w:r>
      <w:r w:rsidRPr="00601DDF">
        <w:rPr>
          <w:rFonts w:cstheme="minorHAnsi"/>
          <w:b/>
          <w:bCs/>
          <w:i/>
          <w:iCs/>
        </w:rPr>
        <w:t xml:space="preserve"> 202</w:t>
      </w:r>
      <w:r>
        <w:rPr>
          <w:rFonts w:cstheme="minorHAnsi"/>
          <w:b/>
          <w:bCs/>
          <w:i/>
          <w:iCs/>
        </w:rPr>
        <w:t>5</w:t>
      </w:r>
    </w:p>
    <w:p w14:paraId="0286BA38" w14:textId="07CF435A" w:rsidR="00861C99" w:rsidRPr="00601DDF" w:rsidRDefault="00861C99" w:rsidP="00861C99">
      <w:pPr>
        <w:rPr>
          <w:rFonts w:cstheme="minorHAnsi"/>
          <w:b/>
          <w:bCs/>
          <w:i/>
          <w:iCs/>
        </w:rPr>
      </w:pPr>
      <w:r w:rsidRPr="00601DDF">
        <w:rPr>
          <w:rFonts w:cstheme="minorHAnsi"/>
          <w:b/>
          <w:bCs/>
          <w:i/>
          <w:iCs/>
        </w:rPr>
        <w:t xml:space="preserve">American Heart Association Basic Life Support                                           </w:t>
      </w:r>
      <w:r w:rsidR="0008047F">
        <w:rPr>
          <w:rFonts w:cstheme="minorHAnsi"/>
          <w:b/>
          <w:bCs/>
          <w:i/>
          <w:iCs/>
        </w:rPr>
        <w:t xml:space="preserve">   </w:t>
      </w:r>
      <w:r w:rsidRPr="00601DDF">
        <w:rPr>
          <w:rFonts w:cstheme="minorHAnsi"/>
          <w:b/>
          <w:bCs/>
          <w:i/>
          <w:iCs/>
        </w:rPr>
        <w:t xml:space="preserve"> Expires </w:t>
      </w:r>
      <w:r w:rsidR="0052395D">
        <w:rPr>
          <w:rFonts w:cstheme="minorHAnsi"/>
          <w:b/>
          <w:bCs/>
          <w:i/>
          <w:iCs/>
        </w:rPr>
        <w:t>February 2024</w:t>
      </w:r>
      <w:r w:rsidRPr="00601DDF">
        <w:rPr>
          <w:rFonts w:cstheme="minorHAnsi"/>
          <w:b/>
          <w:bCs/>
          <w:i/>
          <w:iCs/>
        </w:rPr>
        <w:t xml:space="preserve"> </w:t>
      </w:r>
    </w:p>
    <w:p w14:paraId="05A29D63" w14:textId="77777777" w:rsidR="00861C99" w:rsidRPr="00601DDF" w:rsidRDefault="00861C99" w:rsidP="00861C99">
      <w:pPr>
        <w:rPr>
          <w:rFonts w:cstheme="minorHAnsi"/>
          <w:b/>
          <w:bCs/>
          <w:i/>
          <w:iCs/>
        </w:rPr>
      </w:pPr>
      <w:r w:rsidRPr="00601DDF">
        <w:rPr>
          <w:rFonts w:cstheme="minorHAnsi"/>
          <w:b/>
          <w:bCs/>
          <w:i/>
          <w:iCs/>
        </w:rPr>
        <w:t xml:space="preserve">   </w:t>
      </w:r>
    </w:p>
    <w:p w14:paraId="4A7C846E" w14:textId="77777777" w:rsidR="00861C99" w:rsidRPr="00601DDF" w:rsidRDefault="00861C99" w:rsidP="00861C99">
      <w:pPr>
        <w:textAlignment w:val="baseline"/>
        <w:rPr>
          <w:rFonts w:eastAsia="Times New Roman" w:cstheme="minorHAnsi"/>
          <w:b/>
          <w:bCs/>
          <w:caps/>
          <w:color w:val="262626"/>
        </w:rPr>
      </w:pPr>
    </w:p>
    <w:p w14:paraId="47D49F26" w14:textId="32C748BA" w:rsidR="00861C99" w:rsidRPr="00861C99" w:rsidRDefault="00861C99" w:rsidP="00861C99">
      <w:pPr>
        <w:textAlignment w:val="baseline"/>
        <w:rPr>
          <w:rFonts w:eastAsia="Times New Roman" w:cstheme="minorHAnsi"/>
          <w:b/>
          <w:bCs/>
          <w:caps/>
          <w:color w:val="262626"/>
        </w:rPr>
      </w:pPr>
      <w:r w:rsidRPr="00601DDF">
        <w:rPr>
          <w:rFonts w:eastAsia="Times New Roman" w:cstheme="minorHAnsi"/>
          <w:b/>
          <w:bCs/>
          <w:caps/>
          <w:color w:val="262626"/>
          <w:u w:val="single"/>
        </w:rPr>
        <w:t>CLINICAL PROFESSIONAL ​EXPERIENCE</w:t>
      </w:r>
      <w:r w:rsidRPr="00601DDF">
        <w:rPr>
          <w:rFonts w:eastAsia="Times New Roman" w:cstheme="minorHAnsi"/>
          <w:b/>
          <w:bCs/>
          <w:caps/>
          <w:color w:val="262626"/>
        </w:rPr>
        <w:t>​ </w:t>
      </w:r>
    </w:p>
    <w:p w14:paraId="42EA5816" w14:textId="24085299" w:rsidR="00861C99" w:rsidRPr="00601DDF" w:rsidRDefault="00861C99" w:rsidP="00861C99">
      <w:pPr>
        <w:textAlignment w:val="baseline"/>
        <w:rPr>
          <w:rFonts w:eastAsia="Times New Roman" w:cstheme="minorHAnsi"/>
          <w:b/>
          <w:bCs/>
          <w:caps/>
          <w:color w:val="1D824C"/>
        </w:rPr>
      </w:pPr>
      <w:r w:rsidRPr="00601DDF">
        <w:rPr>
          <w:rFonts w:eastAsia="Times New Roman" w:cstheme="minorHAnsi"/>
          <w:b/>
          <w:bCs/>
          <w:i/>
          <w:iCs/>
        </w:rPr>
        <w:t xml:space="preserve">Clinical Nurse </w:t>
      </w:r>
      <w:r>
        <w:rPr>
          <w:rFonts w:eastAsia="Times New Roman" w:cstheme="minorHAnsi"/>
          <w:b/>
          <w:bCs/>
          <w:i/>
          <w:iCs/>
        </w:rPr>
        <w:t>II</w:t>
      </w:r>
      <w:r w:rsidRPr="00601DDF">
        <w:rPr>
          <w:rFonts w:eastAsia="Times New Roman" w:cstheme="minorHAnsi"/>
          <w:b/>
          <w:bCs/>
          <w:i/>
          <w:iCs/>
        </w:rPr>
        <w:t xml:space="preserve"> (Heart &amp; Vascular Intensive Care </w:t>
      </w:r>
      <w:proofErr w:type="gramStart"/>
      <w:r w:rsidRPr="00601DDF">
        <w:rPr>
          <w:rFonts w:eastAsia="Times New Roman" w:cstheme="minorHAnsi"/>
          <w:b/>
          <w:bCs/>
          <w:i/>
          <w:iCs/>
        </w:rPr>
        <w:t>Unit)</w:t>
      </w:r>
      <w:r w:rsidRPr="00601DDF">
        <w:rPr>
          <w:rFonts w:eastAsia="Times New Roman" w:cstheme="minorHAnsi"/>
          <w:b/>
          <w:bCs/>
          <w:i/>
          <w:iCs/>
          <w:caps/>
        </w:rPr>
        <w:t xml:space="preserve">   </w:t>
      </w:r>
      <w:proofErr w:type="gramEnd"/>
      <w:r w:rsidRPr="00601DDF">
        <w:rPr>
          <w:rFonts w:eastAsia="Times New Roman" w:cstheme="minorHAnsi"/>
          <w:b/>
          <w:bCs/>
          <w:i/>
          <w:iCs/>
          <w:caps/>
        </w:rPr>
        <w:t xml:space="preserve">               </w:t>
      </w:r>
      <w:r>
        <w:rPr>
          <w:rFonts w:eastAsia="Times New Roman" w:cstheme="minorHAnsi"/>
          <w:b/>
          <w:bCs/>
          <w:i/>
          <w:iCs/>
          <w:caps/>
        </w:rPr>
        <w:t xml:space="preserve"> </w:t>
      </w:r>
      <w:r w:rsidRPr="00601DDF">
        <w:rPr>
          <w:rFonts w:eastAsia="Times New Roman" w:cstheme="minorHAnsi"/>
          <w:b/>
          <w:bCs/>
          <w:i/>
          <w:iCs/>
          <w:caps/>
        </w:rPr>
        <w:t xml:space="preserve"> </w:t>
      </w:r>
      <w:r>
        <w:rPr>
          <w:rFonts w:eastAsia="Times New Roman" w:cstheme="minorHAnsi"/>
          <w:b/>
          <w:bCs/>
          <w:i/>
          <w:iCs/>
          <w:caps/>
        </w:rPr>
        <w:t xml:space="preserve"> </w:t>
      </w:r>
      <w:r>
        <w:rPr>
          <w:rFonts w:eastAsia="Times New Roman" w:cstheme="minorHAnsi"/>
          <w:b/>
          <w:bCs/>
          <w:i/>
          <w:iCs/>
          <w:caps/>
        </w:rPr>
        <w:tab/>
        <w:t xml:space="preserve">  </w:t>
      </w:r>
      <w:r w:rsidR="0008047F">
        <w:rPr>
          <w:rFonts w:eastAsia="Times New Roman" w:cstheme="minorHAnsi"/>
          <w:b/>
          <w:bCs/>
          <w:i/>
          <w:iCs/>
          <w:caps/>
        </w:rPr>
        <w:t xml:space="preserve"> </w:t>
      </w:r>
      <w:r>
        <w:rPr>
          <w:rFonts w:eastAsia="Times New Roman" w:cstheme="minorHAnsi"/>
          <w:b/>
          <w:bCs/>
          <w:i/>
          <w:iCs/>
          <w:caps/>
        </w:rPr>
        <w:t xml:space="preserve"> </w:t>
      </w:r>
      <w:r>
        <w:rPr>
          <w:rFonts w:eastAsia="Times New Roman" w:cstheme="minorHAnsi"/>
          <w:b/>
          <w:bCs/>
          <w:i/>
          <w:iCs/>
        </w:rPr>
        <w:t>June 2007 - Current</w:t>
      </w:r>
      <w:r w:rsidRPr="00601DDF">
        <w:rPr>
          <w:rFonts w:eastAsia="Times New Roman" w:cstheme="minorHAnsi"/>
          <w:b/>
          <w:bCs/>
          <w:caps/>
          <w:color w:val="595959"/>
        </w:rPr>
        <w:br/>
      </w:r>
      <w:r w:rsidRPr="00860DE3">
        <w:rPr>
          <w:rFonts w:eastAsia="Times New Roman" w:cstheme="minorHAnsi"/>
        </w:rPr>
        <w:t>Hospital of the University of Pennsylvania, Philadelphia, PA</w:t>
      </w:r>
    </w:p>
    <w:p w14:paraId="33421152" w14:textId="77777777" w:rsidR="00861C99" w:rsidRPr="00860DE3" w:rsidRDefault="00861C99" w:rsidP="00861C99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 xml:space="preserve">Performed as Charge Nurse, acted as preceptor, led as role model, and provided </w:t>
      </w:r>
    </w:p>
    <w:p w14:paraId="089F3BA7" w14:textId="77777777" w:rsidR="00861C99" w:rsidRPr="00860DE3" w:rsidRDefault="00861C99" w:rsidP="00861C99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>primary nursing care for high acuity Cardiac, Thoracic, and Vascular Surgical patients on a 32-bed unit </w:t>
      </w:r>
    </w:p>
    <w:p w14:paraId="698CE6E5" w14:textId="77777777" w:rsidR="00861C99" w:rsidRPr="00860DE3" w:rsidRDefault="00861C99" w:rsidP="00861C99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>Disseminated education via unit’s Skills’ Days and led the creation of an education series with interdisciplinary speakers and content experts </w:t>
      </w:r>
    </w:p>
    <w:p w14:paraId="5D82DDF8" w14:textId="77777777" w:rsidR="00861C99" w:rsidRPr="00860DE3" w:rsidRDefault="00861C99" w:rsidP="00861C99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 xml:space="preserve">Lead advocator and educator on the care of critically ill patients requiring advanced support devices such as IABP, CRRT, ECMO, </w:t>
      </w:r>
      <w:proofErr w:type="spellStart"/>
      <w:r w:rsidRPr="00860DE3">
        <w:rPr>
          <w:rFonts w:eastAsia="Times New Roman" w:cstheme="minorHAnsi"/>
          <w:color w:val="000000"/>
        </w:rPr>
        <w:t>Impella</w:t>
      </w:r>
      <w:proofErr w:type="spellEnd"/>
      <w:r w:rsidRPr="00860DE3">
        <w:rPr>
          <w:rFonts w:eastAsia="Times New Roman" w:cstheme="minorHAnsi"/>
          <w:color w:val="000000"/>
        </w:rPr>
        <w:t>, VADs, and the Total Artificial Heart </w:t>
      </w:r>
    </w:p>
    <w:p w14:paraId="008A59D3" w14:textId="418A7650" w:rsidR="00861C99" w:rsidRPr="00860DE3" w:rsidRDefault="00861C99" w:rsidP="00861C99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>Frequently sought-after resource, well-respected leader within cardiac surgery recovery</w:t>
      </w:r>
    </w:p>
    <w:p w14:paraId="56A4A840" w14:textId="1C210C46" w:rsidR="00861C99" w:rsidRDefault="00861C99" w:rsidP="00861C99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 xml:space="preserve">Active member </w:t>
      </w:r>
      <w:r>
        <w:rPr>
          <w:rFonts w:eastAsia="Times New Roman" w:cstheme="minorHAnsi"/>
          <w:color w:val="000000"/>
        </w:rPr>
        <w:t>U</w:t>
      </w:r>
      <w:r w:rsidRPr="00860DE3">
        <w:rPr>
          <w:rFonts w:eastAsia="Times New Roman" w:cstheme="minorHAnsi"/>
          <w:color w:val="000000"/>
        </w:rPr>
        <w:t>nit Council, Practice Committee, and Research Committee</w:t>
      </w:r>
      <w:r>
        <w:rPr>
          <w:rFonts w:eastAsia="Times New Roman" w:cstheme="minorHAnsi"/>
          <w:color w:val="000000"/>
        </w:rPr>
        <w:t xml:space="preserve"> while</w:t>
      </w:r>
      <w:r w:rsidRPr="00860DE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p</w:t>
      </w:r>
      <w:r w:rsidRPr="00860DE3">
        <w:rPr>
          <w:rFonts w:eastAsia="Times New Roman" w:cstheme="minorHAnsi"/>
          <w:color w:val="000000"/>
        </w:rPr>
        <w:t>romot</w:t>
      </w:r>
      <w:r>
        <w:rPr>
          <w:rFonts w:eastAsia="Times New Roman" w:cstheme="minorHAnsi"/>
          <w:color w:val="000000"/>
        </w:rPr>
        <w:t>ing</w:t>
      </w:r>
      <w:r w:rsidRPr="00860DE3">
        <w:rPr>
          <w:rFonts w:eastAsia="Times New Roman" w:cstheme="minorHAnsi"/>
          <w:color w:val="000000"/>
        </w:rPr>
        <w:t xml:space="preserve"> the awareness of quality metrics and safety trends, with an emphasis on how nurses can empower themselves and others from multifactorial, interdisciplinary viewpoints </w:t>
      </w:r>
    </w:p>
    <w:p w14:paraId="3AE0936D" w14:textId="32FD98C5" w:rsidR="00861C99" w:rsidRDefault="00861C99" w:rsidP="00861C99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Collaboration with palliative care team and services</w:t>
      </w:r>
      <w:r w:rsidR="0052395D">
        <w:rPr>
          <w:rFonts w:eastAsia="Times New Roman" w:cstheme="minorHAnsi"/>
          <w:color w:val="000000"/>
        </w:rPr>
        <w:t>, advocating for patients and family members.</w:t>
      </w:r>
    </w:p>
    <w:p w14:paraId="45DA87F8" w14:textId="45707765" w:rsidR="0052395D" w:rsidRPr="00860DE3" w:rsidRDefault="0052395D" w:rsidP="00861C99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Strong patient assessment skills and communication with multidisciplinary team</w:t>
      </w:r>
    </w:p>
    <w:p w14:paraId="4F11CC33" w14:textId="77777777" w:rsidR="00321733" w:rsidRDefault="00321733" w:rsidP="00321733">
      <w:pPr>
        <w:textAlignment w:val="baseline"/>
        <w:rPr>
          <w:rFonts w:eastAsia="Times New Roman" w:cstheme="minorHAnsi"/>
          <w:b/>
          <w:bCs/>
          <w:caps/>
          <w:color w:val="262626"/>
          <w:u w:val="single"/>
        </w:rPr>
      </w:pPr>
    </w:p>
    <w:p w14:paraId="7CAB4505" w14:textId="148BB7AB" w:rsidR="00321733" w:rsidRDefault="00321733" w:rsidP="00321733">
      <w:pPr>
        <w:textAlignment w:val="baseline"/>
        <w:rPr>
          <w:rFonts w:eastAsia="Times New Roman" w:cstheme="minorHAnsi"/>
          <w:b/>
          <w:bCs/>
          <w:caps/>
          <w:color w:val="262626"/>
        </w:rPr>
      </w:pPr>
      <w:r>
        <w:rPr>
          <w:rFonts w:eastAsia="Times New Roman" w:cstheme="minorHAnsi"/>
          <w:b/>
          <w:bCs/>
          <w:caps/>
          <w:color w:val="262626"/>
          <w:u w:val="single"/>
        </w:rPr>
        <w:t>Educational Presentations</w:t>
      </w:r>
      <w:r w:rsidRPr="00300733">
        <w:rPr>
          <w:rFonts w:eastAsia="Times New Roman" w:cstheme="minorHAnsi"/>
          <w:b/>
          <w:bCs/>
          <w:caps/>
          <w:color w:val="262626"/>
          <w:u w:val="single"/>
        </w:rPr>
        <w:t xml:space="preserve"> </w:t>
      </w:r>
      <w:r w:rsidRPr="00601DDF">
        <w:rPr>
          <w:rFonts w:eastAsia="Times New Roman" w:cstheme="minorHAnsi"/>
          <w:b/>
          <w:bCs/>
          <w:caps/>
          <w:color w:val="262626"/>
        </w:rPr>
        <w:t> </w:t>
      </w:r>
    </w:p>
    <w:p w14:paraId="5183BC0A" w14:textId="77777777" w:rsidR="00321733" w:rsidRPr="00533E1C" w:rsidRDefault="00321733" w:rsidP="00321733">
      <w:pPr>
        <w:textAlignment w:val="baseline"/>
        <w:rPr>
          <w:rFonts w:eastAsia="Times New Roman" w:cstheme="minorHAnsi"/>
          <w:color w:val="595959"/>
        </w:rPr>
      </w:pPr>
      <w:r w:rsidRPr="000F5E91">
        <w:rPr>
          <w:rFonts w:eastAsia="Times New Roman" w:cstheme="minorHAnsi"/>
          <w:b/>
          <w:bCs/>
          <w:i/>
          <w:iCs/>
        </w:rPr>
        <w:t>Clinical Nurse Educator</w:t>
      </w:r>
      <w:r w:rsidRPr="000F5E91">
        <w:rPr>
          <w:rFonts w:eastAsia="Times New Roman" w:cstheme="minorHAnsi"/>
        </w:rPr>
        <w:t xml:space="preserve"> </w:t>
      </w:r>
      <w:r w:rsidRPr="00860DE3">
        <w:rPr>
          <w:rFonts w:eastAsia="Times New Roman" w:cstheme="minorHAnsi"/>
        </w:rPr>
        <w:t>- Penn Medicine, Philadelphia, PA</w:t>
      </w:r>
      <w:r w:rsidRPr="00533E1C">
        <w:rPr>
          <w:rFonts w:eastAsia="Times New Roman" w:cstheme="minorHAnsi"/>
          <w:color w:val="595959"/>
        </w:rPr>
        <w:t xml:space="preserve"> </w:t>
      </w:r>
    </w:p>
    <w:p w14:paraId="45D1A2C6" w14:textId="77777777" w:rsidR="00321733" w:rsidRPr="00860DE3" w:rsidRDefault="00321733" w:rsidP="00321733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 xml:space="preserve">Code Preparedness: Defining Roles – </w:t>
      </w:r>
      <w:r>
        <w:rPr>
          <w:rFonts w:eastAsia="Times New Roman" w:cstheme="minorHAnsi"/>
          <w:color w:val="000000"/>
        </w:rPr>
        <w:t>presentation</w:t>
      </w:r>
      <w:r w:rsidRPr="00860DE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for</w:t>
      </w:r>
      <w:r w:rsidRPr="00860DE3">
        <w:rPr>
          <w:rFonts w:eastAsia="Times New Roman" w:cstheme="minorHAnsi"/>
          <w:color w:val="000000"/>
        </w:rPr>
        <w:t xml:space="preserve"> both physicians </w:t>
      </w:r>
      <w:r>
        <w:rPr>
          <w:rFonts w:eastAsia="Times New Roman" w:cstheme="minorHAnsi"/>
          <w:color w:val="000000"/>
        </w:rPr>
        <w:t>and</w:t>
      </w:r>
      <w:r w:rsidRPr="00860DE3">
        <w:rPr>
          <w:rFonts w:eastAsia="Times New Roman" w:cstheme="minorHAnsi"/>
          <w:color w:val="000000"/>
        </w:rPr>
        <w:t xml:space="preserve"> nurses</w:t>
      </w:r>
    </w:p>
    <w:p w14:paraId="165E694A" w14:textId="77777777" w:rsidR="00321733" w:rsidRPr="00860DE3" w:rsidRDefault="00321733" w:rsidP="00321733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 w:rsidRPr="00860DE3">
        <w:rPr>
          <w:rFonts w:eastAsia="Times New Roman" w:cstheme="minorHAnsi"/>
          <w:color w:val="000000"/>
        </w:rPr>
        <w:t>Heart &amp; Vascular ICU Skills’ Days – educat</w:t>
      </w:r>
      <w:r>
        <w:rPr>
          <w:rFonts w:eastAsia="Times New Roman" w:cstheme="minorHAnsi"/>
          <w:color w:val="000000"/>
        </w:rPr>
        <w:t>ion for</w:t>
      </w:r>
      <w:r w:rsidRPr="00860DE3">
        <w:rPr>
          <w:rFonts w:eastAsia="Times New Roman" w:cstheme="minorHAnsi"/>
          <w:color w:val="000000"/>
        </w:rPr>
        <w:t xml:space="preserve"> new</w:t>
      </w:r>
      <w:r>
        <w:rPr>
          <w:rFonts w:eastAsia="Times New Roman" w:cstheme="minorHAnsi"/>
          <w:color w:val="000000"/>
        </w:rPr>
        <w:t xml:space="preserve"> and </w:t>
      </w:r>
      <w:r w:rsidRPr="00860DE3">
        <w:rPr>
          <w:rFonts w:eastAsia="Times New Roman" w:cstheme="minorHAnsi"/>
          <w:color w:val="000000"/>
        </w:rPr>
        <w:t xml:space="preserve">senior nurses on VADs, Swans, IABPs, </w:t>
      </w:r>
      <w:r>
        <w:rPr>
          <w:rFonts w:eastAsia="Times New Roman" w:cstheme="minorHAnsi"/>
          <w:color w:val="000000"/>
        </w:rPr>
        <w:t xml:space="preserve">and </w:t>
      </w:r>
      <w:r w:rsidRPr="00860DE3">
        <w:rPr>
          <w:rFonts w:eastAsia="Times New Roman" w:cstheme="minorHAnsi"/>
          <w:color w:val="000000"/>
        </w:rPr>
        <w:t>pre</w:t>
      </w:r>
      <w:r>
        <w:rPr>
          <w:rFonts w:eastAsia="Times New Roman" w:cstheme="minorHAnsi"/>
          <w:color w:val="000000"/>
        </w:rPr>
        <w:t>-/</w:t>
      </w:r>
      <w:r w:rsidRPr="00860DE3">
        <w:rPr>
          <w:rFonts w:eastAsia="Times New Roman" w:cstheme="minorHAnsi"/>
          <w:color w:val="000000"/>
        </w:rPr>
        <w:t>post</w:t>
      </w:r>
      <w:r>
        <w:rPr>
          <w:rFonts w:eastAsia="Times New Roman" w:cstheme="minorHAnsi"/>
          <w:color w:val="000000"/>
        </w:rPr>
        <w:t>-</w:t>
      </w:r>
      <w:r w:rsidRPr="00860DE3">
        <w:rPr>
          <w:rFonts w:eastAsia="Times New Roman" w:cstheme="minorHAnsi"/>
          <w:color w:val="000000"/>
        </w:rPr>
        <w:t>op management and recovery</w:t>
      </w:r>
      <w:r>
        <w:rPr>
          <w:rFonts w:eastAsia="Times New Roman" w:cstheme="minorHAnsi"/>
          <w:color w:val="000000"/>
        </w:rPr>
        <w:t xml:space="preserve"> of patients</w:t>
      </w:r>
    </w:p>
    <w:p w14:paraId="3EF9E9D0" w14:textId="77777777" w:rsidR="00321733" w:rsidRPr="00861C99" w:rsidRDefault="00321733" w:rsidP="00321733">
      <w:pPr>
        <w:textAlignment w:val="baseline"/>
        <w:rPr>
          <w:rFonts w:eastAsia="Times New Roman" w:cstheme="minorHAnsi"/>
          <w:caps/>
          <w:color w:val="262626"/>
          <w:u w:val="single"/>
        </w:rPr>
      </w:pPr>
      <w:r w:rsidRPr="00861C99">
        <w:rPr>
          <w:rFonts w:eastAsia="Times New Roman" w:cstheme="minorHAnsi"/>
          <w:b/>
          <w:bCs/>
        </w:rPr>
        <w:t>ACLS Educator</w:t>
      </w:r>
      <w:r>
        <w:rPr>
          <w:rFonts w:eastAsia="Times New Roman" w:cstheme="minorHAnsi"/>
          <w:b/>
          <w:bCs/>
        </w:rPr>
        <w:t xml:space="preserve">- </w:t>
      </w:r>
      <w:r>
        <w:rPr>
          <w:rFonts w:eastAsia="Times New Roman" w:cstheme="minorHAnsi"/>
        </w:rPr>
        <w:t>Penn Medicine, Philadelphia, PA</w:t>
      </w:r>
    </w:p>
    <w:p w14:paraId="298F3CE5" w14:textId="77777777" w:rsidR="00861C99" w:rsidRDefault="00861C99" w:rsidP="00861C99">
      <w:pPr>
        <w:textAlignment w:val="baseline"/>
        <w:rPr>
          <w:rFonts w:eastAsia="Times New Roman" w:cstheme="minorHAnsi"/>
          <w:b/>
          <w:bCs/>
          <w:caps/>
          <w:color w:val="262626"/>
        </w:rPr>
      </w:pPr>
    </w:p>
    <w:p w14:paraId="5FE574BC" w14:textId="60A7B03D" w:rsidR="00861C99" w:rsidRPr="00861C99" w:rsidRDefault="00861C99" w:rsidP="00861C99">
      <w:pPr>
        <w:textAlignment w:val="baseline"/>
        <w:rPr>
          <w:rFonts w:eastAsia="Times New Roman" w:cstheme="minorHAnsi"/>
          <w:b/>
          <w:bCs/>
          <w:caps/>
          <w:color w:val="262626"/>
          <w:u w:val="single"/>
        </w:rPr>
      </w:pPr>
      <w:r w:rsidRPr="00861C99">
        <w:rPr>
          <w:rFonts w:eastAsia="Times New Roman" w:cstheme="minorHAnsi"/>
          <w:b/>
          <w:bCs/>
          <w:caps/>
          <w:color w:val="262626"/>
          <w:u w:val="single"/>
        </w:rPr>
        <w:t>Clinical Rotations</w:t>
      </w:r>
    </w:p>
    <w:p w14:paraId="00BC34C8" w14:textId="49345348" w:rsidR="00861C99" w:rsidRDefault="00861C99" w:rsidP="00861C99">
      <w:pPr>
        <w:spacing w:line="216" w:lineRule="auto"/>
      </w:pPr>
      <w:r>
        <w:t>Haven Behavioral Health, Reading, PA</w:t>
      </w:r>
      <w:r>
        <w:tab/>
      </w:r>
      <w:r>
        <w:tab/>
      </w:r>
      <w:r>
        <w:tab/>
      </w:r>
      <w:r w:rsidR="0008047F">
        <w:tab/>
        <w:t xml:space="preserve">                </w:t>
      </w:r>
      <w:r w:rsidRPr="0008047F">
        <w:rPr>
          <w:b/>
          <w:bCs/>
        </w:rPr>
        <w:t>May 2023- Aug2023</w:t>
      </w:r>
    </w:p>
    <w:p w14:paraId="1ED935D5" w14:textId="0F867F73" w:rsidR="00861C99" w:rsidRDefault="00861C99" w:rsidP="00861C99">
      <w:pPr>
        <w:pStyle w:val="ListParagraph"/>
        <w:numPr>
          <w:ilvl w:val="0"/>
          <w:numId w:val="2"/>
        </w:numPr>
        <w:spacing w:after="160" w:line="216" w:lineRule="auto"/>
      </w:pPr>
      <w:r w:rsidRPr="007B73BA">
        <w:t>Inpatient (180 hours)</w:t>
      </w:r>
    </w:p>
    <w:p w14:paraId="0DF2EE8B" w14:textId="45C831FB" w:rsidR="00861C99" w:rsidRDefault="00861C99" w:rsidP="00861C99">
      <w:pPr>
        <w:spacing w:line="216" w:lineRule="auto"/>
      </w:pPr>
      <w:r>
        <w:t>Yong S. Shin, MD &amp; Associates</w:t>
      </w:r>
      <w:r w:rsidRPr="00153245">
        <w:t xml:space="preserve"> </w:t>
      </w:r>
      <w:r>
        <w:tab/>
      </w:r>
      <w:r>
        <w:tab/>
      </w:r>
      <w:r>
        <w:tab/>
      </w:r>
      <w:r>
        <w:tab/>
      </w:r>
      <w:r w:rsidR="0008047F">
        <w:tab/>
        <w:t xml:space="preserve">        </w:t>
      </w:r>
      <w:r w:rsidRPr="0008047F">
        <w:rPr>
          <w:b/>
          <w:bCs/>
        </w:rPr>
        <w:t>January 2023-April 2023</w:t>
      </w:r>
    </w:p>
    <w:p w14:paraId="52191164" w14:textId="37AD8B8E" w:rsidR="00861C99" w:rsidRDefault="00861C99" w:rsidP="00861C99">
      <w:pPr>
        <w:pStyle w:val="ListParagraph"/>
        <w:numPr>
          <w:ilvl w:val="0"/>
          <w:numId w:val="2"/>
        </w:numPr>
        <w:spacing w:after="160" w:line="216" w:lineRule="auto"/>
      </w:pPr>
      <w:r w:rsidRPr="007B73BA">
        <w:t>Outpatient (256 hours)</w:t>
      </w:r>
      <w:r w:rsidRPr="007B73BA">
        <w:tab/>
      </w:r>
      <w:r w:rsidRPr="007B73BA">
        <w:tab/>
      </w:r>
      <w:r w:rsidRPr="007B73BA">
        <w:tab/>
      </w:r>
      <w:r w:rsidRPr="007B73BA">
        <w:tab/>
      </w:r>
    </w:p>
    <w:p w14:paraId="26BD1A9F" w14:textId="6B701450" w:rsidR="00861C99" w:rsidRPr="00336560" w:rsidRDefault="00861C99" w:rsidP="00861C99">
      <w:pPr>
        <w:spacing w:line="216" w:lineRule="auto"/>
      </w:pPr>
      <w:r>
        <w:t>Lower Merion Counseling and Mobile Services</w:t>
      </w:r>
      <w:r>
        <w:tab/>
      </w:r>
      <w:r>
        <w:tab/>
      </w:r>
      <w:r w:rsidR="0008047F">
        <w:t xml:space="preserve">            </w:t>
      </w:r>
      <w:r w:rsidRPr="0008047F">
        <w:rPr>
          <w:b/>
          <w:bCs/>
        </w:rPr>
        <w:t>August 2022- December 2022</w:t>
      </w:r>
    </w:p>
    <w:p w14:paraId="3E539C6E" w14:textId="43B58E87" w:rsidR="00861C99" w:rsidRPr="00321733" w:rsidRDefault="00861C99" w:rsidP="00321733">
      <w:pPr>
        <w:pStyle w:val="ListParagraph"/>
        <w:numPr>
          <w:ilvl w:val="0"/>
          <w:numId w:val="2"/>
        </w:numPr>
        <w:spacing w:after="160" w:line="216" w:lineRule="auto"/>
      </w:pPr>
      <w:r w:rsidRPr="007B73BA">
        <w:t>Outpatient (256 hours)</w:t>
      </w:r>
    </w:p>
    <w:p w14:paraId="3649ED06" w14:textId="77777777" w:rsidR="0052395D" w:rsidRDefault="0052395D" w:rsidP="0052395D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r w:rsidRPr="0052395D">
        <w:rPr>
          <w:rFonts w:asciiTheme="minorHAnsi" w:hAnsiTheme="minorHAnsi" w:cstheme="minorHAnsi"/>
          <w:b/>
          <w:color w:val="000000"/>
          <w:u w:val="single"/>
        </w:rPr>
        <w:t>Research:</w:t>
      </w:r>
    </w:p>
    <w:p w14:paraId="4F6C6701" w14:textId="318429F2" w:rsidR="0052395D" w:rsidRPr="0052395D" w:rsidRDefault="0052395D" w:rsidP="0052395D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r w:rsidRPr="0052395D">
        <w:rPr>
          <w:rFonts w:asciiTheme="minorHAnsi" w:hAnsiTheme="minorHAnsi" w:cstheme="minorHAnsi"/>
          <w:color w:val="000000"/>
        </w:rPr>
        <w:t>Utilizing Motivational Interviewing to Improve Self-care in LVAD Patients: A Randomized Controlled Trial research study member.</w:t>
      </w:r>
    </w:p>
    <w:p w14:paraId="0CB86A4E" w14:textId="50223C28" w:rsidR="0052395D" w:rsidRPr="0052395D" w:rsidRDefault="0052395D" w:rsidP="0052395D">
      <w:pPr>
        <w:pStyle w:val="NormalWeb"/>
        <w:rPr>
          <w:rFonts w:asciiTheme="minorHAnsi" w:hAnsiTheme="minorHAnsi" w:cstheme="minorHAnsi"/>
          <w:color w:val="000000"/>
        </w:rPr>
      </w:pPr>
      <w:r w:rsidRPr="0052395D">
        <w:rPr>
          <w:rFonts w:asciiTheme="minorHAnsi" w:hAnsiTheme="minorHAnsi" w:cstheme="minorHAnsi"/>
          <w:color w:val="000000"/>
        </w:rPr>
        <w:t>Motivational Interviewing workshop May 2022</w:t>
      </w:r>
    </w:p>
    <w:p w14:paraId="19D2FD1E" w14:textId="77777777" w:rsidR="0052395D" w:rsidRPr="0052395D" w:rsidRDefault="0052395D" w:rsidP="0052395D">
      <w:pPr>
        <w:pStyle w:val="NormalWeb"/>
        <w:rPr>
          <w:rFonts w:asciiTheme="minorHAnsi" w:hAnsiTheme="minorHAnsi" w:cstheme="minorHAnsi"/>
          <w:color w:val="000000"/>
        </w:rPr>
      </w:pPr>
      <w:r w:rsidRPr="0052395D">
        <w:rPr>
          <w:rFonts w:asciiTheme="minorHAnsi" w:hAnsiTheme="minorHAnsi" w:cstheme="minorHAnsi"/>
          <w:color w:val="000000"/>
        </w:rPr>
        <w:t>Assisted with development and implementation of NPs Six Sigma Green Belt project on enhancing and streamlining sign-out</w:t>
      </w:r>
    </w:p>
    <w:p w14:paraId="637FCA35" w14:textId="63D28AA4" w:rsidR="00861C99" w:rsidRPr="000F5E91" w:rsidRDefault="00861C99" w:rsidP="00861C99">
      <w:pPr>
        <w:textAlignment w:val="baseline"/>
        <w:rPr>
          <w:rFonts w:eastAsia="Times New Roman" w:cstheme="minorHAnsi"/>
          <w:color w:val="595959"/>
        </w:rPr>
      </w:pPr>
    </w:p>
    <w:tbl>
      <w:tblPr>
        <w:tblW w:w="963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861C99" w:rsidRPr="00601DDF" w14:paraId="363A77C1" w14:textId="77777777" w:rsidTr="007F6096">
        <w:trPr>
          <w:trHeight w:val="49"/>
        </w:trPr>
        <w:tc>
          <w:tcPr>
            <w:tcW w:w="9630" w:type="dxa"/>
            <w:tcBorders>
              <w:top w:val="nil"/>
              <w:left w:val="dotted" w:sz="18" w:space="0" w:color="BFBFBF"/>
              <w:bottom w:val="nil"/>
              <w:right w:val="nil"/>
            </w:tcBorders>
            <w:shd w:val="clear" w:color="auto" w:fill="auto"/>
            <w:hideMark/>
          </w:tcPr>
          <w:p w14:paraId="387D33D6" w14:textId="77777777" w:rsidR="00861C99" w:rsidRPr="00601DDF" w:rsidRDefault="00861C99" w:rsidP="007F6096">
            <w:pPr>
              <w:textAlignment w:val="baseline"/>
              <w:rPr>
                <w:rFonts w:eastAsia="Times New Roman" w:cstheme="minorHAnsi"/>
                <w:b/>
                <w:bCs/>
                <w:caps/>
                <w:color w:val="595959"/>
              </w:rPr>
            </w:pPr>
          </w:p>
        </w:tc>
      </w:tr>
    </w:tbl>
    <w:p w14:paraId="7C10E6E0" w14:textId="77777777" w:rsidR="00861C99" w:rsidRPr="006525C2" w:rsidRDefault="00861C99" w:rsidP="00861C99">
      <w:pPr>
        <w:textAlignment w:val="baseline"/>
        <w:rPr>
          <w:rFonts w:ascii="Times New Roman" w:eastAsia="Times New Roman" w:hAnsi="Times New Roman" w:cs="Times New Roman"/>
          <w:b/>
          <w:bCs/>
          <w:caps/>
          <w:color w:val="595959"/>
        </w:rPr>
      </w:pPr>
    </w:p>
    <w:p w14:paraId="5A36ACE3" w14:textId="77777777" w:rsidR="00000000" w:rsidRDefault="00000000"/>
    <w:sectPr w:rsidR="008C4D26" w:rsidSect="007942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29FC" w14:textId="77777777" w:rsidR="007942A7" w:rsidRDefault="007942A7" w:rsidP="00861C99">
      <w:r>
        <w:separator/>
      </w:r>
    </w:p>
  </w:endnote>
  <w:endnote w:type="continuationSeparator" w:id="0">
    <w:p w14:paraId="33D022EE" w14:textId="77777777" w:rsidR="007942A7" w:rsidRDefault="007942A7" w:rsidP="008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B439" w14:textId="77777777" w:rsidR="007942A7" w:rsidRDefault="007942A7" w:rsidP="00861C99">
      <w:r>
        <w:separator/>
      </w:r>
    </w:p>
  </w:footnote>
  <w:footnote w:type="continuationSeparator" w:id="0">
    <w:p w14:paraId="19793235" w14:textId="77777777" w:rsidR="007942A7" w:rsidRDefault="007942A7" w:rsidP="0086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873"/>
    <w:multiLevelType w:val="hybridMultilevel"/>
    <w:tmpl w:val="933AA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9F0493"/>
    <w:multiLevelType w:val="hybridMultilevel"/>
    <w:tmpl w:val="CC324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221237">
    <w:abstractNumId w:val="0"/>
  </w:num>
  <w:num w:numId="2" w16cid:durableId="87126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99"/>
    <w:rsid w:val="0008047F"/>
    <w:rsid w:val="00321733"/>
    <w:rsid w:val="0052395D"/>
    <w:rsid w:val="005749E8"/>
    <w:rsid w:val="00702257"/>
    <w:rsid w:val="007942A7"/>
    <w:rsid w:val="00861C99"/>
    <w:rsid w:val="00904D3C"/>
    <w:rsid w:val="0098438D"/>
    <w:rsid w:val="00A512CD"/>
    <w:rsid w:val="00B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CB57"/>
  <w15:chartTrackingRefBased/>
  <w15:docId w15:val="{4728B18E-F58E-8840-9B27-5684B1C8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99"/>
  </w:style>
  <w:style w:type="paragraph" w:styleId="Footer">
    <w:name w:val="footer"/>
    <w:basedOn w:val="Normal"/>
    <w:link w:val="FooterChar"/>
    <w:uiPriority w:val="99"/>
    <w:unhideWhenUsed/>
    <w:rsid w:val="00861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99"/>
  </w:style>
  <w:style w:type="paragraph" w:styleId="ListParagraph">
    <w:name w:val="List Paragraph"/>
    <w:basedOn w:val="Normal"/>
    <w:uiPriority w:val="34"/>
    <w:qFormat/>
    <w:rsid w:val="00861C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39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Kollonige, Dawn</dc:creator>
  <cp:keywords/>
  <dc:description/>
  <cp:lastModifiedBy>danaustin@cignetcard.com</cp:lastModifiedBy>
  <cp:revision>2</cp:revision>
  <dcterms:created xsi:type="dcterms:W3CDTF">2024-01-17T17:45:00Z</dcterms:created>
  <dcterms:modified xsi:type="dcterms:W3CDTF">2024-01-17T17:45:00Z</dcterms:modified>
</cp:coreProperties>
</file>