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  <w:lang w:val="en-US"/>
        </w:rPr>
        <w:t>AGNES OJAH ACHIGAK</w:t>
      </w:r>
    </w:p>
    <w:p>
      <w:pPr>
        <w:pStyle w:val="style157"/>
        <w:jc w:val="center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Agricultural extension Officer, Farm manager, Customer care officer, Executive Assistant, Teacher. 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C/O: Kpaduma II, Asokoro Extension, Abuja, FCTÛ6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>
          <w:rFonts w:ascii="Times New Roman" w:cs="Times New Roman" w:hAnsi="Times New Roman"/>
          <w:sz w:val="24"/>
          <w:szCs w:val="24"/>
          <w:lang w:val="en-US"/>
        </w:rPr>
        <w:t>agnesachigak@gmail.com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Tel: 07062156866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EXECUTIVE SUMMARY: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Basically, I believe in providing indigenous solutions to problems, thereby, creating a cordial working relationship with the; organisation, clients, host community, the government, among others which can bring fast past change in organisational procedures, practices and improved goodwill.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sz w:val="21"/>
          <w:szCs w:val="21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BIO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b/>
          <w:sz w:val="24"/>
          <w:szCs w:val="24"/>
        </w:rPr>
        <w:t>DATA: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cs="Times New Roman" w:hAnsi="Times New Roman" w:hint="default"/>
          <w:b/>
          <w:bCs/>
          <w:sz w:val="24"/>
          <w:szCs w:val="24"/>
          <w:lang w:val="en-US"/>
        </w:rPr>
        <w:t>Date of Birth</w:t>
      </w:r>
      <w:r>
        <w:rPr>
          <w:rFonts w:ascii="Times New Roman" w:cs="Times New Roman" w:hAnsi="Times New Roman" w:hint="eastAsia"/>
          <w:b/>
          <w:bCs/>
          <w:sz w:val="24"/>
          <w:szCs w:val="24"/>
        </w:rPr>
        <w:t>:</w:t>
      </w:r>
      <w:r>
        <w:rPr>
          <w:rFonts w:cs="Times New Roman" w:hAnsi="Times New Roman"/>
          <w:sz w:val="24"/>
          <w:szCs w:val="24"/>
          <w:lang w:val="en-US"/>
        </w:rPr>
        <w:t xml:space="preserve"> 11th January, 1993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.                </w:t>
      </w:r>
      <w:r>
        <w:rPr>
          <w:rFonts w:ascii="Times New Roman" w:cs="Times New Roman" w:hAnsi="Times New Roman" w:hint="eastAsia"/>
          <w:b/>
          <w:bCs/>
          <w:sz w:val="24"/>
          <w:szCs w:val="24"/>
        </w:rPr>
        <w:t>Marital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b/>
          <w:bCs/>
          <w:sz w:val="24"/>
          <w:szCs w:val="24"/>
        </w:rPr>
        <w:t>status: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Single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    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Gender: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Female</w:t>
      </w:r>
    </w:p>
    <w:p>
      <w:pPr>
        <w:pStyle w:val="style0"/>
        <w:spacing w:after="200" w:lineRule="auto" w:line="240"/>
        <w:jc w:val="both"/>
        <w:rPr>
          <w:b/>
          <w:bCs/>
          <w:sz w:val="21"/>
          <w:szCs w:val="21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LGA: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Bassa  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State of Origin: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Plateau         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Nationality: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Nigerian.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Religion: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Christianity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Languages Spoken: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English, Hausa, Rukuba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11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QUALIFICATIONS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– 20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20: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HND, Agricultural Extension and Management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National Veterinary Research Institute, Vom, Plateau State, Nigeria.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  <w:lang w:val="en-US"/>
        </w:rPr>
        <w:t>15</w:t>
      </w:r>
      <w:r>
        <w:rPr>
          <w:rFonts w:ascii="Times New Roman" w:cs="Times New Roman" w:hAnsi="Times New Roman"/>
          <w:sz w:val="24"/>
          <w:szCs w:val="24"/>
        </w:rPr>
        <w:t xml:space="preserve"> – 201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7: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OND, Agricultural Technology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National Veterinary Research Institute, Vom, Plateau State, Nigeria.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2008</w:t>
      </w:r>
      <w:r>
        <w:rPr>
          <w:rFonts w:ascii="Times New Roman" w:cs="Times New Roman" w:hAnsi="Times New Roman"/>
          <w:sz w:val="24"/>
          <w:szCs w:val="24"/>
        </w:rPr>
        <w:t xml:space="preserve"> –20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13: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WASSCE</w:t>
      </w:r>
      <w:r>
        <w:rPr>
          <w:rFonts w:ascii="Times New Roman" w:cs="Times New Roman" w:hAnsi="Times New Roman"/>
          <w:sz w:val="24"/>
          <w:szCs w:val="24"/>
          <w:lang w:val="en-US"/>
        </w:rPr>
        <w:t>, Bassa Comprehensive Secondary School, Bassa, Plateau State.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2004 –2008: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FSLC</w:t>
      </w:r>
      <w:r>
        <w:rPr>
          <w:rFonts w:ascii="Times New Roman" w:cs="Times New Roman" w:hAnsi="Times New Roman"/>
          <w:sz w:val="24"/>
          <w:szCs w:val="24"/>
          <w:lang w:val="en-US"/>
        </w:rPr>
        <w:t>, Primary School, Kisaloy - Bassa, Plateau State.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 EXPERIENCE: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  <w:lang w:val="en-US"/>
        </w:rPr>
        <w:t>22</w:t>
      </w:r>
      <w:r>
        <w:rPr>
          <w:rFonts w:ascii="Times New Roman" w:cs="Times New Roman" w:hAnsi="Times New Roman"/>
          <w:sz w:val="24"/>
          <w:szCs w:val="24"/>
        </w:rPr>
        <w:t>– 202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: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NYSC, Government Day Secondary School, Awe, Nasarawa State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>Position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Agricultural Science Teacher, JSS 1 - SSS 3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 xml:space="preserve">Achieved greater level of proficiency in classroom management and improved lecturing techniques which resulted in improved students understanding and performance 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Improved my leadership skills, especially in the area of motivation and boosting student’s self-esteem and drive for academic excellence.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 xml:space="preserve">Responsible for educating </w:t>
      </w:r>
      <w:r>
        <w:rPr>
          <w:rFonts w:ascii="Times New Roman" w:cs="Times New Roman" w:hAnsi="Times New Roman"/>
          <w:sz w:val="24"/>
          <w:szCs w:val="24"/>
          <w:lang w:val="en-US"/>
        </w:rPr>
        <w:t>students</w:t>
      </w:r>
      <w:r>
        <w:rPr>
          <w:rFonts w:ascii="Times New Roman" w:cs="Times New Roman" w:hAnsi="Times New Roman"/>
          <w:sz w:val="24"/>
          <w:szCs w:val="24"/>
        </w:rPr>
        <w:t>, preparing lesson notes, activity work, evaluating questions and assessment records.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Improved accuracy and promptness in preparing and submitting attendance registers, diaries, lesson notes and other reports.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 xml:space="preserve">Ensured academic excellence in </w:t>
      </w:r>
      <w:r>
        <w:rPr>
          <w:rFonts w:ascii="Times New Roman" w:cs="Times New Roman" w:hAnsi="Times New Roman"/>
          <w:sz w:val="24"/>
          <w:szCs w:val="24"/>
          <w:lang w:val="en-US"/>
        </w:rPr>
        <w:t>students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24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>– 201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>:</w:t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SIWES, Dannyvet Agricultural Veterinary Clinic &amp; Pharmacy, Jos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Ability to administer vaccine on birds and other animals,and report making.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Postmortem and Antimortem inspection of farm animals.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Hands on skill development in animal care and management.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Prescription of drugs for farm animals.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Improved farm and people management skill.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Acquired customer relations skills which led to customer loyalty to the company within the region.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2016– 2017:</w:t>
      </w:r>
      <w:r>
        <w:rPr>
          <w:sz w:val="21"/>
          <w:szCs w:val="21"/>
        </w:rPr>
        <w:tab/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In - house SIWES Program, NVRI Poultry, Vom, Plateau State. 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Learnt poultry division and poultry management.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• Hands in experience in bookkeeping and relevant farm records.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• Improved my skill in birds hatchery and elementary poultry research. 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SKILLS: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Proficient in handling; Debeaker, Injector, Java, among others.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Skilled team player with interpersonal and negotiation skills.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Creative, Resourceful and willing to undertake new challenges.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Proficient in report writing.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Committed to professional and high quality service delivery.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Excellent interpersonal communication and human relations.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Problem solving and ability to deliver on targets.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Good managerial skills.</w:t>
      </w:r>
    </w:p>
    <w:p>
      <w:pPr>
        <w:pStyle w:val="style0"/>
        <w:spacing w:after="20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Ability to multitask and work without supervision.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INTERESTS: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Reading, listening to music, children and animal care, among others.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REFEREE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: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Mr. Daniel Adeboye                           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MD/CEO, Dannyvet Agricultural Veterinary Clinic &amp; Pharmacy </w:t>
        <w:cr/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Dr. Yerima Jeremiah </w:t>
      </w:r>
    </w:p>
    <w:p>
      <w:pPr>
        <w:pStyle w:val="style0"/>
        <w:spacing w:lineRule="auto" w:line="240"/>
        <w:jc w:val="both"/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Deputy Provost, NVRI, Vom. </w:t>
      </w:r>
    </w:p>
    <w:p>
      <w:pPr>
        <w:pStyle w:val="style0"/>
        <w:spacing w:lineRule="auto" w:line="240"/>
        <w:jc w:val="both"/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Pst. Akanimo E. Sampson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Pastor, RCCG, Christ Chapel Parish, Kpeyegyi-Abuja.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2240" w:h="15840" w:orient="portrait"/>
      <w:pgMar w:top="63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00"/>
    <w:family w:val="auto"/>
    <w:pitch w:val="default"/>
    <w:sig w:usb0="00000000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C60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789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34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F68F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BC41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29AC7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83A7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480" w:after="0"/>
      <w:outlineLvl w:val="0"/>
      <w:contextualSpacing/>
    </w:pPr>
    <w:rPr>
      <w:rFonts w:ascii="Cambria" w:hAnsi="Cambria"/>
      <w:b/>
      <w:bCs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200" w:after="0" w:lineRule="auto" w:line="271"/>
      <w:outlineLvl w:val="2"/>
    </w:pPr>
    <w:rPr>
      <w:rFonts w:ascii="Cambria" w:hAnsi="Cambria"/>
      <w:b/>
      <w:bCs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after="0" w:lineRule="auto" w:line="271"/>
      <w:outlineLvl w:val="5"/>
    </w:pPr>
    <w:rPr>
      <w:rFonts w:ascii="Cambria" w:hAnsi="Cambria"/>
      <w:b/>
      <w:bCs/>
      <w:i/>
      <w:iCs/>
      <w:color w:val="7f7f7f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0"/>
      <w:outlineLvl w:val="6"/>
    </w:pPr>
    <w:rPr>
      <w:rFonts w:ascii="Cambria" w:hAnsi="Cambria"/>
      <w:i/>
      <w:iCs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0"/>
      <w:outlineLvl w:val="7"/>
    </w:pPr>
    <w:rPr>
      <w:rFonts w:ascii="Cambria" w:hAnsi="Cambria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93c877d-30c3-4641-81ef-792002de00f7"/>
    <w:basedOn w:val="style65"/>
    <w:next w:val="style4097"/>
    <w:link w:val="style1"/>
    <w:uiPriority w:val="9"/>
    <w:rPr>
      <w:rFonts w:ascii="Cambria" w:cs="宋体" w:eastAsia="宋体" w:hAnsi="Cambria"/>
      <w:b/>
      <w:bCs/>
      <w:sz w:val="28"/>
      <w:szCs w:val="28"/>
    </w:rPr>
  </w:style>
  <w:style w:type="character" w:customStyle="1" w:styleId="style4098">
    <w:name w:val="Heading 2 Char_a93ff709-4e88-4a73-ae9a-ada5c00ba42d"/>
    <w:basedOn w:val="style65"/>
    <w:next w:val="style4098"/>
    <w:link w:val="style2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099">
    <w:name w:val="Heading 3 Char_08f3e407-c730-4c91-b43d-84c41682758b"/>
    <w:basedOn w:val="style65"/>
    <w:next w:val="style4099"/>
    <w:link w:val="style3"/>
    <w:uiPriority w:val="9"/>
    <w:rPr>
      <w:rFonts w:ascii="Cambria" w:cs="宋体" w:eastAsia="宋体" w:hAnsi="Cambria"/>
      <w:b/>
      <w:bCs/>
    </w:rPr>
  </w:style>
  <w:style w:type="character" w:customStyle="1" w:styleId="style4100">
    <w:name w:val="Heading 4 Char_14174ff5-efd3-4842-9580-e09955b84b2a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</w:rPr>
  </w:style>
  <w:style w:type="character" w:customStyle="1" w:styleId="style4101">
    <w:name w:val="Heading 5 Char_248c027e-bdb7-45e5-9200-188a2583186a"/>
    <w:basedOn w:val="style65"/>
    <w:next w:val="style4101"/>
    <w:link w:val="style5"/>
    <w:uiPriority w:val="9"/>
    <w:rPr>
      <w:rFonts w:ascii="Cambria" w:cs="宋体" w:eastAsia="宋体" w:hAnsi="Cambria"/>
      <w:b/>
      <w:bCs/>
      <w:color w:val="7f7f7f"/>
    </w:rPr>
  </w:style>
  <w:style w:type="character" w:customStyle="1" w:styleId="style4102">
    <w:name w:val="Heading 6 Char_d5f51cac-98a9-4802-8b9e-84f5b3f3ee09"/>
    <w:basedOn w:val="style65"/>
    <w:next w:val="style4102"/>
    <w:link w:val="style6"/>
    <w:uiPriority w:val="9"/>
    <w:rPr>
      <w:rFonts w:ascii="Cambria" w:cs="宋体" w:eastAsia="宋体" w:hAnsi="Cambria"/>
      <w:b/>
      <w:bCs/>
      <w:i/>
      <w:iCs/>
      <w:color w:val="7f7f7f"/>
    </w:rPr>
  </w:style>
  <w:style w:type="character" w:customStyle="1" w:styleId="style4103">
    <w:name w:val="Heading 7 Char_d29ab31f-3597-47a8-8b6e-fb668c7069ed"/>
    <w:basedOn w:val="style65"/>
    <w:next w:val="style4103"/>
    <w:link w:val="style7"/>
    <w:uiPriority w:val="9"/>
    <w:rPr>
      <w:rFonts w:ascii="Cambria" w:cs="宋体" w:eastAsia="宋体" w:hAnsi="Cambria"/>
      <w:i/>
      <w:iCs/>
    </w:rPr>
  </w:style>
  <w:style w:type="character" w:customStyle="1" w:styleId="style4104">
    <w:name w:val="Heading 8 Char_00872241-5299-4f39-9393-cca675307b33"/>
    <w:basedOn w:val="style65"/>
    <w:next w:val="style4104"/>
    <w:link w:val="style8"/>
    <w:uiPriority w:val="9"/>
    <w:rPr>
      <w:rFonts w:ascii="Cambria" w:cs="宋体" w:eastAsia="宋体" w:hAnsi="Cambria"/>
      <w:sz w:val="20"/>
      <w:szCs w:val="20"/>
    </w:rPr>
  </w:style>
  <w:style w:type="character" w:customStyle="1" w:styleId="style4105">
    <w:name w:val="Heading 9 Char_a3559328-2986-4d09-a808-d999bd53fcd4"/>
    <w:basedOn w:val="style65"/>
    <w:next w:val="style4105"/>
    <w:link w:val="style9"/>
    <w:uiPriority w:val="9"/>
    <w:rPr>
      <w:rFonts w:ascii="Cambria" w:cs="宋体" w:eastAsia="宋体" w:hAnsi="Cambria"/>
      <w:i/>
      <w:iCs/>
      <w:spacing w:val="5"/>
      <w:sz w:val="20"/>
      <w:szCs w:val="20"/>
    </w:rPr>
  </w:style>
  <w:style w:type="paragraph" w:styleId="style34">
    <w:name w:val="caption"/>
    <w:basedOn w:val="style0"/>
    <w:next w:val="style0"/>
    <w:uiPriority w:val="35"/>
    <w:pPr/>
    <w:rPr>
      <w:b/>
      <w:bCs/>
      <w:color w:val="943634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4" w:space="1" w:color="auto"/>
      </w:pBdr>
      <w:spacing w:lineRule="auto" w:line="240"/>
      <w:contextualSpacing/>
    </w:pPr>
    <w:rPr>
      <w:rFonts w:ascii="Cambria" w:hAnsi="Cambria"/>
      <w:spacing w:val="5"/>
      <w:sz w:val="52"/>
      <w:szCs w:val="52"/>
    </w:rPr>
  </w:style>
  <w:style w:type="character" w:customStyle="1" w:styleId="style4106">
    <w:name w:val="Title Char_724521d3-d27b-4c29-ac7a-ddea5631113e"/>
    <w:basedOn w:val="style65"/>
    <w:next w:val="style4106"/>
    <w:link w:val="style62"/>
    <w:uiPriority w:val="10"/>
    <w:rPr>
      <w:rFonts w:ascii="Cambria" w:cs="宋体" w:eastAsia="宋体" w:hAnsi="Cambria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宋体" w:eastAsia="宋体" w:hAnsi="Cambria"/>
      <w:i/>
      <w:iCs/>
      <w:spacing w:val="13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style4109">
    <w:name w:val="Quote Char_294e3874-7e0e-4b31-a75d-30af2bf537c8"/>
    <w:basedOn w:val="style65"/>
    <w:next w:val="style4109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yle4110">
    <w:name w:val="Intense Quote Char_4bf8f094-1e37-4ff0-9a41-4c50e8e48777"/>
    <w:basedOn w:val="style65"/>
    <w:next w:val="style4110"/>
    <w:link w:val="style181"/>
    <w:uiPriority w:val="30"/>
    <w:rPr>
      <w:b/>
      <w:bCs/>
      <w:i/>
      <w:iCs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</w:rPr>
  </w:style>
  <w:style w:type="character" w:styleId="style262">
    <w:name w:val="Subtle Reference"/>
    <w:next w:val="style262"/>
    <w:qFormat/>
    <w:uiPriority w:val="31"/>
    <w:rPr>
      <w:smallCaps/>
    </w:rPr>
  </w:style>
  <w:style w:type="character" w:styleId="style263">
    <w:name w:val="Intense Reference"/>
    <w:next w:val="style263"/>
    <w:qFormat/>
    <w:uiPriority w:val="32"/>
    <w:rPr>
      <w:smallCaps/>
      <w:spacing w:val="5"/>
      <w:u w:val="single"/>
    </w:rPr>
  </w:style>
  <w:style w:type="character" w:styleId="style264">
    <w:name w:val="Book Title"/>
    <w:next w:val="style264"/>
    <w:qFormat/>
    <w:uiPriority w:val="33"/>
    <w:rPr>
      <w:i/>
      <w:i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A9D9-B476-44A1-9C02-FB179476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440</Words>
  <Pages>3</Pages>
  <Characters>2901</Characters>
  <Application>WPS Office</Application>
  <DocSecurity>0</DocSecurity>
  <Paragraphs>69</Paragraphs>
  <ScaleCrop>false</ScaleCrop>
  <LinksUpToDate>false</LinksUpToDate>
  <CharactersWithSpaces>3437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2023-08-21T16:53:57Z</dcterms:created>
  <dc:creator>lenovo</dc:creator>
  <lastModifiedBy>Infinix X624</lastModifiedBy>
  <lastPrinted>2022-05-21T15:58:00Z</lastPrinted>
  <dcterms:modified xsi:type="dcterms:W3CDTF">2023-08-21T16:55:50Z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f6e24b04947c483f9ed9f39c563cca42</vt:lpwstr>
  </property>
</Properties>
</file>