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91E9" w14:textId="145D9012" w:rsidR="00C26B36" w:rsidRPr="00DA5BC4" w:rsidRDefault="00C26B36" w:rsidP="00C26B36">
      <w:pPr>
        <w:spacing w:before="120" w:after="180" w:line="192" w:lineRule="auto"/>
        <w:contextualSpacing/>
        <w:rPr>
          <w:rFonts w:ascii="Tahoma" w:eastAsia="Tahoma" w:hAnsi="Tahoma" w:cs="FreesiaUPC"/>
          <w:b/>
          <w:caps/>
          <w:color w:val="0E0B05"/>
          <w:kern w:val="28"/>
          <w:sz w:val="50"/>
          <w:szCs w:val="50"/>
          <w:lang w:eastAsia="ja-JP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C427E" wp14:editId="4999E546">
                <wp:simplePos x="0" y="0"/>
                <wp:positionH relativeFrom="column">
                  <wp:posOffset>-612250</wp:posOffset>
                </wp:positionH>
                <wp:positionV relativeFrom="paragraph">
                  <wp:posOffset>-79210</wp:posOffset>
                </wp:positionV>
                <wp:extent cx="524786" cy="1041621"/>
                <wp:effectExtent l="0" t="0" r="8890" b="635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786" cy="1041621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684915" w14:textId="77777777" w:rsidR="00C26B36" w:rsidRDefault="00C26B36" w:rsidP="00C26B36">
                            <w:pPr>
                              <w:jc w:val="center"/>
                            </w:pPr>
                          </w:p>
                          <w:p w14:paraId="08C872F0" w14:textId="77777777" w:rsidR="00C26B36" w:rsidRPr="00C26B36" w:rsidRDefault="00C26B36" w:rsidP="00C26B36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C427E" id="Freeform 8" o:spid="_x0000_s1026" style="position:absolute;margin-left:-48.2pt;margin-top:-6.25pt;width:41.3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0,5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" adj="-11796480,,5400" path="m2,l169,r71,246l169,480r-110,l59,528,,480r2,l2,xe" fillcolor="#4472c4 [3204]" stroked="f" strokeweight="0">
                <v:stroke joinstyle="round"/>
                <v:formulas/>
                <v:path arrowok="t" o:connecttype="custom" o:connectlocs="4373,0;369537,0;524786,485301;369537,946928;129010,946928;129010,1041621;0,946928;4373,946928;4373,0" o:connectangles="0,0,0,0,0,0,0,0,0" textboxrect="0,0,240,528"/>
                <v:textbox>
                  <w:txbxContent>
                    <w:p w14:paraId="31684915" w14:textId="77777777" w:rsidR="00C26B36" w:rsidRDefault="00C26B36" w:rsidP="00C26B36">
                      <w:pPr>
                        <w:jc w:val="center"/>
                      </w:pPr>
                    </w:p>
                    <w:p w14:paraId="08C872F0" w14:textId="77777777" w:rsidR="00C26B36" w:rsidRPr="00C26B36" w:rsidRDefault="00C26B36" w:rsidP="00C26B36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5BC4">
        <w:rPr>
          <w:rFonts w:ascii="Tahoma" w:eastAsia="Tahoma" w:hAnsi="Tahoma" w:cs="FreesiaUPC"/>
          <w:b/>
          <w:caps/>
          <w:color w:val="0E0B05"/>
          <w:kern w:val="28"/>
          <w:sz w:val="50"/>
          <w:szCs w:val="50"/>
          <w:lang w:eastAsia="ja-JP"/>
          <w14:ligatures w14:val="none"/>
        </w:rPr>
        <w:t>TINUOYE OLUWASEYI</w:t>
      </w:r>
    </w:p>
    <w:p w14:paraId="717C7A06" w14:textId="78949B14" w:rsidR="00C26B36" w:rsidRPr="00DA5BC4" w:rsidRDefault="00C26B36" w:rsidP="00C26B36">
      <w:pPr>
        <w:spacing w:after="540" w:line="288" w:lineRule="auto"/>
        <w:ind w:right="2880"/>
        <w:contextualSpacing/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</w:pPr>
      <w:r w:rsidRPr="00DA5BC4"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  <w:t>Address:</w:t>
      </w:r>
      <w:r w:rsidR="00BE250C"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  <w:t xml:space="preserve"> </w:t>
      </w:r>
      <w:r w:rsidRPr="00DA5BC4"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  <w:t xml:space="preserve">NO </w:t>
      </w:r>
      <w:proofErr w:type="gramStart"/>
      <w:r w:rsidRPr="00DA5BC4"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  <w:t>1,ABUEDE</w:t>
      </w:r>
      <w:proofErr w:type="gramEnd"/>
      <w:r w:rsidRPr="00DA5BC4"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  <w:t xml:space="preserve"> ESTATE,AGBADO,LAGOS -STATE.</w:t>
      </w:r>
    </w:p>
    <w:p w14:paraId="4F6224FA" w14:textId="0E40B812" w:rsidR="00C26B36" w:rsidRPr="00DA5BC4" w:rsidRDefault="00C26B36" w:rsidP="00C26B36">
      <w:pPr>
        <w:spacing w:after="540" w:line="288" w:lineRule="auto"/>
        <w:ind w:right="2880"/>
        <w:contextualSpacing/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</w:pPr>
      <w:r w:rsidRPr="00DA5BC4"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  <w:t>Sex:</w:t>
      </w:r>
      <w:r w:rsidR="00BE250C"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  <w:t xml:space="preserve"> </w:t>
      </w:r>
      <w:r w:rsidRPr="00DA5BC4"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  <w:t>Male</w:t>
      </w:r>
    </w:p>
    <w:p w14:paraId="17740A24" w14:textId="77777777" w:rsidR="00C26B36" w:rsidRPr="00DA5BC4" w:rsidRDefault="00C26B36" w:rsidP="00C26B36">
      <w:pPr>
        <w:spacing w:after="540" w:line="288" w:lineRule="auto"/>
        <w:ind w:right="2880"/>
        <w:contextualSpacing/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</w:pPr>
      <w:r w:rsidRPr="00DA5BC4"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  <w:t>Phone no:07032769396</w:t>
      </w:r>
    </w:p>
    <w:p w14:paraId="59B5C100" w14:textId="77777777" w:rsidR="00C26B36" w:rsidRPr="00DA5BC4" w:rsidRDefault="00C26B36" w:rsidP="00C26B36">
      <w:pPr>
        <w:tabs>
          <w:tab w:val="left" w:pos="5193"/>
        </w:tabs>
        <w:spacing w:after="540" w:line="288" w:lineRule="auto"/>
        <w:ind w:right="2880"/>
        <w:contextualSpacing/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</w:pPr>
      <w:proofErr w:type="gramStart"/>
      <w:r w:rsidRPr="00DA5BC4"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  <w:t>Email:oluwaseyitinuoye@gmail.com</w:t>
      </w:r>
      <w:proofErr w:type="gramEnd"/>
      <w:r w:rsidRPr="00DA5BC4">
        <w:rPr>
          <w:rFonts w:ascii="Tahoma" w:eastAsia="Tahoma" w:hAnsi="Tahoma" w:cs="FreesiaUPC"/>
          <w:color w:val="7F7F7F"/>
          <w:kern w:val="0"/>
          <w:sz w:val="24"/>
          <w:szCs w:val="20"/>
          <w:lang w:eastAsia="ja-JP"/>
          <w14:ligatures w14:val="none"/>
        </w:rPr>
        <w:tab/>
      </w:r>
    </w:p>
    <w:p w14:paraId="2CB9F724" w14:textId="77777777" w:rsidR="00C26B36" w:rsidRPr="00DA5BC4" w:rsidRDefault="00C26B36" w:rsidP="00C26B36">
      <w:pPr>
        <w:keepNext/>
        <w:keepLines/>
        <w:pBdr>
          <w:top w:val="single" w:sz="24" w:space="5" w:color="262626"/>
          <w:bottom w:val="single" w:sz="8" w:space="5" w:color="7F7F7F"/>
        </w:pBdr>
        <w:spacing w:before="240" w:line="240" w:lineRule="auto"/>
        <w:outlineLvl w:val="0"/>
        <w:rPr>
          <w:rFonts w:ascii="Tahoma" w:eastAsia="Gulim" w:hAnsi="Tahoma" w:cs="FreesiaUPC"/>
          <w:b/>
          <w:caps/>
          <w:color w:val="0E0B05"/>
          <w:kern w:val="0"/>
          <w:sz w:val="28"/>
          <w:szCs w:val="28"/>
          <w:lang w:eastAsia="ja-JP"/>
          <w14:ligatures w14:val="none"/>
        </w:rPr>
      </w:pPr>
      <w:r w:rsidRPr="00DA5BC4">
        <w:rPr>
          <w:rFonts w:ascii="Tahoma" w:eastAsia="Gulim" w:hAnsi="Tahoma" w:cs="FreesiaUPC"/>
          <w:b/>
          <w:caps/>
          <w:color w:val="0E0B05"/>
          <w:kern w:val="0"/>
          <w:sz w:val="28"/>
          <w:szCs w:val="28"/>
          <w:lang w:eastAsia="ja-JP"/>
          <w14:ligatures w14:val="none"/>
        </w:rPr>
        <w:t>PURPOSE</w:t>
      </w:r>
    </w:p>
    <w:p w14:paraId="754AE742" w14:textId="77777777" w:rsidR="00C26B36" w:rsidRPr="00DA5BC4" w:rsidRDefault="00C26B36" w:rsidP="003D62DC">
      <w:pPr>
        <w:keepNext/>
        <w:keepLines/>
        <w:pBdr>
          <w:top w:val="single" w:sz="24" w:space="5" w:color="262626"/>
          <w:bottom w:val="single" w:sz="8" w:space="5" w:color="7F7F7F"/>
        </w:pBdr>
        <w:spacing w:before="240" w:after="0" w:line="240" w:lineRule="auto"/>
        <w:outlineLvl w:val="0"/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</w:pPr>
      <w:r w:rsidRPr="00DA5BC4"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  <w:t>To support the Chief Accountant in managing the Accounts department in line with financial guidelines procedures and ensure strict adherence to financial principles and guidelines.</w:t>
      </w:r>
    </w:p>
    <w:p w14:paraId="5596BE3E" w14:textId="77777777" w:rsidR="00C26B36" w:rsidRPr="00DA5BC4" w:rsidRDefault="00000000" w:rsidP="00C26B36">
      <w:pPr>
        <w:keepNext/>
        <w:keepLines/>
        <w:pBdr>
          <w:top w:val="single" w:sz="24" w:space="5" w:color="262626"/>
          <w:bottom w:val="single" w:sz="8" w:space="5" w:color="7F7F7F"/>
        </w:pBdr>
        <w:spacing w:before="240" w:line="240" w:lineRule="auto"/>
        <w:outlineLvl w:val="0"/>
        <w:rPr>
          <w:rFonts w:ascii="Tahoma" w:eastAsia="Gulim" w:hAnsi="Tahoma" w:cs="FreesiaUPC"/>
          <w:b/>
          <w:caps/>
          <w:color w:val="0E0B05"/>
          <w:kern w:val="0"/>
          <w:sz w:val="24"/>
          <w:szCs w:val="32"/>
          <w:lang w:eastAsia="ja-JP"/>
          <w14:ligatures w14:val="none"/>
        </w:rPr>
      </w:pPr>
      <w:sdt>
        <w:sdtPr>
          <w:rPr>
            <w:rFonts w:ascii="Tahoma" w:eastAsia="Gulim" w:hAnsi="Tahoma" w:cs="FreesiaUPC"/>
            <w:b/>
            <w:caps/>
            <w:color w:val="0E0B05"/>
            <w:kern w:val="0"/>
            <w:sz w:val="24"/>
            <w:szCs w:val="32"/>
            <w:lang w:eastAsia="ja-JP"/>
            <w14:ligatures w14:val="none"/>
          </w:rPr>
          <w:id w:val="1728489637"/>
          <w:placeholder>
            <w:docPart w:val="B43DE8F9C203481796A48608DA77604F"/>
          </w:placeholder>
          <w:temporary/>
          <w:showingPlcHdr/>
        </w:sdtPr>
        <w:sdtContent>
          <w:r w:rsidR="00C26B36" w:rsidRPr="00DA5BC4">
            <w:rPr>
              <w:rFonts w:ascii="Tahoma" w:eastAsia="Gulim" w:hAnsi="Tahoma" w:cs="FreesiaUPC"/>
              <w:b/>
              <w:caps/>
              <w:color w:val="0E0B05"/>
              <w:kern w:val="0"/>
              <w:sz w:val="28"/>
              <w:szCs w:val="28"/>
              <w:lang w:eastAsia="ja-JP"/>
              <w14:ligatures w14:val="none"/>
            </w:rPr>
            <w:t>Experience</w:t>
          </w:r>
        </w:sdtContent>
      </w:sdt>
    </w:p>
    <w:p w14:paraId="130D46B0" w14:textId="77777777" w:rsidR="00C26B36" w:rsidRPr="00DA5BC4" w:rsidRDefault="00C26B36" w:rsidP="00C26B36">
      <w:pPr>
        <w:spacing w:after="180" w:line="312" w:lineRule="auto"/>
        <w:rPr>
          <w:rFonts w:ascii="Tahoma" w:eastAsia="Tahoma" w:hAnsi="Tahoma" w:cs="FreesiaUPC"/>
          <w:b/>
          <w:color w:val="7F7F7F"/>
          <w:kern w:val="0"/>
          <w:sz w:val="24"/>
          <w:szCs w:val="24"/>
          <w:lang w:eastAsia="ja-JP"/>
          <w14:ligatures w14:val="none"/>
        </w:rPr>
      </w:pPr>
      <w:r w:rsidRPr="00DA5BC4">
        <w:rPr>
          <w:rFonts w:ascii="Tahoma" w:eastAsia="Tahoma" w:hAnsi="Tahoma" w:cs="FreesiaUPC"/>
          <w:b/>
          <w:color w:val="7F7F7F"/>
          <w:kern w:val="0"/>
          <w:sz w:val="24"/>
          <w:szCs w:val="24"/>
          <w:lang w:eastAsia="ja-JP"/>
          <w14:ligatures w14:val="none"/>
        </w:rPr>
        <w:t>Nigerian ball point pen industries Plc                         2012-2016</w:t>
      </w:r>
    </w:p>
    <w:p w14:paraId="7F5D9291" w14:textId="78CB10E8" w:rsidR="00C26B36" w:rsidRPr="00DA5BC4" w:rsidRDefault="00F329B1" w:rsidP="00C26B36">
      <w:pPr>
        <w:pBdr>
          <w:bottom w:val="single" w:sz="4" w:space="1" w:color="auto"/>
        </w:pBdr>
        <w:spacing w:after="180" w:line="312" w:lineRule="auto"/>
        <w:rPr>
          <w:rFonts w:ascii="Tahoma" w:eastAsia="Tahoma" w:hAnsi="Tahoma" w:cs="FreesiaUPC"/>
          <w:b/>
          <w:color w:val="7F7F7F"/>
          <w:kern w:val="0"/>
          <w:sz w:val="24"/>
          <w:szCs w:val="24"/>
          <w:lang w:eastAsia="ja-JP"/>
          <w14:ligatures w14:val="none"/>
        </w:rPr>
      </w:pPr>
      <w:bookmarkStart w:id="0" w:name="_Hlk128650393"/>
      <w:r>
        <w:rPr>
          <w:rFonts w:ascii="Tahoma" w:eastAsia="Tahoma" w:hAnsi="Tahoma" w:cs="FreesiaUPC"/>
          <w:b/>
          <w:color w:val="7F7F7F"/>
          <w:kern w:val="0"/>
          <w:sz w:val="24"/>
          <w:szCs w:val="24"/>
          <w:lang w:eastAsia="ja-JP"/>
          <w14:ligatures w14:val="none"/>
        </w:rPr>
        <w:t xml:space="preserve">Snr </w:t>
      </w:r>
      <w:r w:rsidR="00C26B36" w:rsidRPr="00DA5BC4">
        <w:rPr>
          <w:rFonts w:ascii="Tahoma" w:eastAsia="Tahoma" w:hAnsi="Tahoma" w:cs="FreesiaUPC"/>
          <w:b/>
          <w:color w:val="7F7F7F"/>
          <w:kern w:val="0"/>
          <w:sz w:val="24"/>
          <w:szCs w:val="24"/>
          <w:lang w:eastAsia="ja-JP"/>
          <w14:ligatures w14:val="none"/>
        </w:rPr>
        <w:t xml:space="preserve">Account </w:t>
      </w:r>
      <w:r>
        <w:rPr>
          <w:rFonts w:ascii="Tahoma" w:eastAsia="Tahoma" w:hAnsi="Tahoma" w:cs="FreesiaUPC"/>
          <w:b/>
          <w:color w:val="7F7F7F"/>
          <w:kern w:val="0"/>
          <w:sz w:val="24"/>
          <w:szCs w:val="24"/>
          <w:lang w:eastAsia="ja-JP"/>
          <w14:ligatures w14:val="none"/>
        </w:rPr>
        <w:t>Supervisor</w:t>
      </w:r>
    </w:p>
    <w:p w14:paraId="43CCD390" w14:textId="683152F9" w:rsidR="00C26B36" w:rsidRPr="00DA5BC4" w:rsidRDefault="00E40849" w:rsidP="00C26B36">
      <w:pPr>
        <w:spacing w:after="180" w:line="312" w:lineRule="auto"/>
        <w:rPr>
          <w:rFonts w:ascii="Tahoma" w:eastAsia="Tahoma" w:hAnsi="Tahoma" w:cs="FreesiaUPC"/>
          <w:b/>
          <w:color w:val="7F7F7F"/>
          <w:kern w:val="0"/>
          <w:sz w:val="28"/>
          <w:szCs w:val="28"/>
          <w:lang w:eastAsia="ja-JP"/>
          <w14:ligatures w14:val="none"/>
        </w:rPr>
      </w:pPr>
      <w:bookmarkStart w:id="1" w:name="_Hlk70062948"/>
      <w:bookmarkEnd w:id="0"/>
      <w:r w:rsidRPr="00E40849">
        <w:rPr>
          <w:rFonts w:ascii="Tahoma" w:eastAsia="Tahoma" w:hAnsi="Tahoma" w:cs="FreesiaUPC"/>
          <w:b/>
          <w:color w:val="7F7F7F"/>
          <w:kern w:val="0"/>
          <w:sz w:val="28"/>
          <w:szCs w:val="28"/>
          <w:lang w:eastAsia="ja-JP"/>
          <w14:ligatures w14:val="none"/>
        </w:rPr>
        <w:t>Accountabilities</w:t>
      </w:r>
    </w:p>
    <w:bookmarkEnd w:id="1"/>
    <w:p w14:paraId="23DD2424" w14:textId="018D7F19" w:rsidR="00C26B36" w:rsidRPr="00E40849" w:rsidRDefault="00C26B36" w:rsidP="00BE250C">
      <w:pPr>
        <w:pStyle w:val="ListParagraph"/>
        <w:numPr>
          <w:ilvl w:val="0"/>
          <w:numId w:val="2"/>
        </w:numPr>
        <w:tabs>
          <w:tab w:val="num" w:pos="216"/>
        </w:tabs>
        <w:spacing w:after="120" w:line="360" w:lineRule="auto"/>
        <w:ind w:left="426" w:hanging="284"/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</w:pPr>
      <w:r w:rsidRPr="00E40849"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  <w:t>Review and profile customers credit requests in line with company’s credit policy and guidelines.</w:t>
      </w:r>
    </w:p>
    <w:p w14:paraId="75C030F9" w14:textId="2C5185D3" w:rsidR="00C26B36" w:rsidRPr="00E40849" w:rsidRDefault="00C26B36" w:rsidP="00BE250C">
      <w:pPr>
        <w:pStyle w:val="ListParagraph"/>
        <w:numPr>
          <w:ilvl w:val="0"/>
          <w:numId w:val="2"/>
        </w:numPr>
        <w:tabs>
          <w:tab w:val="num" w:pos="216"/>
        </w:tabs>
        <w:spacing w:after="120" w:line="360" w:lineRule="auto"/>
        <w:ind w:left="426" w:hanging="284"/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</w:pPr>
      <w:r w:rsidRPr="00E40849"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  <w:t>Creating of new customer and supplier’s account.</w:t>
      </w:r>
    </w:p>
    <w:p w14:paraId="6923ADA0" w14:textId="4E87BBC8" w:rsidR="00C26B36" w:rsidRPr="00E40849" w:rsidRDefault="00C26B36" w:rsidP="00BE250C">
      <w:pPr>
        <w:pStyle w:val="ListParagraph"/>
        <w:numPr>
          <w:ilvl w:val="0"/>
          <w:numId w:val="2"/>
        </w:numPr>
        <w:tabs>
          <w:tab w:val="num" w:pos="216"/>
        </w:tabs>
        <w:spacing w:after="120" w:line="360" w:lineRule="auto"/>
        <w:ind w:left="426" w:hanging="284"/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</w:pPr>
      <w:r w:rsidRPr="00E40849"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  <w:t>Checking Credit Sales Approval requests and providing required information that would guide management in final approval.</w:t>
      </w:r>
    </w:p>
    <w:p w14:paraId="18C8C5FE" w14:textId="483BBB9D" w:rsidR="00C26B36" w:rsidRPr="00E40849" w:rsidRDefault="00C26B36" w:rsidP="00BE250C">
      <w:pPr>
        <w:pStyle w:val="ListParagraph"/>
        <w:numPr>
          <w:ilvl w:val="0"/>
          <w:numId w:val="2"/>
        </w:numPr>
        <w:tabs>
          <w:tab w:val="num" w:pos="216"/>
        </w:tabs>
        <w:spacing w:after="120" w:line="360" w:lineRule="auto"/>
        <w:ind w:left="426" w:hanging="284"/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</w:pPr>
      <w:r w:rsidRPr="00E40849"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  <w:t xml:space="preserve">Filing of monthly VAT and Company Income Tax Returns and Pension </w:t>
      </w:r>
    </w:p>
    <w:p w14:paraId="69606635" w14:textId="36995100" w:rsidR="00C26B36" w:rsidRPr="00E40849" w:rsidRDefault="00C26B36" w:rsidP="00BE250C">
      <w:pPr>
        <w:pStyle w:val="ListParagraph"/>
        <w:numPr>
          <w:ilvl w:val="0"/>
          <w:numId w:val="2"/>
        </w:numPr>
        <w:tabs>
          <w:tab w:val="num" w:pos="216"/>
        </w:tabs>
        <w:spacing w:after="120" w:line="360" w:lineRule="auto"/>
        <w:ind w:left="426" w:hanging="284"/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</w:pPr>
      <w:r w:rsidRPr="00E40849"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  <w:t>Matching of account and preparation of Age balance.</w:t>
      </w:r>
    </w:p>
    <w:p w14:paraId="323DDD4A" w14:textId="32C5341C" w:rsidR="00C26B36" w:rsidRPr="00E40849" w:rsidRDefault="00C26B36" w:rsidP="00BE250C">
      <w:pPr>
        <w:pStyle w:val="ListParagraph"/>
        <w:numPr>
          <w:ilvl w:val="0"/>
          <w:numId w:val="2"/>
        </w:numPr>
        <w:tabs>
          <w:tab w:val="num" w:pos="216"/>
        </w:tabs>
        <w:spacing w:after="120" w:line="360" w:lineRule="auto"/>
        <w:ind w:left="426" w:hanging="284"/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</w:pPr>
      <w:r w:rsidRPr="00E40849"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  <w:t>Review customers credit limits with the commercial Department.</w:t>
      </w:r>
    </w:p>
    <w:p w14:paraId="0A5F3827" w14:textId="526CD81C" w:rsidR="00C26B36" w:rsidRPr="00E40849" w:rsidRDefault="00C26B36" w:rsidP="00BE250C">
      <w:pPr>
        <w:pStyle w:val="ListParagraph"/>
        <w:numPr>
          <w:ilvl w:val="0"/>
          <w:numId w:val="2"/>
        </w:numPr>
        <w:tabs>
          <w:tab w:val="num" w:pos="216"/>
        </w:tabs>
        <w:spacing w:after="120" w:line="360" w:lineRule="auto"/>
        <w:ind w:left="426" w:hanging="284"/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</w:pPr>
      <w:r w:rsidRPr="00E40849"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  <w:t xml:space="preserve">Updating monthly Stock and variance report   </w:t>
      </w:r>
    </w:p>
    <w:p w14:paraId="6A76C46C" w14:textId="722C7744" w:rsidR="00C26B36" w:rsidRPr="00E40849" w:rsidRDefault="00C26B36" w:rsidP="00BE250C">
      <w:pPr>
        <w:pStyle w:val="ListParagraph"/>
        <w:numPr>
          <w:ilvl w:val="0"/>
          <w:numId w:val="2"/>
        </w:numPr>
        <w:tabs>
          <w:tab w:val="num" w:pos="216"/>
        </w:tabs>
        <w:spacing w:after="120" w:line="360" w:lineRule="auto"/>
        <w:ind w:left="426" w:hanging="284"/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</w:pPr>
      <w:r w:rsidRPr="00E40849"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  <w:t>Authorising customers’ waybill on sage to facilitate invoicing and ensuring all posting of documents are done as required.</w:t>
      </w:r>
    </w:p>
    <w:p w14:paraId="695A4FF5" w14:textId="0DB12B5A" w:rsidR="00C26B36" w:rsidRPr="00E40849" w:rsidRDefault="00C26B36" w:rsidP="00BE250C">
      <w:pPr>
        <w:pStyle w:val="ListParagraph"/>
        <w:numPr>
          <w:ilvl w:val="0"/>
          <w:numId w:val="2"/>
        </w:numPr>
        <w:spacing w:after="120" w:line="360" w:lineRule="auto"/>
        <w:ind w:left="426" w:hanging="284"/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</w:pPr>
      <w:r w:rsidRPr="00E40849">
        <w:rPr>
          <w:rFonts w:ascii="Tahoma" w:eastAsia="Tahoma" w:hAnsi="Tahoma" w:cs="FreesiaUPC"/>
          <w:color w:val="7F7F7F"/>
          <w:kern w:val="0"/>
          <w:sz w:val="24"/>
          <w:szCs w:val="24"/>
          <w:lang w:eastAsia="ja-JP"/>
          <w14:ligatures w14:val="none"/>
        </w:rPr>
        <w:t>Any other job assigned by the FD</w:t>
      </w:r>
    </w:p>
    <w:p w14:paraId="48BA49FD" w14:textId="77777777" w:rsidR="00C26B36" w:rsidRPr="00DA5BC4" w:rsidRDefault="00C26B36" w:rsidP="00BE250C">
      <w:pPr>
        <w:spacing w:after="120" w:line="360" w:lineRule="auto"/>
        <w:ind w:left="426" w:hanging="284"/>
        <w:rPr>
          <w:rFonts w:ascii="Tahoma" w:eastAsia="Tahoma" w:hAnsi="Tahoma" w:cs="FreesiaUPC"/>
          <w:b/>
          <w:color w:val="7F7F7F"/>
          <w:kern w:val="0"/>
          <w:sz w:val="20"/>
          <w:szCs w:val="20"/>
          <w:lang w:eastAsia="ja-JP"/>
          <w14:ligatures w14:val="none"/>
        </w:rPr>
      </w:pPr>
    </w:p>
    <w:p w14:paraId="298FEEE3" w14:textId="77777777" w:rsidR="00E40849" w:rsidRPr="00DA5BC4" w:rsidRDefault="00E40849" w:rsidP="00E40849">
      <w:pPr>
        <w:spacing w:after="120" w:line="312" w:lineRule="auto"/>
        <w:rPr>
          <w:rFonts w:ascii="Tahoma" w:eastAsia="Tahoma" w:hAnsi="Tahoma" w:cs="FreesiaUPC"/>
          <w:b/>
          <w:color w:val="7F7F7F"/>
          <w:kern w:val="0"/>
          <w:sz w:val="24"/>
          <w:szCs w:val="24"/>
          <w:lang w:eastAsia="ja-JP"/>
          <w14:ligatures w14:val="none"/>
        </w:rPr>
      </w:pPr>
    </w:p>
    <w:p w14:paraId="2130D24E" w14:textId="77777777" w:rsidR="00C26B36" w:rsidRPr="00DA5BC4" w:rsidRDefault="00C26B36" w:rsidP="00C26B36">
      <w:pPr>
        <w:spacing w:after="120" w:line="312" w:lineRule="auto"/>
        <w:ind w:left="216" w:hanging="216"/>
        <w:rPr>
          <w:rFonts w:ascii="Tahoma" w:eastAsia="Tahoma" w:hAnsi="Tahoma" w:cs="FreesiaUPC"/>
          <w:b/>
          <w:color w:val="7F7F7F"/>
          <w:kern w:val="0"/>
          <w:sz w:val="24"/>
          <w:szCs w:val="24"/>
          <w:lang w:eastAsia="ja-JP"/>
          <w14:ligatures w14:val="none"/>
        </w:rPr>
      </w:pPr>
    </w:p>
    <w:p w14:paraId="4B5D0975" w14:textId="77777777" w:rsidR="00BE250C" w:rsidRDefault="00BE250C" w:rsidP="00C26B36">
      <w:pPr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</w:pPr>
    </w:p>
    <w:p w14:paraId="0BB3DD62" w14:textId="77777777" w:rsidR="00BE250C" w:rsidRDefault="00BE250C" w:rsidP="00C26B36">
      <w:pPr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</w:pPr>
    </w:p>
    <w:p w14:paraId="430F1797" w14:textId="77777777" w:rsidR="00AA4BF6" w:rsidRDefault="00AA4BF6" w:rsidP="00C26B36">
      <w:pPr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</w:pPr>
    </w:p>
    <w:p w14:paraId="6EE7FD34" w14:textId="6F058D6A" w:rsidR="00C26B36" w:rsidRPr="00E40849" w:rsidRDefault="00C26B36" w:rsidP="00C26B36">
      <w:pPr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</w:pPr>
      <w:r w:rsidRPr="00E40849"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  <w:lastRenderedPageBreak/>
        <w:t>G.I &amp; DISTRIBUTION LIMITE</w:t>
      </w:r>
      <w:r w:rsidR="00E40849" w:rsidRPr="00E40849"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  <w:t>D</w:t>
      </w:r>
      <w:r w:rsidRPr="00E40849"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  <w:t xml:space="preserve">                                 2016-Till Date</w:t>
      </w:r>
    </w:p>
    <w:p w14:paraId="54E9A6E8" w14:textId="77777777" w:rsidR="00C26B36" w:rsidRPr="00E40849" w:rsidRDefault="00C26B36" w:rsidP="00C26B36">
      <w:pPr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</w:pPr>
      <w:r w:rsidRPr="00E40849"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  <w:t>Snr Account supervisor</w:t>
      </w:r>
    </w:p>
    <w:p w14:paraId="43285874" w14:textId="77777777" w:rsidR="00C26B36" w:rsidRPr="00E40849" w:rsidRDefault="00C26B36" w:rsidP="00C26B36">
      <w:pPr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</w:pPr>
      <w:r w:rsidRPr="00E40849"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  <w:t>PURPOSE</w:t>
      </w:r>
    </w:p>
    <w:p w14:paraId="10CABED6" w14:textId="7DD634E0" w:rsidR="00C26B36" w:rsidRPr="00E40849" w:rsidRDefault="00C26B36" w:rsidP="00E40849">
      <w:pPr>
        <w:rPr>
          <w:rFonts w:ascii="Tahoma" w:hAnsi="Tahoma" w:cs="Tahoma"/>
          <w:color w:val="808080" w:themeColor="background1" w:themeShade="80"/>
          <w:sz w:val="28"/>
          <w:szCs w:val="28"/>
        </w:rPr>
      </w:pPr>
      <w:r w:rsidRPr="00E40849">
        <w:rPr>
          <w:rFonts w:ascii="Tahoma" w:hAnsi="Tahoma" w:cs="Tahoma"/>
          <w:color w:val="808080" w:themeColor="background1" w:themeShade="80"/>
        </w:rPr>
        <w:t>To support the Chief Accountant in managing the Accounts department in line with financial guidelines procedures and ensure strict adherence to financial principles and guidelines.</w:t>
      </w:r>
    </w:p>
    <w:p w14:paraId="0DFDB31D" w14:textId="77777777" w:rsidR="00E40849" w:rsidRPr="00DA5BC4" w:rsidRDefault="00E40849" w:rsidP="00E40849">
      <w:pPr>
        <w:spacing w:after="180" w:line="312" w:lineRule="auto"/>
        <w:rPr>
          <w:rFonts w:ascii="Tahoma" w:eastAsia="Tahoma" w:hAnsi="Tahoma" w:cs="Tahoma"/>
          <w:b/>
          <w:color w:val="808080" w:themeColor="background1" w:themeShade="80"/>
          <w:kern w:val="0"/>
          <w:sz w:val="28"/>
          <w:szCs w:val="28"/>
          <w:lang w:eastAsia="ja-JP"/>
          <w14:ligatures w14:val="none"/>
        </w:rPr>
      </w:pPr>
      <w:r w:rsidRPr="00E40849">
        <w:rPr>
          <w:rFonts w:ascii="Tahoma" w:eastAsia="Tahoma" w:hAnsi="Tahoma" w:cs="Tahoma"/>
          <w:b/>
          <w:color w:val="808080" w:themeColor="background1" w:themeShade="80"/>
          <w:kern w:val="0"/>
          <w:sz w:val="28"/>
          <w:szCs w:val="28"/>
          <w:lang w:eastAsia="ja-JP"/>
          <w14:ligatures w14:val="none"/>
        </w:rPr>
        <w:t>Accountabilities</w:t>
      </w:r>
    </w:p>
    <w:p w14:paraId="3E4E3D8D" w14:textId="2CADC6C2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>Ensure Seamless day to day running and control of the department.</w:t>
      </w:r>
    </w:p>
    <w:p w14:paraId="5A9C270F" w14:textId="3B2465E3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 xml:space="preserve"> Preparing and Monitoring of monthly Fixed Asset Schedule.</w:t>
      </w:r>
    </w:p>
    <w:p w14:paraId="33934650" w14:textId="7E658602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>Ensure proper coding and accounts allocation of transactions generated all vouchers are system captured daily.</w:t>
      </w:r>
    </w:p>
    <w:p w14:paraId="33FD3910" w14:textId="17D3050C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>Timely preparation of Clients, Suppliers, Bank &amp;Gen Accounting Checking Sheets and ensure correction of pending items in all checking sheet.</w:t>
      </w:r>
    </w:p>
    <w:p w14:paraId="1482F807" w14:textId="15755CD4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 xml:space="preserve">Supervise and preparation of up-to-date record of all statutory accounts.   </w:t>
      </w:r>
    </w:p>
    <w:p w14:paraId="7F71D684" w14:textId="5276DEB9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 xml:space="preserve"> Preparation of Monthly Provisions.</w:t>
      </w:r>
    </w:p>
    <w:p w14:paraId="4D3F8C13" w14:textId="22BE95B2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 xml:space="preserve">Updating monthly Stock and variance report   </w:t>
      </w:r>
    </w:p>
    <w:p w14:paraId="19ED9424" w14:textId="354B3168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 xml:space="preserve">Analysis of monthly expenses in line with budget                                                                   </w:t>
      </w:r>
    </w:p>
    <w:p w14:paraId="4A58D762" w14:textId="20B3203A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>Monitoring of sales representative’s accounts and reconciliation of Key non-group suppliers accounts</w:t>
      </w:r>
    </w:p>
    <w:p w14:paraId="4D4BAE2E" w14:textId="12E80273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>Working with the team to ensure clean audit trail.</w:t>
      </w:r>
    </w:p>
    <w:p w14:paraId="6B6603E8" w14:textId="77777777" w:rsidR="00C26B36" w:rsidRPr="003D62DC" w:rsidRDefault="00C26B36" w:rsidP="00E40849">
      <w:pPr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</w:pPr>
      <w:r w:rsidRPr="003D62DC"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  <w:t>QUALIFICATIONS AND EXPERIENCE</w:t>
      </w:r>
    </w:p>
    <w:p w14:paraId="43B0DC62" w14:textId="69B2C426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>A graduate of Financial/Accounting-Higher National Diploma (HND)</w:t>
      </w:r>
    </w:p>
    <w:p w14:paraId="7303743D" w14:textId="0A1BE5DC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>Professional certification in accounting- (In view)</w:t>
      </w:r>
    </w:p>
    <w:p w14:paraId="4B72B28D" w14:textId="4CA4FC1D" w:rsidR="00A50025" w:rsidRDefault="00A50025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>
        <w:rPr>
          <w:rFonts w:ascii="Tahoma" w:hAnsi="Tahoma" w:cs="Tahoma"/>
          <w:color w:val="808080" w:themeColor="background1" w:themeShade="80"/>
        </w:rPr>
        <w:t>Inventory Control, Accounting and Stores Management</w:t>
      </w:r>
      <w:r w:rsidR="00201D80">
        <w:rPr>
          <w:rFonts w:ascii="Tahoma" w:hAnsi="Tahoma" w:cs="Tahoma"/>
          <w:color w:val="808080" w:themeColor="background1" w:themeShade="80"/>
        </w:rPr>
        <w:t xml:space="preserve">-Certificate of </w:t>
      </w:r>
      <w:proofErr w:type="gramStart"/>
      <w:r w:rsidR="00201D80">
        <w:rPr>
          <w:rFonts w:ascii="Tahoma" w:hAnsi="Tahoma" w:cs="Tahoma"/>
          <w:color w:val="808080" w:themeColor="background1" w:themeShade="80"/>
        </w:rPr>
        <w:t>Participation</w:t>
      </w:r>
      <w:r>
        <w:rPr>
          <w:rFonts w:ascii="Tahoma" w:hAnsi="Tahoma" w:cs="Tahoma"/>
          <w:color w:val="808080" w:themeColor="background1" w:themeShade="80"/>
        </w:rPr>
        <w:t>(</w:t>
      </w:r>
      <w:proofErr w:type="gramEnd"/>
      <w:r>
        <w:rPr>
          <w:rFonts w:ascii="Tahoma" w:hAnsi="Tahoma" w:cs="Tahoma"/>
          <w:color w:val="808080" w:themeColor="background1" w:themeShade="80"/>
        </w:rPr>
        <w:t xml:space="preserve">BY ICAN </w:t>
      </w:r>
      <w:r w:rsidR="00201D80">
        <w:rPr>
          <w:rFonts w:ascii="Tahoma" w:hAnsi="Tahoma" w:cs="Tahoma"/>
          <w:color w:val="808080" w:themeColor="background1" w:themeShade="80"/>
        </w:rPr>
        <w:t>LMDS</w:t>
      </w:r>
      <w:r>
        <w:rPr>
          <w:rFonts w:ascii="Tahoma" w:hAnsi="Tahoma" w:cs="Tahoma"/>
          <w:color w:val="808080" w:themeColor="background1" w:themeShade="80"/>
        </w:rPr>
        <w:t>).</w:t>
      </w:r>
    </w:p>
    <w:p w14:paraId="668F43CA" w14:textId="112ECCC7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 xml:space="preserve">11 years’ experience </w:t>
      </w:r>
    </w:p>
    <w:p w14:paraId="2128917F" w14:textId="28723F3D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 xml:space="preserve">Ability to work under pressure, independently and with limited </w:t>
      </w:r>
      <w:r w:rsidR="00A44FC5" w:rsidRPr="00E40849">
        <w:rPr>
          <w:rFonts w:ascii="Tahoma" w:hAnsi="Tahoma" w:cs="Tahoma"/>
          <w:color w:val="808080" w:themeColor="background1" w:themeShade="80"/>
        </w:rPr>
        <w:t>supervision.</w:t>
      </w:r>
    </w:p>
    <w:p w14:paraId="2C628B4E" w14:textId="1BD33897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 xml:space="preserve">Makes recommendations related to work procedures and </w:t>
      </w:r>
      <w:r w:rsidR="003D62DC" w:rsidRPr="00E40849">
        <w:rPr>
          <w:rFonts w:ascii="Tahoma" w:hAnsi="Tahoma" w:cs="Tahoma"/>
          <w:color w:val="808080" w:themeColor="background1" w:themeShade="80"/>
        </w:rPr>
        <w:t>implementation.</w:t>
      </w:r>
      <w:r w:rsidRPr="00E40849">
        <w:rPr>
          <w:rFonts w:ascii="Tahoma" w:hAnsi="Tahoma" w:cs="Tahoma"/>
          <w:color w:val="808080" w:themeColor="background1" w:themeShade="80"/>
        </w:rPr>
        <w:t xml:space="preserve"> </w:t>
      </w:r>
    </w:p>
    <w:p w14:paraId="5B8704D4" w14:textId="77777777" w:rsidR="00C26B36" w:rsidRPr="003D62DC" w:rsidRDefault="00C26B36" w:rsidP="00E40849">
      <w:pPr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</w:pPr>
      <w:r w:rsidRPr="003D62DC">
        <w:rPr>
          <w:rFonts w:ascii="Tahoma" w:hAnsi="Tahoma" w:cs="Tahoma"/>
          <w:b/>
          <w:bCs/>
          <w:color w:val="808080" w:themeColor="background1" w:themeShade="80"/>
          <w:sz w:val="28"/>
          <w:szCs w:val="28"/>
        </w:rPr>
        <w:t>CORE COMPETENCIES</w:t>
      </w:r>
    </w:p>
    <w:p w14:paraId="65D11C85" w14:textId="3619438F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 xml:space="preserve">Proficiency in Microsoft Office packages, especially Excel and Word </w:t>
      </w:r>
    </w:p>
    <w:p w14:paraId="223FFC8D" w14:textId="024199D9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>Proficiency in Use of Accounting software packages-SAGE X3 V6</w:t>
      </w:r>
    </w:p>
    <w:p w14:paraId="0BC865B9" w14:textId="29B7C598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>Strong Analytical skills</w:t>
      </w:r>
    </w:p>
    <w:p w14:paraId="21F31C09" w14:textId="0A240EB3" w:rsidR="00C26B36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>Excellent people Management Skills</w:t>
      </w:r>
    </w:p>
    <w:p w14:paraId="71893BCA" w14:textId="24548F2B" w:rsidR="00BD7000" w:rsidRPr="00E40849" w:rsidRDefault="00C26B36" w:rsidP="003D62DC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color w:val="808080" w:themeColor="background1" w:themeShade="80"/>
        </w:rPr>
      </w:pPr>
      <w:r w:rsidRPr="00E40849">
        <w:rPr>
          <w:rFonts w:ascii="Tahoma" w:hAnsi="Tahoma" w:cs="Tahoma"/>
          <w:color w:val="808080" w:themeColor="background1" w:themeShade="80"/>
        </w:rPr>
        <w:t>Great communication skills</w:t>
      </w:r>
    </w:p>
    <w:p w14:paraId="00160BE2" w14:textId="77777777" w:rsidR="00C26B36" w:rsidRPr="00DA5BC4" w:rsidRDefault="00C26B36" w:rsidP="00C26B36">
      <w:pPr>
        <w:keepNext/>
        <w:keepLines/>
        <w:pBdr>
          <w:top w:val="single" w:sz="24" w:space="5" w:color="262626"/>
          <w:bottom w:val="single" w:sz="8" w:space="5" w:color="7F7F7F"/>
        </w:pBdr>
        <w:spacing w:before="240" w:line="240" w:lineRule="auto"/>
        <w:outlineLvl w:val="0"/>
        <w:rPr>
          <w:rFonts w:ascii="Tahoma" w:eastAsia="Gulim" w:hAnsi="Tahoma" w:cs="Tahoma"/>
          <w:b/>
          <w:caps/>
          <w:color w:val="808080" w:themeColor="background1" w:themeShade="80"/>
          <w:kern w:val="0"/>
          <w:sz w:val="28"/>
          <w:szCs w:val="28"/>
          <w:lang w:eastAsia="ja-JP"/>
          <w14:ligatures w14:val="none"/>
        </w:rPr>
      </w:pPr>
      <w:r w:rsidRPr="00DA5BC4">
        <w:rPr>
          <w:rFonts w:ascii="Tahoma" w:eastAsia="Gulim" w:hAnsi="Tahoma" w:cs="Tahoma"/>
          <w:b/>
          <w:caps/>
          <w:color w:val="808080" w:themeColor="background1" w:themeShade="80"/>
          <w:kern w:val="0"/>
          <w:sz w:val="28"/>
          <w:szCs w:val="28"/>
          <w:lang w:eastAsia="ja-JP"/>
          <w14:ligatures w14:val="none"/>
        </w:rPr>
        <w:t>REFERENCE</w:t>
      </w:r>
    </w:p>
    <w:p w14:paraId="38633413" w14:textId="49CB071A" w:rsidR="00C26B36" w:rsidRPr="003D62DC" w:rsidRDefault="00C26B36" w:rsidP="003D62DC">
      <w:pPr>
        <w:spacing w:after="180" w:line="312" w:lineRule="auto"/>
        <w:rPr>
          <w:rFonts w:ascii="Tahoma" w:eastAsia="Tahoma" w:hAnsi="Tahoma" w:cs="Tahoma"/>
          <w:b/>
          <w:color w:val="808080" w:themeColor="background1" w:themeShade="80"/>
          <w:kern w:val="0"/>
          <w:sz w:val="20"/>
          <w:szCs w:val="20"/>
          <w:lang w:eastAsia="ja-JP"/>
          <w14:ligatures w14:val="none"/>
        </w:rPr>
      </w:pPr>
      <w:r w:rsidRPr="00DA5BC4">
        <w:rPr>
          <w:rFonts w:ascii="Tahoma" w:eastAsia="Tahoma" w:hAnsi="Tahoma" w:cs="Tahoma"/>
          <w:b/>
          <w:color w:val="808080" w:themeColor="background1" w:themeShade="80"/>
          <w:kern w:val="0"/>
          <w:sz w:val="20"/>
          <w:szCs w:val="20"/>
          <w:lang w:eastAsia="ja-JP"/>
          <w14:ligatures w14:val="none"/>
        </w:rPr>
        <w:t>Available on request</w:t>
      </w:r>
    </w:p>
    <w:sectPr w:rsidR="00C26B36" w:rsidRPr="003D62DC" w:rsidSect="00C26B36">
      <w:pgSz w:w="11906" w:h="16838"/>
      <w:pgMar w:top="851" w:right="1440" w:bottom="1440" w:left="1440" w:header="708" w:footer="708" w:gutter="0"/>
      <w:pgBorders w:offsetFrom="page">
        <w:top w:val="single" w:sz="48" w:space="24" w:color="8EAADB" w:themeColor="accent1" w:themeTint="99"/>
        <w:left w:val="single" w:sz="48" w:space="24" w:color="8EAADB" w:themeColor="accent1" w:themeTint="99"/>
        <w:bottom w:val="single" w:sz="48" w:space="24" w:color="8EAADB" w:themeColor="accent1" w:themeTint="99"/>
        <w:right w:val="single" w:sz="48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Cambria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736E1"/>
    <w:multiLevelType w:val="hybridMultilevel"/>
    <w:tmpl w:val="0950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528DA"/>
    <w:multiLevelType w:val="hybridMultilevel"/>
    <w:tmpl w:val="BB427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A7E04"/>
    <w:multiLevelType w:val="hybridMultilevel"/>
    <w:tmpl w:val="5726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685961">
    <w:abstractNumId w:val="0"/>
  </w:num>
  <w:num w:numId="2" w16cid:durableId="1458643898">
    <w:abstractNumId w:val="1"/>
  </w:num>
  <w:num w:numId="3" w16cid:durableId="66663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36"/>
    <w:rsid w:val="001D66D2"/>
    <w:rsid w:val="00201D80"/>
    <w:rsid w:val="003C11CF"/>
    <w:rsid w:val="003D62DC"/>
    <w:rsid w:val="007464D7"/>
    <w:rsid w:val="00A44FC5"/>
    <w:rsid w:val="00A50025"/>
    <w:rsid w:val="00AA4BF6"/>
    <w:rsid w:val="00BD7000"/>
    <w:rsid w:val="00BE250C"/>
    <w:rsid w:val="00C26B36"/>
    <w:rsid w:val="00E40849"/>
    <w:rsid w:val="00F3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C911"/>
  <w15:chartTrackingRefBased/>
  <w15:docId w15:val="{5FB2D61D-9444-41D0-BE10-9A40FC62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3DE8F9C203481796A48608DA776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B2795-6271-4EFC-9697-EAE15C885DE2}"/>
      </w:docPartPr>
      <w:docPartBody>
        <w:p w:rsidR="00C16D52" w:rsidRDefault="001E2D4D" w:rsidP="001E2D4D">
          <w:pPr>
            <w:pStyle w:val="B43DE8F9C203481796A48608DA77604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Cambria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4D"/>
    <w:rsid w:val="001E2D4D"/>
    <w:rsid w:val="00610793"/>
    <w:rsid w:val="00647DE7"/>
    <w:rsid w:val="00C16D52"/>
    <w:rsid w:val="00F6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3DE8F9C203481796A48608DA77604F">
    <w:name w:val="B43DE8F9C203481796A48608DA77604F"/>
    <w:rsid w:val="001E2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 TINUOYE</dc:creator>
  <cp:keywords/>
  <dc:description/>
  <cp:lastModifiedBy>user</cp:lastModifiedBy>
  <cp:revision>2</cp:revision>
  <dcterms:created xsi:type="dcterms:W3CDTF">2023-12-06T09:29:00Z</dcterms:created>
  <dcterms:modified xsi:type="dcterms:W3CDTF">2023-12-06T09:29:00Z</dcterms:modified>
</cp:coreProperties>
</file>