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1E964A7" w:rsidR="007722CE" w:rsidRDefault="00000000" w:rsidP="006A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MIKALA SIPPLE, PA-S</w:t>
      </w:r>
      <w:r w:rsidR="0055179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</w:p>
    <w:p w14:paraId="00000003" w14:textId="77777777" w:rsidR="007722CE" w:rsidRDefault="00000000" w:rsidP="006A1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6207 Birkdale Valley Drive, Apartment 438. Charlotte, NC 28277. Mikala.sipple1@gmail.com. 480-717-8795.</w:t>
      </w:r>
    </w:p>
    <w:p w14:paraId="00000004" w14:textId="0D9514B8" w:rsidR="007722CE" w:rsidRDefault="00772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AA1FD" w14:textId="77777777" w:rsidR="00ED2599" w:rsidRDefault="00ED2599" w:rsidP="00ED2599">
      <w:pPr>
        <w:spacing w:after="0" w:line="240" w:lineRule="auto"/>
        <w:ind w:left="406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Education and Coursework</w:t>
      </w:r>
    </w:p>
    <w:p w14:paraId="19753716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Master’s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Physician Assistant Studies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08/2021 to 12/2023</w:t>
      </w:r>
    </w:p>
    <w:p w14:paraId="40CF081B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Wingate University</w:t>
      </w:r>
    </w:p>
    <w:p w14:paraId="6176C7BA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progress</w:t>
      </w:r>
    </w:p>
    <w:p w14:paraId="24D91532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Successfully completed or scheduled to complete the following clinical rotations (each 4 weeks, from 12/2022-11/2023)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0EE4D9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General Surgery at Atrium Health Union Surgical Associates– Preceptor: Kelly Philips, PA-C</w:t>
      </w:r>
    </w:p>
    <w:p w14:paraId="516E2FD3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Psychiatry at The Journey Behavioral &amp; Wellness Clinic– Preceptor: Jennifer Stutts, NP</w:t>
      </w:r>
    </w:p>
    <w:p w14:paraId="0B2D8713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Orthopedics at Atrium Health Carolina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Surgery Associates– Preceptor: Allen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PA-C</w:t>
      </w:r>
    </w:p>
    <w:p w14:paraId="6CA39A13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Ambulatory Medicine at Avance Primary Care– Preceptor: Jacqueline Curley, PA-C</w:t>
      </w:r>
    </w:p>
    <w:p w14:paraId="5B5AB141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Internal Medicine at Novant Health Presbyterian Medical Center– Preceptor: Robert Hicks, PA-C</w:t>
      </w:r>
    </w:p>
    <w:p w14:paraId="414EE93F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Emergency Medicine at Atrium Health– Preceptor: John Siegel, PA-C</w:t>
      </w:r>
    </w:p>
    <w:p w14:paraId="0B56FF8A" w14:textId="06E863AF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Ambulatory Medicine II at </w:t>
      </w:r>
      <w:r w:rsidR="00551794">
        <w:rPr>
          <w:rFonts w:ascii="Times New Roman" w:eastAsia="Times New Roman" w:hAnsi="Times New Roman" w:cs="Times New Roman"/>
          <w:sz w:val="24"/>
          <w:szCs w:val="24"/>
        </w:rPr>
        <w:t>Atrium Health North Park Family Medicine—Preceptor: Lydia Battle-Williams, PA-C</w:t>
      </w:r>
    </w:p>
    <w:p w14:paraId="17DF93BB" w14:textId="0DCC8110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Women’s Health at </w:t>
      </w:r>
      <w:r w:rsidR="00551794">
        <w:rPr>
          <w:rFonts w:ascii="Times New Roman" w:eastAsia="Times New Roman" w:hAnsi="Times New Roman" w:cs="Times New Roman"/>
          <w:sz w:val="24"/>
          <w:szCs w:val="24"/>
        </w:rPr>
        <w:t>Mission Women’s Care—Preceptor: Angela Logan, CMN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E25ED8" w14:textId="77333982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Oncology at Oncology Specialists of Charlotte– Preceptor: Brooke Davis, NP</w:t>
      </w:r>
    </w:p>
    <w:p w14:paraId="005D5505" w14:textId="3B0DA3F1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Pediatrics at </w:t>
      </w:r>
      <w:r w:rsidR="00551794">
        <w:rPr>
          <w:rFonts w:ascii="Times New Roman" w:eastAsia="Times New Roman" w:hAnsi="Times New Roman" w:cs="Times New Roman"/>
          <w:sz w:val="24"/>
          <w:szCs w:val="24"/>
        </w:rPr>
        <w:t xml:space="preserve">Atrium Health Union Pediatric Hospitalists—Preceptor: </w:t>
      </w:r>
      <w:proofErr w:type="spellStart"/>
      <w:r w:rsidR="00551794">
        <w:rPr>
          <w:rFonts w:ascii="Times New Roman" w:eastAsia="Times New Roman" w:hAnsi="Times New Roman" w:cs="Times New Roman"/>
          <w:sz w:val="24"/>
          <w:szCs w:val="24"/>
        </w:rPr>
        <w:t>Sumreen</w:t>
      </w:r>
      <w:proofErr w:type="spellEnd"/>
      <w:r w:rsidR="00551794">
        <w:rPr>
          <w:rFonts w:ascii="Times New Roman" w:eastAsia="Times New Roman" w:hAnsi="Times New Roman" w:cs="Times New Roman"/>
          <w:sz w:val="24"/>
          <w:szCs w:val="24"/>
        </w:rPr>
        <w:t xml:space="preserve"> Hussain, MD</w:t>
      </w:r>
    </w:p>
    <w:p w14:paraId="17935E69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</w:p>
    <w:p w14:paraId="0B99A177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Master’s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Science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Psychology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Summer 2019</w:t>
      </w:r>
    </w:p>
    <w:p w14:paraId="1FD4005F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Arizona State University</w:t>
      </w:r>
    </w:p>
    <w:p w14:paraId="7575B04B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F925A8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Bachelor of Arts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Chemistry</w:t>
      </w:r>
    </w:p>
    <w:p w14:paraId="772673F9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Bachelor of Science: Psychology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Spring 2018</w:t>
      </w:r>
    </w:p>
    <w:p w14:paraId="193BFE69" w14:textId="77777777" w:rsidR="00ED2599" w:rsidRDefault="00ED2599" w:rsidP="00ED2599">
      <w:pPr>
        <w:tabs>
          <w:tab w:val="left" w:pos="9759"/>
          <w:tab w:val="left" w:pos="10287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Arizona State 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Tempe, AZ</w:t>
      </w:r>
    </w:p>
    <w:p w14:paraId="2B4887B3" w14:textId="77777777" w:rsidR="00ED2599" w:rsidRDefault="00ED2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3D88FB11" w:rsidR="007722CE" w:rsidRDefault="006A16D8" w:rsidP="006A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Experience</w:t>
      </w:r>
    </w:p>
    <w:p w14:paraId="336DB09B" w14:textId="6EC1EE45" w:rsidR="006A16D8" w:rsidRDefault="00000000" w:rsidP="006A1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LLC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6A1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 w:rsidR="006A1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06/2021 to 03/2022</w:t>
      </w:r>
    </w:p>
    <w:p w14:paraId="00000007" w14:textId="31811DDC" w:rsidR="007722CE" w:rsidRPr="006A16D8" w:rsidRDefault="00000000" w:rsidP="006A1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Transcriptionist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Charlotte, NC</w:t>
      </w:r>
    </w:p>
    <w:p w14:paraId="1258D2B8" w14:textId="77777777" w:rsidR="006A16D8" w:rsidRPr="006A16D8" w:rsidRDefault="006A16D8" w:rsidP="006A16D8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6D8">
        <w:rPr>
          <w:rFonts w:ascii="Times New Roman" w:eastAsia="Times New Roman" w:hAnsi="Times New Roman" w:cs="Times New Roman"/>
          <w:bCs/>
          <w:sz w:val="24"/>
          <w:szCs w:val="24"/>
        </w:rPr>
        <w:t>Listened to audio dictations of patient encounters, mainly Workman's Compensation, from multiple physicians, and transcribed the encounters.</w:t>
      </w:r>
    </w:p>
    <w:p w14:paraId="00000008" w14:textId="1B5B22F5" w:rsidR="007722CE" w:rsidRDefault="00000000" w:rsidP="006A1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9" w14:textId="6614D2A2" w:rsidR="007722CE" w:rsidRDefault="00000000" w:rsidP="006A1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Aquity Solutions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1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11/2019 to 09/2021</w:t>
      </w:r>
    </w:p>
    <w:p w14:paraId="0000000A" w14:textId="47E16B37" w:rsidR="007722CE" w:rsidRDefault="00000000" w:rsidP="006A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scribe, Performance coach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Charlotte, NC</w:t>
      </w:r>
    </w:p>
    <w:p w14:paraId="0000000B" w14:textId="761B70CA" w:rsidR="007722CE" w:rsidRDefault="004B742C" w:rsidP="004B74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Scribed for multiple specialties, including pulmonary, otolaryngology surgical oncology, </w:t>
      </w:r>
      <w:r w:rsidR="00BF2478">
        <w:rPr>
          <w:rFonts w:ascii="Times New Roman" w:eastAsia="Times New Roman" w:hAnsi="Times New Roman" w:cs="Times New Roman"/>
          <w:bCs/>
          <w:sz w:val="24"/>
          <w:szCs w:val="24"/>
        </w:rPr>
        <w:t xml:space="preserve">hematology,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electrophysiology and general cardiology, primary care, dermatology, internal medicine, orthopedics, neurology, urology, plastic surgery, gastroenterology, and sleep medicine. Scribe duties included placing diagnostic/ medication orders, documenting entire notes appropriate to each specialty and provider preference, and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precharting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chart review. Performance coach duties included meeting managing 15 providers of various specialties, and their corresponding 1-3 scribes, including teaching Epic and scribing to new scribes,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managing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auditing the scribes’ work for quality assurance, and communicating company expectations to new scribes.  </w:t>
      </w:r>
    </w:p>
    <w:p w14:paraId="12C6E206" w14:textId="77777777" w:rsidR="004B742C" w:rsidRPr="004B742C" w:rsidRDefault="004B742C" w:rsidP="004B74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C" w14:textId="764F83C8" w:rsidR="007722CE" w:rsidRDefault="00000000" w:rsidP="006A1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MedScribes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A16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05/2019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04/2021</w:t>
      </w:r>
    </w:p>
    <w:p w14:paraId="0000000D" w14:textId="77777777" w:rsidR="007722CE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scribe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Raleigh, NC</w:t>
      </w:r>
    </w:p>
    <w:p w14:paraId="0000000E" w14:textId="4E409713" w:rsidR="007722CE" w:rsidRDefault="004B742C" w:rsidP="004B74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Scribed for multiple providers of Chapel Hill Orthopedics, Rex Emergency Department, and Cary Cardiology. Duties included placing orders,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precharting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chart review, and documenting entire notes appropriate to each specialty and provider preference.</w:t>
      </w:r>
    </w:p>
    <w:p w14:paraId="070B6F30" w14:textId="77777777" w:rsidR="004B742C" w:rsidRPr="004B742C" w:rsidRDefault="004B742C" w:rsidP="004B74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F" w14:textId="77777777" w:rsidR="007722CE" w:rsidRDefault="00000000">
      <w:pPr>
        <w:tabs>
          <w:tab w:val="left" w:pos="9007"/>
          <w:tab w:val="left" w:pos="9455"/>
        </w:tabs>
        <w:spacing w:after="0" w:line="240" w:lineRule="auto"/>
        <w:ind w:left="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OrthoArizona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05/2018 to 05/2019</w:t>
      </w:r>
    </w:p>
    <w:p w14:paraId="00000010" w14:textId="77777777" w:rsidR="007722CE" w:rsidRDefault="00000000">
      <w:pPr>
        <w:tabs>
          <w:tab w:val="left" w:pos="9007"/>
          <w:tab w:val="left" w:pos="9455"/>
        </w:tabs>
        <w:spacing w:after="0" w:line="240" w:lineRule="auto"/>
        <w:ind w:lef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scribe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Gilbert, AZ</w:t>
      </w:r>
    </w:p>
    <w:p w14:paraId="00000011" w14:textId="6CEE83FE" w:rsidR="007722CE" w:rsidRDefault="004B742C" w:rsidP="004B742C">
      <w:pPr>
        <w:tabs>
          <w:tab w:val="left" w:pos="9007"/>
          <w:tab w:val="left" w:pos="945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Scribed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knees/ hip, shoulder/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elbow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hand specialists.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Duties included placing orders,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precharting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chart review, and documenting entire notes appropriate to each specialty and provider preference. Also shadowed in the OR during surgeries. </w:t>
      </w:r>
    </w:p>
    <w:p w14:paraId="16232B93" w14:textId="77777777" w:rsidR="004B742C" w:rsidRPr="004B742C" w:rsidRDefault="004B742C" w:rsidP="004B742C">
      <w:pPr>
        <w:tabs>
          <w:tab w:val="left" w:pos="9007"/>
          <w:tab w:val="left" w:pos="945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12" w14:textId="77777777" w:rsidR="007722CE" w:rsidRDefault="00000000">
      <w:pPr>
        <w:tabs>
          <w:tab w:val="left" w:pos="9007"/>
          <w:tab w:val="left" w:pos="9455"/>
        </w:tabs>
        <w:spacing w:after="0" w:line="240" w:lineRule="auto"/>
        <w:ind w:left="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Accountable Health Care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04/2018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05/2019</w:t>
      </w:r>
    </w:p>
    <w:p w14:paraId="00000013" w14:textId="77777777" w:rsidR="007722CE" w:rsidRDefault="00000000">
      <w:pPr>
        <w:tabs>
          <w:tab w:val="left" w:pos="9007"/>
          <w:tab w:val="left" w:pos="9455"/>
        </w:tabs>
        <w:spacing w:after="0" w:line="240" w:lineRule="auto"/>
        <w:ind w:lef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Phoenix, AZ</w:t>
      </w:r>
    </w:p>
    <w:p w14:paraId="00000014" w14:textId="2041E85C" w:rsidR="007722CE" w:rsidRPr="006A0197" w:rsidRDefault="006A0197" w:rsidP="006A0197">
      <w:pPr>
        <w:tabs>
          <w:tab w:val="left" w:pos="9007"/>
          <w:tab w:val="left" w:pos="945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Performed duties of general CNA responsibilities including assisting with ADLs, maintaining post-operative patient restrictions, obtained vital signs, transported patients, and answered call lights and patient requests. Worked at a cardiology hospital, medical surgical units, rehabilitation facilities, and long-term nursing facilities.</w:t>
      </w:r>
      <w:r w:rsidRPr="006A01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Also was a CNA sitter in the Emergency Department and other inpatient medical units.</w:t>
      </w:r>
    </w:p>
    <w:p w14:paraId="339384BE" w14:textId="77777777" w:rsidR="006A0197" w:rsidRDefault="006A0197">
      <w:pPr>
        <w:tabs>
          <w:tab w:val="left" w:pos="9007"/>
          <w:tab w:val="left" w:pos="9455"/>
        </w:tabs>
        <w:spacing w:after="0" w:line="240" w:lineRule="auto"/>
        <w:ind w:left="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7722CE" w:rsidRDefault="00000000">
      <w:pPr>
        <w:tabs>
          <w:tab w:val="left" w:pos="9007"/>
          <w:tab w:val="left" w:pos="9455"/>
        </w:tabs>
        <w:spacing w:after="0" w:line="240" w:lineRule="auto"/>
        <w:ind w:left="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Home Instead Senior Care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01/2018 to 05/2018</w:t>
      </w:r>
    </w:p>
    <w:p w14:paraId="00000016" w14:textId="77777777" w:rsidR="007722CE" w:rsidRDefault="00000000">
      <w:pPr>
        <w:tabs>
          <w:tab w:val="left" w:pos="9007"/>
          <w:tab w:val="left" w:pos="9455"/>
        </w:tabs>
        <w:spacing w:after="0" w:line="240" w:lineRule="auto"/>
        <w:ind w:lef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Caregiver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Mesa, AZ</w:t>
      </w:r>
    </w:p>
    <w:p w14:paraId="00000017" w14:textId="2F3185CB" w:rsidR="007722CE" w:rsidRDefault="006A0197" w:rsidP="006A0197">
      <w:pPr>
        <w:tabs>
          <w:tab w:val="left" w:pos="9007"/>
          <w:tab w:val="left" w:pos="945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Performed CNA duties within patient homes, including assistance with ADLs, </w:t>
      </w:r>
      <w:r w:rsidR="00346F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memory care, transportation, cooking, gave patients their medications, and assisted with hospice care. </w:t>
      </w:r>
    </w:p>
    <w:p w14:paraId="79E0D352" w14:textId="77777777" w:rsidR="006A0197" w:rsidRPr="006A0197" w:rsidRDefault="006A0197" w:rsidP="006A0197">
      <w:pPr>
        <w:tabs>
          <w:tab w:val="left" w:pos="9007"/>
          <w:tab w:val="left" w:pos="945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000031" w14:textId="77777777" w:rsidR="007722CE" w:rsidRDefault="00000000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Certifications</w:t>
      </w:r>
    </w:p>
    <w:p w14:paraId="00000032" w14:textId="77777777" w:rsidR="007722CE" w:rsidRDefault="00000000">
      <w:pPr>
        <w:spacing w:after="0" w:line="240" w:lineRule="auto"/>
        <w:ind w:left="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Basic Life Support/ Advanced Cardiovascular Life Support Certifications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14:paraId="00000033" w14:textId="77777777" w:rsidR="007722CE" w:rsidRDefault="007722CE">
      <w:pPr>
        <w:spacing w:after="0" w:line="240" w:lineRule="auto"/>
        <w:ind w:left="7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4" w14:textId="77777777" w:rsidR="007722CE" w:rsidRDefault="00000000">
      <w:pPr>
        <w:spacing w:after="0" w:line="240" w:lineRule="auto"/>
        <w:ind w:left="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Arizona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Certified Nursing Assistant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2017</w:t>
      </w:r>
    </w:p>
    <w:p w14:paraId="00000035" w14:textId="77777777" w:rsidR="007722CE" w:rsidRDefault="007722CE">
      <w:pPr>
        <w:spacing w:after="0" w:line="240" w:lineRule="auto"/>
        <w:ind w:left="7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7722CE" w:rsidRDefault="00000000">
      <w:pPr>
        <w:spacing w:after="0" w:line="240" w:lineRule="auto"/>
        <w:ind w:left="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Phlebotomist Certification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2017</w:t>
      </w:r>
    </w:p>
    <w:p w14:paraId="00000037" w14:textId="77777777" w:rsidR="007722CE" w:rsidRDefault="007722CE">
      <w:pPr>
        <w:spacing w:after="0" w:line="240" w:lineRule="auto"/>
        <w:ind w:left="7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7722CE" w:rsidRDefault="00000000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Memberships</w:t>
      </w:r>
    </w:p>
    <w:p w14:paraId="00000039" w14:textId="77777777" w:rsidR="007722CE" w:rsidRDefault="00000000">
      <w:pPr>
        <w:spacing w:after="0" w:line="240" w:lineRule="auto"/>
        <w:ind w:left="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North Carolina Association of Physician Assistants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2021- Present</w:t>
      </w:r>
    </w:p>
    <w:p w14:paraId="0000003A" w14:textId="77777777" w:rsidR="007722CE" w:rsidRDefault="00000000">
      <w:pPr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member</w:t>
      </w:r>
    </w:p>
    <w:p w14:paraId="0000003B" w14:textId="77777777" w:rsidR="007722CE" w:rsidRDefault="007722CE">
      <w:pPr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7722CE" w:rsidRDefault="00000000">
      <w:pPr>
        <w:spacing w:after="0" w:line="240" w:lineRule="auto"/>
        <w:ind w:left="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American Academy of Physician Assistants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2021- Present</w:t>
      </w:r>
    </w:p>
    <w:p w14:paraId="0000003D" w14:textId="77777777" w:rsidR="007722CE" w:rsidRDefault="00000000">
      <w:pPr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member</w:t>
      </w:r>
    </w:p>
    <w:p w14:paraId="0000003E" w14:textId="77777777" w:rsidR="007722CE" w:rsidRDefault="007722CE">
      <w:pPr>
        <w:spacing w:after="0" w:line="240" w:lineRule="auto"/>
        <w:ind w:left="76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3F" w14:textId="77777777" w:rsidR="007722CE" w:rsidRDefault="00000000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Special Skills</w:t>
      </w:r>
    </w:p>
    <w:p w14:paraId="00000040" w14:textId="77777777" w:rsidR="007722CE" w:rsidRDefault="00000000">
      <w:pPr>
        <w:spacing w:after="0" w:line="240" w:lineRule="auto"/>
        <w:ind w:left="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Proficiency in Epic </w:t>
      </w:r>
    </w:p>
    <w:p w14:paraId="00000041" w14:textId="77777777" w:rsidR="007722CE" w:rsidRDefault="00000000">
      <w:pPr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 medical scribe, performance coach for new scribes, and in PA school</w:t>
      </w:r>
    </w:p>
    <w:sectPr w:rsidR="007722CE" w:rsidSect="00346FEA">
      <w:pgSz w:w="12240" w:h="15840"/>
      <w:pgMar w:top="720" w:right="418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CE"/>
    <w:rsid w:val="00197888"/>
    <w:rsid w:val="00346FEA"/>
    <w:rsid w:val="004B742C"/>
    <w:rsid w:val="00551794"/>
    <w:rsid w:val="006A0197"/>
    <w:rsid w:val="006A16D8"/>
    <w:rsid w:val="007722CE"/>
    <w:rsid w:val="00BF2478"/>
    <w:rsid w:val="00CA078B"/>
    <w:rsid w:val="00E6059A"/>
    <w:rsid w:val="00E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C9A1"/>
  <w15:docId w15:val="{6ACC227E-2E68-4193-8496-7A4076F2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eQ/MUyXNliBtJQ7cGKugdWYYvQ==">AMUW2mWYwsQd0KZZTG+j8LHnRkocxK1jl7FKtlrSS8BHJP0N6etH+6SY2lYj6gKhRcA6UVZo4DPUE3KUBMW+dK0/S7nuJWkK+invI+fPxsrYPB7y2tO5bfdRwdfK9I7ZGFp5L0BDA9s+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Mikala</dc:creator>
  <cp:lastModifiedBy>Dan Austin</cp:lastModifiedBy>
  <cp:revision>2</cp:revision>
  <dcterms:created xsi:type="dcterms:W3CDTF">2023-11-10T01:55:00Z</dcterms:created>
  <dcterms:modified xsi:type="dcterms:W3CDTF">2023-11-10T01:55:00Z</dcterms:modified>
</cp:coreProperties>
</file>