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Lora" w:cs="Lora" w:eastAsia="Lora" w:hAnsi="Lora"/>
          <w:i w:val="0"/>
          <w:color w:val="999999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10a first avenue pascal Jake independence layout Enugu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Lora" w:cs="Lora" w:eastAsia="Lora" w:hAnsi="Lora"/>
          <w:i w:val="0"/>
          <w:color w:val="999999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Enugu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Lora" w:cs="Lora" w:eastAsia="Lora" w:hAnsi="Lora"/>
          <w:i w:val="0"/>
          <w:color w:val="e91d63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Lora" w:cs="Lora" w:eastAsia="Lora" w:hAnsi="Lora"/>
          <w:color w:val="e91d63"/>
          <w:sz w:val="20"/>
          <w:szCs w:val="20"/>
          <w:rtl w:val="0"/>
        </w:rPr>
        <w:t xml:space="preserve">+2349012618460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Lora" w:cs="Lora" w:eastAsia="Lora" w:hAnsi="Lora"/>
          <w:i w:val="0"/>
          <w:color w:val="999999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Lora" w:cs="Lora" w:eastAsia="Lora" w:hAnsi="Lora"/>
          <w:color w:val="e91d63"/>
          <w:sz w:val="20"/>
          <w:szCs w:val="20"/>
          <w:rtl w:val="0"/>
        </w:rPr>
        <w:t xml:space="preserve">oladotunchristopheroloso@gmail.com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Lora" w:cs="Lora" w:eastAsia="Lora" w:hAnsi="Lora"/>
          <w:color w:val="999999"/>
          <w:sz w:val="18"/>
          <w:szCs w:val="18"/>
        </w:rPr>
      </w:pPr>
      <w:bookmarkStart w:colFirst="0" w:colLast="0" w:name="_heading=h.2et92p0" w:id="4"/>
      <w:bookmarkEnd w:id="4"/>
      <w:r w:rsidDel="00000000" w:rsidR="00000000" w:rsidRPr="00000000">
        <w:rPr>
          <w:rFonts w:ascii="Lora" w:cs="Lora" w:eastAsia="Lora" w:hAnsi="Lora"/>
          <w:rtl w:val="0"/>
        </w:rPr>
        <w:t xml:space="preserve">Oloso Oladotun Christopher </w:t>
      </w:r>
      <w:r w:rsidDel="00000000" w:rsidR="00000000" w:rsidRPr="00000000">
        <w:rPr>
          <w:rFonts w:ascii="Lora" w:cs="Lora" w:eastAsia="Lora" w:hAnsi="Lora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2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Lora" w:cs="Lora" w:eastAsia="Lora" w:hAnsi="Lora"/>
        </w:rPr>
      </w:pPr>
      <w:bookmarkStart w:colFirst="0" w:colLast="0" w:name="_heading=h.tyjcwt" w:id="5"/>
      <w:bookmarkEnd w:id="5"/>
      <w:r w:rsidDel="00000000" w:rsidR="00000000" w:rsidRPr="00000000">
        <w:rPr>
          <w:rFonts w:ascii="Lora" w:cs="Lora" w:eastAsia="Lora" w:hAnsi="Lora"/>
          <w:b w:val="1"/>
          <w:color w:val="ff0000"/>
          <w:rtl w:val="0"/>
        </w:rPr>
        <w:t xml:space="preserve">AIM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Working for an organization that values, fosters, and rewards excellence; whose goals and objectives are driven by personal development; and contributing professionally, positively, and fully to the objectives and development by using knowledge to produce prompt, accurate, and quantifiable results in any task undertook</w:t>
      </w:r>
    </w:p>
    <w:p w:rsidR="00000000" w:rsidDel="00000000" w:rsidP="00000000" w:rsidRDefault="00000000" w:rsidRPr="00000000" w14:paraId="00000008">
      <w:pPr>
        <w:pStyle w:val="Heading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Lora" w:cs="Lora" w:eastAsia="Lora" w:hAnsi="Lora"/>
          <w:b w:val="1"/>
        </w:rPr>
      </w:pPr>
      <w:bookmarkStart w:colFirst="0" w:colLast="0" w:name="_heading=h.3dy6vkm" w:id="6"/>
      <w:bookmarkEnd w:id="6"/>
      <w:r w:rsidDel="00000000" w:rsidR="00000000" w:rsidRPr="00000000">
        <w:rPr>
          <w:rFonts w:ascii="Lora" w:cs="Lora" w:eastAsia="Lora" w:hAnsi="Lora"/>
          <w:b w:val="1"/>
          <w:color w:val="ff0000"/>
          <w:rtl w:val="0"/>
        </w:rPr>
        <w:t xml:space="preserve">Bio-data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7th November 2003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Male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Single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Nigerian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Rule="auto"/>
        <w:ind w:left="720" w:hanging="360"/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Ekiti state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Efon Alaaye local government</w:t>
      </w:r>
      <w:r w:rsidDel="00000000" w:rsidR="00000000" w:rsidRPr="00000000">
        <w:rPr>
          <w:rFonts w:ascii="Lora" w:cs="Lora" w:eastAsia="Lora" w:hAnsi="Lor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ora" w:cs="Lora" w:eastAsia="Lora" w:hAnsi="Lora"/>
          <w:b w:val="0"/>
          <w:i w:val="1"/>
          <w:color w:val="000000"/>
          <w:sz w:val="20"/>
          <w:szCs w:val="20"/>
        </w:rPr>
      </w:pPr>
      <w:bookmarkStart w:colFirst="0" w:colLast="0" w:name="_heading=h.1t3h5sf" w:id="7"/>
      <w:bookmarkEnd w:id="7"/>
      <w:r w:rsidDel="00000000" w:rsidR="00000000" w:rsidRPr="00000000">
        <w:rPr>
          <w:rFonts w:ascii="Lora" w:cs="Lora" w:eastAsia="Lora" w:hAnsi="Lora"/>
          <w:rtl w:val="0"/>
        </w:rPr>
        <w:t xml:space="preserve">Professional Profile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Capacity to operate independently and effectively as a member of a team, capacity to define and fulfill goals, commitment to service. Motivated by a sense of purpose, results-oriented, duty-focused, productive, and activity; timely results; self-motivated; self-driven; and integrity of character.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Lora" w:cs="Lora" w:eastAsia="Lora" w:hAnsi="Lora"/>
        </w:rPr>
      </w:pPr>
      <w:bookmarkStart w:colFirst="0" w:colLast="0" w:name="_heading=h.4d34og8" w:id="8"/>
      <w:bookmarkEnd w:id="8"/>
      <w:r w:rsidDel="00000000" w:rsidR="00000000" w:rsidRPr="00000000">
        <w:rPr>
          <w:rFonts w:ascii="Lora" w:cs="Lora" w:eastAsia="Lora" w:hAnsi="Lora"/>
          <w:rtl w:val="0"/>
        </w:rPr>
        <w:t xml:space="preserve">Essential capacity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Good verbal and communication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Excellent organization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Dedication to appointed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Integrity and honesty in all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Superb relationship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widowControl w:val="0"/>
        <w:rPr>
          <w:rFonts w:ascii="Lora" w:cs="Lora" w:eastAsia="Lora" w:hAnsi="Lora"/>
        </w:rPr>
      </w:pPr>
      <w:bookmarkStart w:colFirst="0" w:colLast="0" w:name="_heading=h.2s8eyo1" w:id="9"/>
      <w:bookmarkEnd w:id="9"/>
      <w:r w:rsidDel="00000000" w:rsidR="00000000" w:rsidRPr="00000000">
        <w:rPr>
          <w:rFonts w:ascii="Lora" w:cs="Lora" w:eastAsia="Lora" w:hAnsi="Lora"/>
          <w:rtl w:val="0"/>
        </w:rPr>
        <w:t xml:space="preserve">Education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Merriweather" w:cs="Merriweather" w:eastAsia="Merriweather" w:hAnsi="Merriweather"/>
          <w:i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New layout secondary school enugu,  </w:t>
      </w:r>
      <w:r w:rsidDel="00000000" w:rsidR="00000000" w:rsidRPr="00000000">
        <w:rPr>
          <w:rFonts w:ascii="Merriweather" w:cs="Merriweather" w:eastAsia="Merriweather" w:hAnsi="Merriweather"/>
          <w:i w:val="1"/>
          <w:sz w:val="20"/>
          <w:szCs w:val="20"/>
          <w:rtl w:val="0"/>
        </w:rPr>
        <w:t xml:space="preserve">2019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Olufunmilayo Nursery and primary school  Akure, 2007</w:t>
      </w:r>
    </w:p>
    <w:p w:rsidR="00000000" w:rsidDel="00000000" w:rsidP="00000000" w:rsidRDefault="00000000" w:rsidRPr="00000000" w14:paraId="0000001A">
      <w:pPr>
        <w:pStyle w:val="Heading2"/>
        <w:rPr>
          <w:rFonts w:ascii="Lora" w:cs="Lora" w:eastAsia="Lora" w:hAnsi="Lora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>
          <w:rFonts w:ascii="Lora" w:cs="Lora" w:eastAsia="Lora" w:hAnsi="Lora"/>
        </w:rPr>
      </w:pPr>
      <w:bookmarkStart w:colFirst="0" w:colLast="0" w:name="_heading=h.3rdcrjn" w:id="11"/>
      <w:bookmarkEnd w:id="11"/>
      <w:r w:rsidDel="00000000" w:rsidR="00000000" w:rsidRPr="00000000">
        <w:rPr>
          <w:rFonts w:ascii="Lora" w:cs="Lora" w:eastAsia="Lora" w:hAnsi="Lora"/>
          <w:rtl w:val="0"/>
        </w:rPr>
        <w:t xml:space="preserve">Achievement &amp; Awards</w:t>
      </w:r>
    </w:p>
    <w:p w:rsidR="00000000" w:rsidDel="00000000" w:rsidP="00000000" w:rsidRDefault="00000000" w:rsidRPr="00000000" w14:paraId="0000001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Nabteb O'level certification 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heading=h.26in1rg" w:id="12"/>
      <w:bookmarkEnd w:id="12"/>
      <w:r w:rsidDel="00000000" w:rsidR="00000000" w:rsidRPr="00000000">
        <w:rPr>
          <w:rFonts w:ascii="Lora" w:cs="Lora" w:eastAsia="Lora" w:hAnsi="Lora"/>
          <w:rtl w:val="0"/>
        </w:rPr>
        <w:t xml:space="preserve">Professional experience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Self Employment   2021- date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Sales of High-end digital products, serving as middleman for buyer and seller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Online Marketing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Digital Marketing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before="0" w:lineRule="auto"/>
        <w:ind w:left="720" w:hanging="360"/>
        <w:rPr>
          <w:rFonts w:ascii="Merriweather" w:cs="Merriweather" w:eastAsia="Merriweather" w:hAnsi="Merriweather"/>
          <w:sz w:val="20"/>
          <w:szCs w:val="20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Content for business marketing </w:t>
      </w:r>
    </w:p>
    <w:p w:rsidR="00000000" w:rsidDel="00000000" w:rsidP="00000000" w:rsidRDefault="00000000" w:rsidRPr="00000000" w14:paraId="00000023">
      <w:pPr>
        <w:pStyle w:val="Heading2"/>
        <w:rPr>
          <w:rFonts w:ascii="Lora" w:cs="Lora" w:eastAsia="Lora" w:hAnsi="Lora"/>
        </w:rPr>
      </w:pPr>
      <w:bookmarkStart w:colFirst="0" w:colLast="0" w:name="_heading=h.lnxbz9" w:id="13"/>
      <w:bookmarkEnd w:id="13"/>
      <w:r w:rsidDel="00000000" w:rsidR="00000000" w:rsidRPr="00000000">
        <w:rPr>
          <w:rFonts w:ascii="Lora" w:cs="Lora" w:eastAsia="Lora" w:hAnsi="Lora"/>
          <w:rtl w:val="0"/>
        </w:rPr>
        <w:t xml:space="preserve">Hobbies</w:t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Working, reading and discovering new things</w:t>
      </w:r>
    </w:p>
    <w:p w:rsidR="00000000" w:rsidDel="00000000" w:rsidP="00000000" w:rsidRDefault="00000000" w:rsidRPr="00000000" w14:paraId="00000025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heading=h.35nkun2" w:id="14"/>
      <w:bookmarkEnd w:id="14"/>
      <w:r w:rsidDel="00000000" w:rsidR="00000000" w:rsidRPr="00000000">
        <w:rPr>
          <w:rFonts w:ascii="Lora" w:cs="Lora" w:eastAsia="Lora" w:hAnsi="Lora"/>
          <w:rtl w:val="0"/>
        </w:rPr>
        <w:t xml:space="preserve">Reference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Oloso Bernice Titilayo - self-employed </w:t>
      </w:r>
    </w:p>
    <w:p w:rsidR="00000000" w:rsidDel="00000000" w:rsidP="00000000" w:rsidRDefault="00000000" w:rsidRPr="00000000" w14:paraId="0000002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07042028224</w:t>
      </w:r>
    </w:p>
    <w:p w:rsidR="00000000" w:rsidDel="00000000" w:rsidP="00000000" w:rsidRDefault="00000000" w:rsidRPr="00000000" w14:paraId="00000029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Afolarin James Anthony - Security guard</w:t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Limacida Security Nigeria Limited</w:t>
      </w:r>
    </w:p>
    <w:p w:rsidR="00000000" w:rsidDel="00000000" w:rsidP="00000000" w:rsidRDefault="00000000" w:rsidRPr="00000000" w14:paraId="0000002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jamestonero15@gmail.com | 09049367334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/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Merriweather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Merriweather-regular.ttf"/><Relationship Id="rId10" Type="http://schemas.openxmlformats.org/officeDocument/2006/relationships/font" Target="fonts/Oswald-bold.ttf"/><Relationship Id="rId13" Type="http://schemas.openxmlformats.org/officeDocument/2006/relationships/font" Target="fonts/Merriweather-italic.ttf"/><Relationship Id="rId12" Type="http://schemas.openxmlformats.org/officeDocument/2006/relationships/font" Target="fonts/Merriweather-bold.ttf"/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9" Type="http://schemas.openxmlformats.org/officeDocument/2006/relationships/font" Target="fonts/Oswald-regular.ttf"/><Relationship Id="rId14" Type="http://schemas.openxmlformats.org/officeDocument/2006/relationships/font" Target="fonts/Merriweather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9nk2C9BpwqCdcV8nWNehi6UW0A==">CgMxLjAyCGguZ2pkZ3hzMgloLjMwajB6bGwyCWguMWZvYjl0ZTIJaC4zem55c2g3MgloLjJldDkycDAyCGgudHlqY3d0MgloLjNkeTZ2a20yCWguMXQzaDVzZjIJaC40ZDM0b2c4MgloLjJzOGV5bzEyCWguMTdkcDh2dTIJaC4zcmRjcmpuMgloLjI2aW4xcmcyCGgubG54Yno5MgloLjM1bmt1bjI4AHIhMVlWQ1FlbWxpRXp1TUQ4bkhjSi1qcFI4REQwZWRsWHZ2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