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360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David Edet Akpan</w:t>
      </w:r>
    </w:p>
    <w:p w:rsidR="00000000" w:rsidDel="00000000" w:rsidP="00000000" w:rsidRDefault="00000000" w:rsidRPr="00000000" w14:paraId="00000002">
      <w:pPr>
        <w:ind w:left="216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No.4 Akpan Edet close, Panama Estate, Peter Odili Rd, Port Harcourt, Rivers-State</w:t>
      </w:r>
    </w:p>
    <w:p w:rsidR="00000000" w:rsidDel="00000000" w:rsidP="00000000" w:rsidRDefault="00000000" w:rsidRPr="00000000" w14:paraId="00000003">
      <w:pPr>
        <w:ind w:left="216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6"/>
            <w:szCs w:val="26"/>
            <w:u w:val="single"/>
            <w:rtl w:val="0"/>
          </w:rPr>
          <w:t xml:space="preserve">akpan350@gmail.com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Phone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+2347026446507</w:t>
      </w:r>
    </w:p>
    <w:p w:rsidR="00000000" w:rsidDel="00000000" w:rsidP="00000000" w:rsidRDefault="00000000" w:rsidRPr="00000000" w14:paraId="00000004">
      <w:pPr>
        <w:jc w:val="both"/>
        <w:rPr>
          <w:rFonts w:ascii="Arial Black" w:cs="Arial Black" w:eastAsia="Arial Black" w:hAnsi="Arial Black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u w:val="single"/>
          <w:rtl w:val="0"/>
        </w:rPr>
        <w:t xml:space="preserve">OBJECTIVE</w:t>
      </w:r>
      <w:r w:rsidDel="00000000" w:rsidR="00000000" w:rsidRPr="00000000">
        <w:rPr>
          <w:rFonts w:ascii="Arial Black" w:cs="Arial Black" w:eastAsia="Arial Black" w:hAnsi="Arial Black"/>
          <w:b w:val="1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 am a motivated young graduate and creative with passion and a positive disposition to learning. I possess good experience of graphic designs and digital marketing as well as social media management. I have experience working in group dynamics and collaborations. I am focused on excellence, leadership, values and vision and a good sense of teamwork.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u w:val="single"/>
          <w:rtl w:val="0"/>
        </w:rPr>
        <w:t xml:space="preserve">EDUCATIONAL QUALIFICATION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University of Uyo, Uyo, Akwa Ibom , Nigeria (2015 – 2021)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B.Sc. Business Management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u w:val="single"/>
          <w:rtl w:val="0"/>
        </w:rPr>
        <w:t xml:space="preserve">WORK EXPERIENCE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CODEKAGO INTERACTIVE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Graphic Designer (2019)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Responsibilities: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Determined size and arrangement of illustrative material and copy.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Utilized job-related computer software to generate new images.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Determined size and arrangement of illustrative material and copy.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Created designs, templates, concepts and sample layouts.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Digital marketing Intern (2020)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Create and analyse an effective advertising campaign for your target audience.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Create a creative brief that includes the assets for your paid 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Establish and manage a social media presence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Copywriting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Trendspotting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Market survey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6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Responsibilities: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21 SAGE STUDIOS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Graphic Designer (2020)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Responsibilities: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Daily submission of professional logo designs for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Creating infographics and e-flyers.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Collaboration with team members to share design ideas.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YHUBEE’S COLLECTIONS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Social media manager (2020 – 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Responsibilities: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Creating and maintaining a social media presence for the brand.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Developing a social media calendar for the brand.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Copywriting.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Trendspotting.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lightGray"/>
          <w:u w:val="none"/>
          <w:vertAlign w:val="baseline"/>
          <w:rtl w:val="0"/>
        </w:rPr>
        <w:t xml:space="preserve">Graphic Designer (2020 – 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Responsibilities: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Logo design and infographics for sales.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MASTERSTROKE BEAUTY ENTERPRISE </w:t>
      </w:r>
    </w:p>
    <w:p w:rsidR="00000000" w:rsidDel="00000000" w:rsidP="00000000" w:rsidRDefault="00000000" w:rsidRPr="00000000" w14:paraId="00000033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rtl w:val="0"/>
        </w:rPr>
        <w:t xml:space="preserve">Social media manager (2022 –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Responsibilities:</w:t>
      </w:r>
    </w:p>
    <w:p w:rsidR="00000000" w:rsidDel="00000000" w:rsidP="00000000" w:rsidRDefault="00000000" w:rsidRPr="00000000" w14:paraId="00000035">
      <w:pPr>
        <w:numPr>
          <w:ilvl w:val="0"/>
          <w:numId w:val="16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Creating and maintaining a social media presence for the brand. </w:t>
      </w:r>
    </w:p>
    <w:p w:rsidR="00000000" w:rsidDel="00000000" w:rsidP="00000000" w:rsidRDefault="00000000" w:rsidRPr="00000000" w14:paraId="00000036">
      <w:pPr>
        <w:numPr>
          <w:ilvl w:val="0"/>
          <w:numId w:val="16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Developing a social media calendar for the brand. </w:t>
      </w:r>
    </w:p>
    <w:p w:rsidR="00000000" w:rsidDel="00000000" w:rsidP="00000000" w:rsidRDefault="00000000" w:rsidRPr="00000000" w14:paraId="00000037">
      <w:pPr>
        <w:numPr>
          <w:ilvl w:val="0"/>
          <w:numId w:val="16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Copywriting.</w:t>
      </w:r>
    </w:p>
    <w:p w:rsidR="00000000" w:rsidDel="00000000" w:rsidP="00000000" w:rsidRDefault="00000000" w:rsidRPr="00000000" w14:paraId="00000038">
      <w:pPr>
        <w:numPr>
          <w:ilvl w:val="0"/>
          <w:numId w:val="16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Trendspotting.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POSTDESIGNHUB </w:t>
      </w:r>
    </w:p>
    <w:p w:rsidR="00000000" w:rsidDel="00000000" w:rsidP="00000000" w:rsidRDefault="00000000" w:rsidRPr="00000000" w14:paraId="0000003B">
      <w:pPr>
        <w:ind w:left="72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shd w:fill="cccccc" w:val="clear"/>
          <w:rtl w:val="0"/>
        </w:rPr>
        <w:t xml:space="preserve">Social Media Manager (2022)</w:t>
      </w:r>
    </w:p>
    <w:p w:rsidR="00000000" w:rsidDel="00000000" w:rsidP="00000000" w:rsidRDefault="00000000" w:rsidRPr="00000000" w14:paraId="0000003C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Creating and maintaining a social media presence for the brand. </w:t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Developing a social media calendar for the brand. </w:t>
      </w:r>
    </w:p>
    <w:p w:rsidR="00000000" w:rsidDel="00000000" w:rsidP="00000000" w:rsidRDefault="00000000" w:rsidRPr="00000000" w14:paraId="0000003F">
      <w:pPr>
        <w:spacing w:after="0" w:lineRule="auto"/>
        <w:ind w:left="144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shd w:fill="cccccc" w:val="clear"/>
          <w:rtl w:val="0"/>
        </w:rPr>
        <w:t xml:space="preserve">Graphic Designer (2022)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Responsibilities:</w:t>
      </w:r>
    </w:p>
    <w:p w:rsidR="00000000" w:rsidDel="00000000" w:rsidP="00000000" w:rsidRDefault="00000000" w:rsidRPr="00000000" w14:paraId="00000042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Logo design and infographics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shd w:fill="cccccc" w:val="clear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GREAT LEARNING ACADEMY 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shd w:fill="cccccc" w:val="clear"/>
          <w:rtl w:val="0"/>
        </w:rPr>
        <w:t xml:space="preserve">Social Media Manager (2022)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shd w:fill="cccccc" w:val="clear"/>
          <w:rtl w:val="0"/>
        </w:rPr>
        <w:t xml:space="preserve">Affiliate Marketer (2022)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shd w:fill="cccccc" w:val="clear"/>
          <w:rtl w:val="0"/>
        </w:rPr>
        <w:t xml:space="preserve">UI/UX Designer (2022)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  <w:shd w:fill="cc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shd w:fill="cccccc" w:val="clear"/>
          <w:rtl w:val="0"/>
        </w:rPr>
        <w:t xml:space="preserve">Content Marketer (2022)</w:t>
      </w:r>
    </w:p>
    <w:p w:rsidR="00000000" w:rsidDel="00000000" w:rsidP="00000000" w:rsidRDefault="00000000" w:rsidRPr="00000000" w14:paraId="0000004B">
      <w:pPr>
        <w:ind w:left="144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NATIONAL YOUTH SERVICE CORPS (2021-2022)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1440" w:hanging="36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shd w:fill="cccccc" w:val="clear"/>
          <w:rtl w:val="0"/>
        </w:rPr>
        <w:t xml:space="preserve">Secondary Grammar School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u w:val="single"/>
          <w:rtl w:val="0"/>
        </w:rPr>
        <w:t xml:space="preserve">SKILLS PROFILE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Creativity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Interpersonal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Communication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Collaboration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Customer service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Team work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Leadership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lightGray"/>
          <w:u w:val="single"/>
          <w:rtl w:val="0"/>
        </w:rPr>
        <w:t xml:space="preserve">PERSONAL DATA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Date of Birth: 22/05/1998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Sex: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State of origin: Akwa Ibom State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Marital status: Single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-180" w:firstLine="0"/>
        <w:jc w:val="both"/>
        <w:rPr>
          <w:rFonts w:ascii="Times New Roman" w:cs="Times New Roman" w:eastAsia="Times New Roman" w:hAnsi="Times New Roman"/>
          <w:b w:val="1"/>
          <w:color w:val="373a3c"/>
          <w:sz w:val="26"/>
          <w:szCs w:val="26"/>
          <w:highlight w:val="lightGray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-18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a3c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a3c"/>
          <w:sz w:val="26"/>
          <w:szCs w:val="26"/>
          <w:highlight w:val="lightGray"/>
          <w:u w:val="single"/>
          <w:vertAlign w:val="baseline"/>
          <w:rtl w:val="0"/>
        </w:rPr>
        <w:t xml:space="preserve">REFERIES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-18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Available on request. </w:t>
      </w:r>
    </w:p>
    <w:p w:rsidR="00000000" w:rsidDel="00000000" w:rsidP="00000000" w:rsidRDefault="00000000" w:rsidRPr="00000000" w14:paraId="0000005F">
      <w:pPr>
        <w:ind w:left="2880" w:firstLine="0"/>
        <w:jc w:val="both"/>
        <w:rPr>
          <w:rFonts w:ascii="Aharoni" w:cs="Aharoni" w:eastAsia="Aharoni" w:hAnsi="Aharon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2880" w:firstLine="0"/>
        <w:jc w:val="both"/>
        <w:rPr>
          <w:rFonts w:ascii="Aharoni" w:cs="Aharoni" w:eastAsia="Aharoni" w:hAnsi="Aharon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haron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kpan350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5th/J7rC+/yZNd+MZWpDx4x4Nw==">AMUW2mUIC4ensj+Gssx/vm5b6LATL2gqzqhaWU3TvfZdAAR06iHgk5BWSckYq/ixCfzBiFh8NjJt9witZKkF4PJMlKLkW9qmBi5ypxMRHylN9tijQJ268WQ=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