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510F9" w14:textId="0422AD39" w:rsidR="000125B8" w:rsidRPr="00484BDE" w:rsidRDefault="000125B8" w:rsidP="000125B8">
      <w:pPr>
        <w:tabs>
          <w:tab w:val="left" w:pos="90"/>
        </w:tabs>
        <w:spacing w:after="0" w:line="276" w:lineRule="auto"/>
        <w:ind w:right="18"/>
        <w:jc w:val="left"/>
        <w:rPr>
          <w:rFonts w:ascii="Cambria" w:hAnsi="Cambria"/>
          <w:b/>
          <w:bCs/>
          <w:sz w:val="56"/>
          <w:szCs w:val="56"/>
          <w:lang w:val="en-US"/>
        </w:rPr>
      </w:pPr>
      <w:r>
        <w:rPr>
          <w:rFonts w:ascii="Cambria" w:hAnsi="Cambria"/>
          <w:b/>
          <w:bCs/>
          <w:sz w:val="56"/>
          <w:szCs w:val="56"/>
          <w:lang w:val="en-US"/>
        </w:rPr>
        <w:t>AIYELOJA BOLUWATIFE</w:t>
      </w:r>
    </w:p>
    <w:p w14:paraId="6AB90FE0" w14:textId="71F8EE73" w:rsidR="000125B8" w:rsidRPr="004F7DA4" w:rsidRDefault="000125B8" w:rsidP="000125B8">
      <w:pPr>
        <w:tabs>
          <w:tab w:val="left" w:pos="90"/>
        </w:tabs>
        <w:spacing w:after="0" w:line="276" w:lineRule="auto"/>
        <w:ind w:right="18"/>
        <w:jc w:val="left"/>
        <w:rPr>
          <w:rFonts w:ascii="Cambria" w:hAnsi="Cambria"/>
          <w:b/>
          <w:bCs/>
        </w:rPr>
      </w:pPr>
      <w:r w:rsidRPr="004F7DA4">
        <w:rPr>
          <w:rFonts w:ascii="Cambria" w:hAnsi="Cambria"/>
        </w:rPr>
        <w:t>Address:</w:t>
      </w:r>
      <w:r w:rsidRPr="004F7DA4">
        <w:rPr>
          <w:rFonts w:ascii="Cambria" w:hAnsi="Cambria"/>
          <w:b/>
          <w:bCs/>
          <w:lang w:val="en-US"/>
        </w:rPr>
        <w:t xml:space="preserve"> Lagos, Nigeria</w:t>
      </w:r>
      <w:r w:rsidRPr="004F7DA4">
        <w:rPr>
          <w:rFonts w:ascii="Cambria" w:hAnsi="Cambria"/>
          <w:b/>
          <w:bCs/>
        </w:rPr>
        <w:t xml:space="preserve"> </w:t>
      </w:r>
      <w:r w:rsidRPr="004F7DA4">
        <w:rPr>
          <w:rFonts w:ascii="Cambria" w:hAnsi="Cambria"/>
          <w:b/>
          <w:bCs/>
        </w:rPr>
        <w:tab/>
      </w:r>
      <w:r w:rsidRPr="004F7DA4">
        <w:rPr>
          <w:rFonts w:ascii="Cambria" w:hAnsi="Cambria"/>
        </w:rPr>
        <w:t>Mobile:</w:t>
      </w:r>
      <w:r w:rsidRPr="004F7DA4">
        <w:rPr>
          <w:rFonts w:ascii="Cambria" w:hAnsi="Cambria"/>
          <w:b/>
          <w:bCs/>
        </w:rPr>
        <w:t xml:space="preserve"> (+234) </w:t>
      </w:r>
      <w:r w:rsidRPr="004F7DA4">
        <w:rPr>
          <w:rFonts w:ascii="Cambria" w:hAnsi="Cambria"/>
          <w:b/>
          <w:bCs/>
        </w:rPr>
        <w:t>8128780577</w:t>
      </w:r>
    </w:p>
    <w:p w14:paraId="58A2E209" w14:textId="388D4ED2" w:rsidR="000125B8" w:rsidRPr="004F7DA4" w:rsidRDefault="000125B8" w:rsidP="000125B8">
      <w:pPr>
        <w:tabs>
          <w:tab w:val="left" w:pos="90"/>
        </w:tabs>
        <w:spacing w:after="0" w:line="276" w:lineRule="auto"/>
        <w:ind w:right="18"/>
        <w:jc w:val="left"/>
        <w:rPr>
          <w:rFonts w:ascii="Cambria" w:hAnsi="Cambria"/>
          <w:b/>
        </w:rPr>
      </w:pPr>
      <w:r w:rsidRPr="004F7DA4">
        <w:rPr>
          <w:rFonts w:ascii="Cambria" w:hAnsi="Cambria"/>
        </w:rPr>
        <w:t xml:space="preserve">Email: </w:t>
      </w:r>
      <w:r w:rsidRPr="004F7DA4">
        <w:rPr>
          <w:rFonts w:ascii="Cambria" w:hAnsi="Cambria"/>
        </w:rPr>
        <w:t>aiyelojaboluwatife5</w:t>
      </w:r>
      <w:hyperlink r:id="rId8" w:history="1">
        <w:r w:rsidRPr="004F7DA4">
          <w:rPr>
            <w:rStyle w:val="Hyperlink"/>
            <w:rFonts w:ascii="Cambria" w:hAnsi="Cambria"/>
            <w:b/>
            <w:bCs/>
          </w:rPr>
          <w:t>@gmail.com</w:t>
        </w:r>
      </w:hyperlink>
      <w:r w:rsidRPr="004F7DA4">
        <w:rPr>
          <w:rFonts w:ascii="Cambria" w:hAnsi="Cambria"/>
          <w:b/>
          <w:bCs/>
          <w:lang w:val="en-US"/>
        </w:rPr>
        <w:t xml:space="preserve"> </w:t>
      </w:r>
      <w:r w:rsidRPr="004F7DA4">
        <w:rPr>
          <w:rFonts w:ascii="Cambria" w:hAnsi="Cambria"/>
          <w:b/>
          <w:bCs/>
          <w:lang w:val="en-US"/>
        </w:rPr>
        <w:tab/>
      </w:r>
      <w:hyperlink r:id="rId9" w:history="1">
        <w:r w:rsidRPr="004F7DA4">
          <w:rPr>
            <w:rStyle w:val="Hyperlink"/>
            <w:rFonts w:ascii="Cambria" w:hAnsi="Cambria"/>
            <w:b/>
            <w:bCs/>
          </w:rPr>
          <w:t>LINKELDIN</w:t>
        </w:r>
      </w:hyperlink>
    </w:p>
    <w:p w14:paraId="7BC64F0E" w14:textId="77777777" w:rsidR="000125B8" w:rsidRPr="00484BDE" w:rsidRDefault="000125B8" w:rsidP="008B1C5F">
      <w:pPr>
        <w:pBdr>
          <w:bottom w:val="single" w:sz="6" w:space="0" w:color="auto"/>
        </w:pBdr>
        <w:spacing w:after="0"/>
        <w:ind w:right="18"/>
        <w:jc w:val="both"/>
        <w:rPr>
          <w:rFonts w:ascii="Cambria" w:hAnsi="Cambria"/>
          <w:b/>
          <w:sz w:val="20"/>
          <w:szCs w:val="20"/>
        </w:rPr>
      </w:pPr>
    </w:p>
    <w:p w14:paraId="01D3B97C" w14:textId="07BFC050" w:rsidR="000125B8" w:rsidRPr="004F7DA4" w:rsidRDefault="000125B8" w:rsidP="008B1C5F">
      <w:pPr>
        <w:pBdr>
          <w:bottom w:val="single" w:sz="6" w:space="0" w:color="auto"/>
        </w:pBdr>
        <w:spacing w:after="0"/>
        <w:ind w:right="18"/>
        <w:jc w:val="both"/>
        <w:rPr>
          <w:rFonts w:ascii="Cambria" w:hAnsi="Cambria"/>
          <w:b/>
        </w:rPr>
      </w:pPr>
      <w:r w:rsidRPr="004F7DA4">
        <w:rPr>
          <w:rFonts w:ascii="Cambria" w:hAnsi="Cambria"/>
          <w:b/>
        </w:rPr>
        <w:t xml:space="preserve">PROFESSIONAL SUMMARY – </w:t>
      </w:r>
      <w:r w:rsidRPr="004F7DA4">
        <w:rPr>
          <w:rFonts w:ascii="Cambria" w:hAnsi="Cambria"/>
          <w:b/>
        </w:rPr>
        <w:t>DATA ANALYST</w:t>
      </w:r>
    </w:p>
    <w:p w14:paraId="2160AA25" w14:textId="456EC111" w:rsidR="007F5531" w:rsidRDefault="007F5531" w:rsidP="008B1C5F">
      <w:pPr>
        <w:pBdr>
          <w:bottom w:val="single" w:sz="6" w:space="0" w:color="auto"/>
        </w:pBdr>
        <w:spacing w:after="0"/>
        <w:ind w:right="18"/>
        <w:jc w:val="both"/>
        <w:rPr>
          <w:rFonts w:ascii="Cambria" w:eastAsia="STZhongsong" w:hAnsi="Cambria" w:cs="Times New Roman"/>
          <w:sz w:val="20"/>
          <w:szCs w:val="20"/>
        </w:rPr>
      </w:pPr>
      <w:r w:rsidRPr="007F5531">
        <w:rPr>
          <w:rFonts w:ascii="Cambria" w:eastAsia="STZhongsong" w:hAnsi="Cambria" w:cs="Times New Roman"/>
          <w:sz w:val="20"/>
          <w:szCs w:val="20"/>
        </w:rPr>
        <w:t>Detail-oriented and analytical aspiring Data Analyst with expertise in data cleaning, analysis, and visualisation using tools such as Power BI and Excel. Skilled in transforming complex datasets into actionable insights, creating interactive dashboards, and supporting business decisions through data-driven strategies. Seeking an entry-level role to leverage my skills in data collection, analysis, and visualisation to contribute to organisational success.</w:t>
      </w:r>
    </w:p>
    <w:p w14:paraId="3ECF14AE" w14:textId="77777777" w:rsidR="004F7DA4" w:rsidRDefault="004F7DA4" w:rsidP="008B1C5F">
      <w:pPr>
        <w:pBdr>
          <w:bottom w:val="single" w:sz="6" w:space="0" w:color="auto"/>
        </w:pBdr>
        <w:spacing w:after="0"/>
        <w:ind w:right="18"/>
        <w:jc w:val="both"/>
        <w:rPr>
          <w:rFonts w:ascii="Cambria" w:eastAsia="STZhongsong" w:hAnsi="Cambria" w:cs="Times New Roman"/>
          <w:sz w:val="20"/>
          <w:szCs w:val="20"/>
        </w:rPr>
      </w:pPr>
    </w:p>
    <w:p w14:paraId="01664F3F" w14:textId="608AEE2B" w:rsidR="001F56AD" w:rsidRPr="004F7DA4" w:rsidRDefault="001F56AD" w:rsidP="001F56AD">
      <w:pPr>
        <w:pBdr>
          <w:bottom w:val="single" w:sz="6" w:space="0" w:color="auto"/>
        </w:pBdr>
        <w:spacing w:after="0"/>
        <w:ind w:right="18"/>
        <w:jc w:val="both"/>
        <w:rPr>
          <w:rFonts w:ascii="Cambria" w:hAnsi="Cambria"/>
          <w:b/>
        </w:rPr>
      </w:pPr>
      <w:bookmarkStart w:id="0" w:name="_Hlk30968414"/>
      <w:bookmarkStart w:id="1" w:name="_Hlk77246855"/>
      <w:r w:rsidRPr="004F7DA4">
        <w:rPr>
          <w:rFonts w:ascii="Cambria" w:hAnsi="Cambria"/>
          <w:b/>
        </w:rPr>
        <w:t>S</w:t>
      </w:r>
      <w:r>
        <w:rPr>
          <w:rFonts w:ascii="Cambria" w:hAnsi="Cambria"/>
          <w:b/>
        </w:rPr>
        <w:t>KILLS</w:t>
      </w:r>
      <w:r w:rsidRPr="004F7DA4">
        <w:rPr>
          <w:rFonts w:ascii="Cambria" w:hAnsi="Cambria"/>
          <w:b/>
        </w:rPr>
        <w:t xml:space="preserve"> </w:t>
      </w:r>
    </w:p>
    <w:p w14:paraId="1F7D7613" w14:textId="26B7CF1A" w:rsidR="001654CE" w:rsidRPr="001F56AD" w:rsidRDefault="001654CE" w:rsidP="004C25C6">
      <w:pPr>
        <w:pStyle w:val="NoSpacing"/>
        <w:numPr>
          <w:ilvl w:val="0"/>
          <w:numId w:val="9"/>
        </w:numPr>
        <w:spacing w:line="276" w:lineRule="auto"/>
        <w:jc w:val="left"/>
        <w:rPr>
          <w:rFonts w:ascii="Cambria" w:hAnsi="Cambria"/>
          <w:b/>
          <w:bCs/>
          <w:sz w:val="20"/>
          <w:szCs w:val="20"/>
          <w:lang w:val="en-GB" w:bidi="en-US"/>
        </w:rPr>
      </w:pPr>
      <w:r w:rsidRPr="001654CE">
        <w:rPr>
          <w:rFonts w:ascii="Cambria" w:eastAsiaTheme="minorHAnsi" w:hAnsi="Cambria"/>
          <w:b/>
          <w:bCs/>
          <w:sz w:val="20"/>
          <w:szCs w:val="20"/>
        </w:rPr>
        <w:t>Data Analysis Tools</w:t>
      </w:r>
      <w:r w:rsidRPr="001654CE">
        <w:rPr>
          <w:rFonts w:ascii="Cambria" w:eastAsiaTheme="minorHAnsi" w:hAnsi="Cambria"/>
          <w:sz w:val="20"/>
          <w:szCs w:val="20"/>
        </w:rPr>
        <w:t>: Power BI, Excel, SQL</w:t>
      </w:r>
      <w:r w:rsidR="00207825">
        <w:rPr>
          <w:rFonts w:ascii="Cambria" w:eastAsiaTheme="minorHAnsi" w:hAnsi="Cambria"/>
          <w:sz w:val="20"/>
          <w:szCs w:val="20"/>
        </w:rPr>
        <w:t>.</w:t>
      </w:r>
    </w:p>
    <w:p w14:paraId="2B277FCF" w14:textId="56F8ED63" w:rsidR="001654CE" w:rsidRPr="004C25C6" w:rsidRDefault="001654CE" w:rsidP="00BC7DB8">
      <w:pPr>
        <w:pStyle w:val="ListParagraph"/>
        <w:numPr>
          <w:ilvl w:val="0"/>
          <w:numId w:val="9"/>
        </w:numPr>
        <w:spacing w:after="0"/>
        <w:ind w:right="18"/>
        <w:jc w:val="both"/>
        <w:rPr>
          <w:rFonts w:ascii="Cambria" w:eastAsiaTheme="minorHAnsi" w:hAnsi="Cambria"/>
          <w:sz w:val="20"/>
          <w:szCs w:val="20"/>
          <w:lang w:val="en-US"/>
        </w:rPr>
      </w:pPr>
      <w:r w:rsidRPr="004C25C6">
        <w:rPr>
          <w:rFonts w:ascii="Cambria" w:eastAsiaTheme="minorHAnsi" w:hAnsi="Cambria"/>
          <w:b/>
          <w:bCs/>
          <w:sz w:val="20"/>
          <w:szCs w:val="20"/>
          <w:lang w:val="en-US"/>
        </w:rPr>
        <w:t xml:space="preserve">Data Cleaning &amp; Transformation: </w:t>
      </w:r>
      <w:r w:rsidRPr="004C25C6">
        <w:rPr>
          <w:rFonts w:ascii="Cambria" w:eastAsiaTheme="minorHAnsi" w:hAnsi="Cambria"/>
          <w:sz w:val="20"/>
          <w:szCs w:val="20"/>
          <w:lang w:val="en-US"/>
        </w:rPr>
        <w:t>Handling large datasets for accuracy and consistency</w:t>
      </w:r>
      <w:r w:rsidR="00207825" w:rsidRPr="004C25C6">
        <w:rPr>
          <w:rFonts w:ascii="Cambria" w:eastAsiaTheme="minorHAnsi" w:hAnsi="Cambria"/>
          <w:sz w:val="20"/>
          <w:szCs w:val="20"/>
          <w:lang w:val="en-US"/>
        </w:rPr>
        <w:t>.</w:t>
      </w:r>
    </w:p>
    <w:p w14:paraId="255EF7ED" w14:textId="74255348" w:rsidR="001654CE" w:rsidRPr="004C25C6" w:rsidRDefault="007F5531" w:rsidP="00BC7DB8">
      <w:pPr>
        <w:pStyle w:val="ListParagraph"/>
        <w:numPr>
          <w:ilvl w:val="0"/>
          <w:numId w:val="9"/>
        </w:numPr>
        <w:spacing w:after="0"/>
        <w:ind w:right="18"/>
        <w:jc w:val="both"/>
        <w:rPr>
          <w:rFonts w:ascii="Cambria" w:eastAsiaTheme="minorHAnsi" w:hAnsi="Cambria"/>
          <w:b/>
          <w:bCs/>
          <w:sz w:val="20"/>
          <w:szCs w:val="20"/>
          <w:lang w:val="en-US"/>
        </w:rPr>
      </w:pPr>
      <w:r w:rsidRPr="004C25C6">
        <w:rPr>
          <w:rFonts w:ascii="Cambria" w:hAnsi="Cambria"/>
          <w:b/>
          <w:bCs/>
          <w:lang w:val="en-US"/>
        </w:rPr>
        <w:t>Visualisation</w:t>
      </w:r>
      <w:r w:rsidR="001654CE" w:rsidRPr="004C25C6">
        <w:rPr>
          <w:rFonts w:ascii="Cambria" w:eastAsiaTheme="minorHAnsi" w:hAnsi="Cambria"/>
          <w:b/>
          <w:bCs/>
          <w:sz w:val="20"/>
          <w:szCs w:val="20"/>
          <w:lang w:val="en-US"/>
        </w:rPr>
        <w:t xml:space="preserve"> &amp; Reporting: </w:t>
      </w:r>
      <w:r w:rsidR="001654CE" w:rsidRPr="004C25C6">
        <w:rPr>
          <w:rFonts w:ascii="Cambria" w:eastAsiaTheme="minorHAnsi" w:hAnsi="Cambria"/>
          <w:sz w:val="20"/>
          <w:szCs w:val="20"/>
          <w:lang w:val="en-US"/>
        </w:rPr>
        <w:t>Creating dashboards, KPI reports, and interactive visuali</w:t>
      </w:r>
      <w:r w:rsidR="0052308C" w:rsidRPr="004C25C6">
        <w:rPr>
          <w:rFonts w:ascii="Cambria" w:eastAsiaTheme="minorHAnsi" w:hAnsi="Cambria"/>
          <w:sz w:val="20"/>
          <w:szCs w:val="20"/>
          <w:lang w:val="en-US"/>
        </w:rPr>
        <w:t>s</w:t>
      </w:r>
      <w:r w:rsidR="001654CE" w:rsidRPr="004C25C6">
        <w:rPr>
          <w:rFonts w:ascii="Cambria" w:eastAsiaTheme="minorHAnsi" w:hAnsi="Cambria"/>
          <w:sz w:val="20"/>
          <w:szCs w:val="20"/>
          <w:lang w:val="en-US"/>
        </w:rPr>
        <w:t>ations</w:t>
      </w:r>
      <w:r w:rsidR="00207825" w:rsidRPr="004C25C6">
        <w:rPr>
          <w:rFonts w:ascii="Cambria" w:eastAsiaTheme="minorHAnsi" w:hAnsi="Cambria"/>
          <w:sz w:val="20"/>
          <w:szCs w:val="20"/>
          <w:lang w:val="en-US"/>
        </w:rPr>
        <w:t>.</w:t>
      </w:r>
    </w:p>
    <w:p w14:paraId="4759FCC3" w14:textId="49A25861" w:rsidR="001654CE" w:rsidRPr="004C25C6" w:rsidRDefault="001654CE" w:rsidP="00BC7DB8">
      <w:pPr>
        <w:pStyle w:val="ListParagraph"/>
        <w:numPr>
          <w:ilvl w:val="0"/>
          <w:numId w:val="9"/>
        </w:numPr>
        <w:spacing w:after="0"/>
        <w:ind w:right="18"/>
        <w:jc w:val="both"/>
        <w:rPr>
          <w:rFonts w:ascii="Cambria" w:eastAsiaTheme="minorHAnsi" w:hAnsi="Cambria"/>
          <w:b/>
          <w:bCs/>
          <w:sz w:val="20"/>
          <w:szCs w:val="20"/>
          <w:lang w:val="en-US"/>
        </w:rPr>
      </w:pPr>
      <w:r w:rsidRPr="004C25C6">
        <w:rPr>
          <w:rFonts w:ascii="Cambria" w:eastAsiaTheme="minorHAnsi" w:hAnsi="Cambria"/>
          <w:b/>
          <w:bCs/>
          <w:sz w:val="20"/>
          <w:szCs w:val="20"/>
          <w:lang w:val="en-US"/>
        </w:rPr>
        <w:t xml:space="preserve">Statistical Analysis: </w:t>
      </w:r>
      <w:r w:rsidRPr="004C25C6">
        <w:rPr>
          <w:rFonts w:ascii="Cambria" w:eastAsiaTheme="minorHAnsi" w:hAnsi="Cambria"/>
          <w:sz w:val="20"/>
          <w:szCs w:val="20"/>
          <w:lang w:val="en-US"/>
        </w:rPr>
        <w:t>Identifying trends, patterns, and insights</w:t>
      </w:r>
      <w:r w:rsidR="00207825" w:rsidRPr="004C25C6">
        <w:rPr>
          <w:rFonts w:ascii="Cambria" w:eastAsiaTheme="minorHAnsi" w:hAnsi="Cambria"/>
          <w:sz w:val="20"/>
          <w:szCs w:val="20"/>
          <w:lang w:val="en-US"/>
        </w:rPr>
        <w:t>.</w:t>
      </w:r>
    </w:p>
    <w:p w14:paraId="6242B17C" w14:textId="36FCC130" w:rsidR="001654CE" w:rsidRPr="004C25C6" w:rsidRDefault="001B69FE" w:rsidP="00BC7DB8">
      <w:pPr>
        <w:pStyle w:val="ListParagraph"/>
        <w:numPr>
          <w:ilvl w:val="0"/>
          <w:numId w:val="9"/>
        </w:numPr>
        <w:spacing w:after="0"/>
        <w:ind w:right="18"/>
        <w:jc w:val="both"/>
        <w:rPr>
          <w:rFonts w:ascii="Cambria" w:hAnsi="Cambria"/>
          <w:lang w:val="en-US"/>
        </w:rPr>
      </w:pPr>
      <w:r>
        <w:rPr>
          <w:rFonts w:ascii="Cambria" w:hAnsi="Cambria"/>
          <w:b/>
          <w:bCs/>
          <w:lang w:val="en-US"/>
        </w:rPr>
        <w:t>Problem-solving</w:t>
      </w:r>
      <w:r w:rsidR="001654CE" w:rsidRPr="004C25C6">
        <w:rPr>
          <w:rFonts w:ascii="Cambria" w:hAnsi="Cambria"/>
          <w:lang w:val="en-US"/>
        </w:rPr>
        <w:t>: Using data-driven approaches for process improvement</w:t>
      </w:r>
      <w:r w:rsidR="00207825" w:rsidRPr="004C25C6">
        <w:rPr>
          <w:rFonts w:ascii="Cambria" w:hAnsi="Cambria"/>
          <w:lang w:val="en-US"/>
        </w:rPr>
        <w:t>.</w:t>
      </w:r>
    </w:p>
    <w:p w14:paraId="339FCA6C" w14:textId="41CF4A87" w:rsidR="001654CE" w:rsidRPr="004C25C6" w:rsidRDefault="001654CE" w:rsidP="00BC7DB8">
      <w:pPr>
        <w:pStyle w:val="ListParagraph"/>
        <w:numPr>
          <w:ilvl w:val="0"/>
          <w:numId w:val="9"/>
        </w:numPr>
        <w:spacing w:after="0"/>
        <w:ind w:right="18"/>
        <w:jc w:val="both"/>
        <w:rPr>
          <w:rFonts w:ascii="Cambria" w:eastAsiaTheme="minorHAnsi" w:hAnsi="Cambria"/>
          <w:b/>
          <w:bCs/>
          <w:sz w:val="20"/>
          <w:szCs w:val="20"/>
          <w:lang w:val="en-US"/>
        </w:rPr>
      </w:pPr>
      <w:r w:rsidRPr="004C25C6">
        <w:rPr>
          <w:rFonts w:ascii="Cambria" w:eastAsiaTheme="minorHAnsi" w:hAnsi="Cambria"/>
          <w:b/>
          <w:bCs/>
          <w:sz w:val="20"/>
          <w:szCs w:val="20"/>
          <w:lang w:val="en-US"/>
        </w:rPr>
        <w:t xml:space="preserve">Database Management: </w:t>
      </w:r>
      <w:r w:rsidRPr="004C25C6">
        <w:rPr>
          <w:rFonts w:ascii="Cambria" w:eastAsiaTheme="minorHAnsi" w:hAnsi="Cambria"/>
          <w:sz w:val="20"/>
          <w:szCs w:val="20"/>
          <w:lang w:val="en-US"/>
        </w:rPr>
        <w:t xml:space="preserve">Knowledge of relational data </w:t>
      </w:r>
      <w:r w:rsidR="007F5531" w:rsidRPr="004C25C6">
        <w:rPr>
          <w:rFonts w:ascii="Cambria" w:eastAsiaTheme="minorHAnsi" w:hAnsi="Cambria"/>
          <w:sz w:val="20"/>
          <w:szCs w:val="20"/>
          <w:lang w:val="en-US"/>
        </w:rPr>
        <w:t>modelling</w:t>
      </w:r>
      <w:r w:rsidRPr="004C25C6">
        <w:rPr>
          <w:rFonts w:ascii="Cambria" w:eastAsiaTheme="minorHAnsi" w:hAnsi="Cambria"/>
          <w:sz w:val="20"/>
          <w:szCs w:val="20"/>
          <w:lang w:val="en-US"/>
        </w:rPr>
        <w:t xml:space="preserve"> and query design</w:t>
      </w:r>
      <w:r w:rsidR="00207825" w:rsidRPr="004C25C6">
        <w:rPr>
          <w:rFonts w:ascii="Cambria" w:eastAsiaTheme="minorHAnsi" w:hAnsi="Cambria"/>
          <w:sz w:val="20"/>
          <w:szCs w:val="20"/>
          <w:lang w:val="en-US"/>
        </w:rPr>
        <w:t>.</w:t>
      </w:r>
    </w:p>
    <w:p w14:paraId="579161C5" w14:textId="437A31A4" w:rsidR="001654CE" w:rsidRPr="004C25C6" w:rsidRDefault="001654CE" w:rsidP="00BC7DB8">
      <w:pPr>
        <w:pStyle w:val="ListParagraph"/>
        <w:numPr>
          <w:ilvl w:val="0"/>
          <w:numId w:val="9"/>
        </w:numPr>
        <w:spacing w:after="0"/>
        <w:ind w:right="18"/>
        <w:jc w:val="both"/>
        <w:rPr>
          <w:rFonts w:ascii="Cambria" w:eastAsiaTheme="minorHAnsi" w:hAnsi="Cambria"/>
          <w:b/>
          <w:bCs/>
          <w:sz w:val="20"/>
          <w:szCs w:val="20"/>
          <w:lang w:val="en-US"/>
        </w:rPr>
      </w:pPr>
      <w:r w:rsidRPr="004C25C6">
        <w:rPr>
          <w:rFonts w:ascii="Cambria" w:eastAsiaTheme="minorHAnsi" w:hAnsi="Cambria"/>
          <w:b/>
          <w:bCs/>
          <w:sz w:val="20"/>
          <w:szCs w:val="20"/>
          <w:lang w:val="en-US"/>
        </w:rPr>
        <w:t xml:space="preserve">Communication: </w:t>
      </w:r>
      <w:r w:rsidRPr="004C25C6">
        <w:rPr>
          <w:rFonts w:ascii="Cambria" w:eastAsiaTheme="minorHAnsi" w:hAnsi="Cambria"/>
          <w:sz w:val="20"/>
          <w:szCs w:val="20"/>
          <w:lang w:val="en-US"/>
        </w:rPr>
        <w:t>Presenting complex data insights to non-technical stakeholders</w:t>
      </w:r>
      <w:r w:rsidR="00207825" w:rsidRPr="004C25C6">
        <w:rPr>
          <w:rFonts w:ascii="Cambria" w:eastAsiaTheme="minorHAnsi" w:hAnsi="Cambria"/>
          <w:sz w:val="20"/>
          <w:szCs w:val="20"/>
          <w:lang w:val="en-US"/>
        </w:rPr>
        <w:t>.</w:t>
      </w:r>
    </w:p>
    <w:p w14:paraId="2000156C" w14:textId="77777777" w:rsidR="004F7DA4" w:rsidRPr="001654CE" w:rsidRDefault="004F7DA4" w:rsidP="008B1C5F">
      <w:pPr>
        <w:pBdr>
          <w:bottom w:val="single" w:sz="6" w:space="0" w:color="auto"/>
        </w:pBdr>
        <w:spacing w:after="0"/>
        <w:ind w:right="18"/>
        <w:jc w:val="both"/>
        <w:rPr>
          <w:rFonts w:ascii="Cambria" w:hAnsi="Cambria"/>
          <w:b/>
          <w:sz w:val="20"/>
          <w:szCs w:val="20"/>
        </w:rPr>
      </w:pPr>
    </w:p>
    <w:p w14:paraId="5DFBA223" w14:textId="45960FC1" w:rsidR="000125B8" w:rsidRPr="004F7DA4" w:rsidRDefault="000125B8" w:rsidP="008B1C5F">
      <w:pPr>
        <w:pBdr>
          <w:bottom w:val="single" w:sz="6" w:space="0" w:color="auto"/>
        </w:pBdr>
        <w:spacing w:after="0"/>
        <w:ind w:right="18"/>
        <w:jc w:val="both"/>
        <w:rPr>
          <w:rFonts w:ascii="Cambria" w:hAnsi="Cambria"/>
          <w:b/>
        </w:rPr>
      </w:pPr>
      <w:r w:rsidRPr="004F7DA4">
        <w:rPr>
          <w:rFonts w:ascii="Cambria" w:hAnsi="Cambria"/>
          <w:b/>
        </w:rPr>
        <w:t>PRO</w:t>
      </w:r>
      <w:r w:rsidR="007F5531" w:rsidRPr="004F7DA4">
        <w:rPr>
          <w:rFonts w:ascii="Cambria" w:hAnsi="Cambria"/>
          <w:b/>
        </w:rPr>
        <w:t>JECTS</w:t>
      </w:r>
      <w:r w:rsidRPr="004F7DA4">
        <w:rPr>
          <w:rFonts w:ascii="Cambria" w:hAnsi="Cambria"/>
          <w:b/>
        </w:rPr>
        <w:t xml:space="preserve"> </w:t>
      </w:r>
    </w:p>
    <w:bookmarkEnd w:id="0"/>
    <w:bookmarkEnd w:id="1"/>
    <w:p w14:paraId="3E8FE20D" w14:textId="77777777" w:rsidR="007F5531" w:rsidRPr="007F5531" w:rsidRDefault="007F5531" w:rsidP="007F5531">
      <w:pPr>
        <w:pStyle w:val="NoSpacing"/>
        <w:spacing w:line="276" w:lineRule="auto"/>
        <w:jc w:val="left"/>
        <w:rPr>
          <w:rFonts w:ascii="Cambria" w:hAnsi="Cambria"/>
          <w:b/>
          <w:bCs/>
          <w:sz w:val="20"/>
          <w:szCs w:val="20"/>
          <w:lang w:val="en-GB" w:bidi="en-US"/>
        </w:rPr>
      </w:pPr>
      <w:r w:rsidRPr="007F5531">
        <w:rPr>
          <w:rFonts w:ascii="Cambria" w:hAnsi="Cambria"/>
          <w:b/>
          <w:bCs/>
          <w:sz w:val="20"/>
          <w:szCs w:val="20"/>
          <w:lang w:val="en-GB" w:bidi="en-US"/>
        </w:rPr>
        <w:t>LEGO Sets Data Analysis</w:t>
      </w:r>
    </w:p>
    <w:p w14:paraId="30DFD867" w14:textId="77777777" w:rsidR="007F5531" w:rsidRPr="007F5531" w:rsidRDefault="007F5531" w:rsidP="007F5531">
      <w:pPr>
        <w:pStyle w:val="NoSpacing"/>
        <w:numPr>
          <w:ilvl w:val="0"/>
          <w:numId w:val="4"/>
        </w:numPr>
        <w:spacing w:line="276" w:lineRule="auto"/>
        <w:jc w:val="left"/>
        <w:rPr>
          <w:rFonts w:ascii="Cambria" w:hAnsi="Cambria"/>
          <w:sz w:val="20"/>
          <w:szCs w:val="20"/>
          <w:lang w:val="en-GB" w:bidi="en-US"/>
        </w:rPr>
      </w:pPr>
      <w:r w:rsidRPr="007F5531">
        <w:rPr>
          <w:rFonts w:ascii="Cambria" w:hAnsi="Cambria"/>
          <w:sz w:val="20"/>
          <w:szCs w:val="20"/>
          <w:lang w:val="en-GB" w:bidi="en-US"/>
        </w:rPr>
        <w:t>Processed and filtered LEGO datasets, ensuring data accuracy and completeness.</w:t>
      </w:r>
    </w:p>
    <w:p w14:paraId="167DAC6E" w14:textId="77777777" w:rsidR="007F5531" w:rsidRPr="007F5531" w:rsidRDefault="007F5531" w:rsidP="007F5531">
      <w:pPr>
        <w:pStyle w:val="NoSpacing"/>
        <w:numPr>
          <w:ilvl w:val="0"/>
          <w:numId w:val="4"/>
        </w:numPr>
        <w:spacing w:line="276" w:lineRule="auto"/>
        <w:jc w:val="left"/>
        <w:rPr>
          <w:rFonts w:ascii="Cambria" w:hAnsi="Cambria"/>
          <w:sz w:val="20"/>
          <w:szCs w:val="20"/>
          <w:lang w:val="en-GB" w:bidi="en-US"/>
        </w:rPr>
      </w:pPr>
      <w:r w:rsidRPr="007F5531">
        <w:rPr>
          <w:rFonts w:ascii="Cambria" w:hAnsi="Cambria"/>
          <w:sz w:val="20"/>
          <w:szCs w:val="20"/>
          <w:lang w:val="en-GB" w:bidi="en-US"/>
        </w:rPr>
        <w:t>Conducted statistical analysis and created conditional columns for Age Range categories.</w:t>
      </w:r>
    </w:p>
    <w:p w14:paraId="6E4CB699" w14:textId="77777777" w:rsidR="007F5531" w:rsidRPr="007F5531" w:rsidRDefault="007F5531" w:rsidP="007F5531">
      <w:pPr>
        <w:pStyle w:val="NoSpacing"/>
        <w:numPr>
          <w:ilvl w:val="0"/>
          <w:numId w:val="4"/>
        </w:numPr>
        <w:spacing w:line="276" w:lineRule="auto"/>
        <w:jc w:val="left"/>
        <w:rPr>
          <w:rFonts w:ascii="Cambria" w:hAnsi="Cambria"/>
          <w:sz w:val="20"/>
          <w:szCs w:val="20"/>
          <w:lang w:val="en-GB" w:bidi="en-US"/>
        </w:rPr>
      </w:pPr>
      <w:r w:rsidRPr="007F5531">
        <w:rPr>
          <w:rFonts w:ascii="Cambria" w:hAnsi="Cambria"/>
          <w:sz w:val="20"/>
          <w:szCs w:val="20"/>
          <w:lang w:val="en-GB" w:bidi="en-US"/>
        </w:rPr>
        <w:t>Developed interactive dashboards showing key metrics such as total sets, total groups, and average values for age, price, and pieces.</w:t>
      </w:r>
    </w:p>
    <w:p w14:paraId="10060618" w14:textId="77777777" w:rsidR="007F5531" w:rsidRPr="007F5531" w:rsidRDefault="007F5531" w:rsidP="007F5531">
      <w:pPr>
        <w:pStyle w:val="NoSpacing"/>
        <w:numPr>
          <w:ilvl w:val="0"/>
          <w:numId w:val="4"/>
        </w:numPr>
        <w:spacing w:line="276" w:lineRule="auto"/>
        <w:jc w:val="left"/>
        <w:rPr>
          <w:rFonts w:ascii="Cambria" w:hAnsi="Cambria"/>
          <w:sz w:val="20"/>
          <w:szCs w:val="20"/>
          <w:lang w:val="en-GB" w:bidi="en-US"/>
        </w:rPr>
      </w:pPr>
      <w:r w:rsidRPr="007F5531">
        <w:rPr>
          <w:rFonts w:ascii="Cambria" w:hAnsi="Cambria"/>
          <w:sz w:val="20"/>
          <w:szCs w:val="20"/>
          <w:lang w:val="en-GB" w:bidi="en-US"/>
        </w:rPr>
        <w:t>Designed a decomposition tree visual to analyse sets by category, theme, and name.</w:t>
      </w:r>
    </w:p>
    <w:p w14:paraId="52247998" w14:textId="77777777" w:rsidR="007F5531" w:rsidRPr="007F5531" w:rsidRDefault="007F5531" w:rsidP="007F5531">
      <w:pPr>
        <w:pStyle w:val="NoSpacing"/>
        <w:spacing w:line="276" w:lineRule="auto"/>
        <w:jc w:val="left"/>
        <w:rPr>
          <w:rFonts w:ascii="Cambria" w:hAnsi="Cambria"/>
          <w:b/>
          <w:bCs/>
          <w:sz w:val="20"/>
          <w:szCs w:val="20"/>
          <w:lang w:val="en-GB" w:bidi="en-US"/>
        </w:rPr>
      </w:pPr>
      <w:r w:rsidRPr="007F5531">
        <w:rPr>
          <w:rFonts w:ascii="Cambria" w:hAnsi="Cambria"/>
          <w:b/>
          <w:bCs/>
          <w:sz w:val="20"/>
          <w:szCs w:val="20"/>
          <w:lang w:val="en-GB" w:bidi="en-US"/>
        </w:rPr>
        <w:t>Sales Dashboard (Power BI)</w:t>
      </w:r>
    </w:p>
    <w:p w14:paraId="5C59A2DE" w14:textId="77777777" w:rsidR="007F5531" w:rsidRPr="007F5531" w:rsidRDefault="007F5531" w:rsidP="007F5531">
      <w:pPr>
        <w:pStyle w:val="NoSpacing"/>
        <w:numPr>
          <w:ilvl w:val="0"/>
          <w:numId w:val="5"/>
        </w:numPr>
        <w:spacing w:line="276" w:lineRule="auto"/>
        <w:jc w:val="left"/>
        <w:rPr>
          <w:rFonts w:ascii="Cambria" w:hAnsi="Cambria"/>
          <w:sz w:val="20"/>
          <w:szCs w:val="20"/>
          <w:lang w:val="en-GB" w:bidi="en-US"/>
        </w:rPr>
      </w:pPr>
      <w:r w:rsidRPr="007F5531">
        <w:rPr>
          <w:rFonts w:ascii="Cambria" w:hAnsi="Cambria"/>
          <w:sz w:val="20"/>
          <w:szCs w:val="20"/>
          <w:lang w:val="en-GB" w:bidi="en-US"/>
        </w:rPr>
        <w:t>Built a comprehensive sales dashboard to visualise key performance metrics.</w:t>
      </w:r>
    </w:p>
    <w:p w14:paraId="75CA1901" w14:textId="77777777" w:rsidR="007F5531" w:rsidRPr="007F5531" w:rsidRDefault="007F5531" w:rsidP="007F5531">
      <w:pPr>
        <w:pStyle w:val="NoSpacing"/>
        <w:numPr>
          <w:ilvl w:val="0"/>
          <w:numId w:val="5"/>
        </w:numPr>
        <w:spacing w:line="276" w:lineRule="auto"/>
        <w:jc w:val="left"/>
        <w:rPr>
          <w:rFonts w:ascii="Cambria" w:hAnsi="Cambria"/>
          <w:sz w:val="20"/>
          <w:szCs w:val="20"/>
          <w:lang w:val="en-GB" w:bidi="en-US"/>
        </w:rPr>
      </w:pPr>
      <w:r w:rsidRPr="007F5531">
        <w:rPr>
          <w:rFonts w:ascii="Cambria" w:hAnsi="Cambria"/>
          <w:sz w:val="20"/>
          <w:szCs w:val="20"/>
          <w:lang w:val="en-GB" w:bidi="en-US"/>
        </w:rPr>
        <w:t>Calculated total revenue, profit, and quantities sold over a specific period.</w:t>
      </w:r>
    </w:p>
    <w:p w14:paraId="652E2CF4" w14:textId="77777777" w:rsidR="007F5531" w:rsidRPr="007F5531" w:rsidRDefault="007F5531" w:rsidP="007F5531">
      <w:pPr>
        <w:pStyle w:val="NoSpacing"/>
        <w:numPr>
          <w:ilvl w:val="0"/>
          <w:numId w:val="5"/>
        </w:numPr>
        <w:spacing w:line="276" w:lineRule="auto"/>
        <w:jc w:val="left"/>
        <w:rPr>
          <w:rFonts w:ascii="Cambria" w:hAnsi="Cambria"/>
          <w:sz w:val="20"/>
          <w:szCs w:val="20"/>
          <w:lang w:val="en-GB" w:bidi="en-US"/>
        </w:rPr>
      </w:pPr>
      <w:r w:rsidRPr="007F5531">
        <w:rPr>
          <w:rFonts w:ascii="Cambria" w:hAnsi="Cambria"/>
          <w:sz w:val="20"/>
          <w:szCs w:val="20"/>
          <w:lang w:val="en-GB" w:bidi="en-US"/>
        </w:rPr>
        <w:t>Analysed customer demographics, revenue by product category, and regional performance.</w:t>
      </w:r>
    </w:p>
    <w:p w14:paraId="377F7491" w14:textId="77777777" w:rsidR="007F5531" w:rsidRPr="007F5531" w:rsidRDefault="007F5531" w:rsidP="007F5531">
      <w:pPr>
        <w:pStyle w:val="NoSpacing"/>
        <w:numPr>
          <w:ilvl w:val="0"/>
          <w:numId w:val="5"/>
        </w:numPr>
        <w:spacing w:line="276" w:lineRule="auto"/>
        <w:jc w:val="left"/>
        <w:rPr>
          <w:rFonts w:ascii="Cambria" w:hAnsi="Cambria"/>
          <w:sz w:val="20"/>
          <w:szCs w:val="20"/>
          <w:lang w:val="en-GB" w:bidi="en-US"/>
        </w:rPr>
      </w:pPr>
      <w:r w:rsidRPr="007F5531">
        <w:rPr>
          <w:rFonts w:ascii="Cambria" w:hAnsi="Cambria"/>
          <w:sz w:val="20"/>
          <w:szCs w:val="20"/>
          <w:lang w:val="en-GB" w:bidi="en-US"/>
        </w:rPr>
        <w:t>Identified trends and provided actionable insights through data visualisation.</w:t>
      </w:r>
    </w:p>
    <w:p w14:paraId="2FA7B60B" w14:textId="77777777" w:rsidR="007F5531" w:rsidRPr="007F5531" w:rsidRDefault="007F5531" w:rsidP="007F5531">
      <w:pPr>
        <w:pStyle w:val="NoSpacing"/>
        <w:spacing w:line="276" w:lineRule="auto"/>
        <w:jc w:val="left"/>
        <w:rPr>
          <w:rFonts w:ascii="Cambria" w:hAnsi="Cambria"/>
          <w:b/>
          <w:bCs/>
          <w:sz w:val="20"/>
          <w:szCs w:val="20"/>
          <w:lang w:val="en-GB" w:bidi="en-US"/>
        </w:rPr>
      </w:pPr>
      <w:r w:rsidRPr="007F5531">
        <w:rPr>
          <w:rFonts w:ascii="Cambria" w:hAnsi="Cambria"/>
          <w:b/>
          <w:bCs/>
          <w:sz w:val="20"/>
          <w:szCs w:val="20"/>
          <w:lang w:val="en-GB" w:bidi="en-US"/>
        </w:rPr>
        <w:t>Toy Store KPI Report (Maven Analytics Guided Project)</w:t>
      </w:r>
    </w:p>
    <w:p w14:paraId="4FFF95E4" w14:textId="77777777" w:rsidR="007F5531" w:rsidRPr="007F5531" w:rsidRDefault="007F5531" w:rsidP="007F5531">
      <w:pPr>
        <w:pStyle w:val="NoSpacing"/>
        <w:numPr>
          <w:ilvl w:val="0"/>
          <w:numId w:val="6"/>
        </w:numPr>
        <w:spacing w:line="276" w:lineRule="auto"/>
        <w:jc w:val="left"/>
        <w:rPr>
          <w:rFonts w:ascii="Cambria" w:hAnsi="Cambria"/>
          <w:sz w:val="20"/>
          <w:szCs w:val="20"/>
          <w:lang w:val="en-GB" w:bidi="en-US"/>
        </w:rPr>
      </w:pPr>
      <w:r w:rsidRPr="007F5531">
        <w:rPr>
          <w:rFonts w:ascii="Cambria" w:hAnsi="Cambria"/>
          <w:sz w:val="20"/>
          <w:szCs w:val="20"/>
          <w:lang w:val="en-GB" w:bidi="en-US"/>
        </w:rPr>
        <w:t>Created a relational data model and visualised KPIs such as total orders, profit, and revenue.</w:t>
      </w:r>
    </w:p>
    <w:p w14:paraId="1B263A20" w14:textId="77777777" w:rsidR="007F5531" w:rsidRPr="007F5531" w:rsidRDefault="007F5531" w:rsidP="007F5531">
      <w:pPr>
        <w:pStyle w:val="NoSpacing"/>
        <w:numPr>
          <w:ilvl w:val="0"/>
          <w:numId w:val="6"/>
        </w:numPr>
        <w:spacing w:line="276" w:lineRule="auto"/>
        <w:jc w:val="left"/>
        <w:rPr>
          <w:rFonts w:ascii="Cambria" w:hAnsi="Cambria"/>
          <w:sz w:val="20"/>
          <w:szCs w:val="20"/>
          <w:lang w:val="en-GB" w:bidi="en-US"/>
        </w:rPr>
      </w:pPr>
      <w:r w:rsidRPr="007F5531">
        <w:rPr>
          <w:rFonts w:ascii="Cambria" w:hAnsi="Cambria"/>
          <w:sz w:val="20"/>
          <w:szCs w:val="20"/>
          <w:lang w:val="en-GB" w:bidi="en-US"/>
        </w:rPr>
        <w:t>Incorporated filters and slicers for dynamic analysis by store location.</w:t>
      </w:r>
    </w:p>
    <w:p w14:paraId="24909F7D" w14:textId="77777777" w:rsidR="007F5531" w:rsidRPr="007F5531" w:rsidRDefault="007F5531" w:rsidP="007F5531">
      <w:pPr>
        <w:pStyle w:val="NoSpacing"/>
        <w:numPr>
          <w:ilvl w:val="0"/>
          <w:numId w:val="6"/>
        </w:numPr>
        <w:spacing w:line="276" w:lineRule="auto"/>
        <w:jc w:val="left"/>
        <w:rPr>
          <w:rFonts w:ascii="Cambria" w:hAnsi="Cambria"/>
          <w:sz w:val="20"/>
          <w:szCs w:val="20"/>
          <w:lang w:val="en-GB" w:bidi="en-US"/>
        </w:rPr>
      </w:pPr>
      <w:r w:rsidRPr="007F5531">
        <w:rPr>
          <w:rFonts w:ascii="Cambria" w:hAnsi="Cambria"/>
          <w:sz w:val="20"/>
          <w:szCs w:val="20"/>
          <w:lang w:val="en-GB" w:bidi="en-US"/>
        </w:rPr>
        <w:t>Visualised performance by product category and time hierarchy (e.g., month, week).</w:t>
      </w:r>
    </w:p>
    <w:p w14:paraId="5B434B49" w14:textId="77777777" w:rsidR="007F5531" w:rsidRPr="007F5531" w:rsidRDefault="007F5531" w:rsidP="007F5531">
      <w:pPr>
        <w:pStyle w:val="NoSpacing"/>
        <w:spacing w:line="276" w:lineRule="auto"/>
        <w:jc w:val="left"/>
        <w:rPr>
          <w:rFonts w:ascii="Cambria" w:hAnsi="Cambria"/>
          <w:b/>
          <w:bCs/>
          <w:sz w:val="20"/>
          <w:szCs w:val="20"/>
          <w:lang w:val="en-GB" w:bidi="en-US"/>
        </w:rPr>
      </w:pPr>
      <w:r w:rsidRPr="007F5531">
        <w:rPr>
          <w:rFonts w:ascii="Cambria" w:hAnsi="Cambria"/>
          <w:b/>
          <w:bCs/>
          <w:sz w:val="20"/>
          <w:szCs w:val="20"/>
          <w:lang w:val="en-GB" w:bidi="en-US"/>
        </w:rPr>
        <w:t>Data Cleaning for Sales Dataset</w:t>
      </w:r>
    </w:p>
    <w:p w14:paraId="3FAC174C" w14:textId="77777777" w:rsidR="007F5531" w:rsidRPr="007F5531" w:rsidRDefault="007F5531" w:rsidP="007F5531">
      <w:pPr>
        <w:pStyle w:val="NoSpacing"/>
        <w:numPr>
          <w:ilvl w:val="0"/>
          <w:numId w:val="7"/>
        </w:numPr>
        <w:spacing w:line="276" w:lineRule="auto"/>
        <w:jc w:val="left"/>
        <w:rPr>
          <w:rFonts w:ascii="Cambria" w:hAnsi="Cambria"/>
          <w:sz w:val="20"/>
          <w:szCs w:val="20"/>
          <w:lang w:val="en-GB" w:bidi="en-US"/>
        </w:rPr>
      </w:pPr>
      <w:r w:rsidRPr="007F5531">
        <w:rPr>
          <w:rFonts w:ascii="Cambria" w:hAnsi="Cambria"/>
          <w:sz w:val="20"/>
          <w:szCs w:val="20"/>
          <w:lang w:val="en-GB" w:bidi="en-US"/>
        </w:rPr>
        <w:t>Cleaned over 10,000 records, removing duplicates and correcting inconsistencies.</w:t>
      </w:r>
    </w:p>
    <w:p w14:paraId="42BCD962" w14:textId="4806880A" w:rsidR="000125B8" w:rsidRDefault="007F5531" w:rsidP="007F5531">
      <w:pPr>
        <w:pStyle w:val="NoSpacing"/>
        <w:numPr>
          <w:ilvl w:val="0"/>
          <w:numId w:val="7"/>
        </w:numPr>
        <w:spacing w:line="276" w:lineRule="auto"/>
        <w:jc w:val="left"/>
        <w:rPr>
          <w:rFonts w:ascii="Cambria" w:hAnsi="Cambria"/>
          <w:b/>
          <w:bCs/>
          <w:sz w:val="20"/>
          <w:szCs w:val="20"/>
          <w:lang w:val="en-GB" w:bidi="en-US"/>
        </w:rPr>
      </w:pPr>
      <w:r w:rsidRPr="007F5531">
        <w:rPr>
          <w:rFonts w:ascii="Cambria" w:hAnsi="Cambria"/>
          <w:sz w:val="20"/>
          <w:szCs w:val="20"/>
          <w:lang w:val="en-GB" w:bidi="en-US"/>
        </w:rPr>
        <w:t>Improved data quality for analysis, enhancing reliability and usability.</w:t>
      </w:r>
    </w:p>
    <w:p w14:paraId="5C159EBE" w14:textId="77777777" w:rsidR="0052308C" w:rsidRDefault="0052308C" w:rsidP="0052308C">
      <w:pPr>
        <w:pBdr>
          <w:bottom w:val="single" w:sz="6" w:space="1" w:color="auto"/>
        </w:pBdr>
        <w:spacing w:after="0"/>
        <w:ind w:right="18"/>
        <w:jc w:val="both"/>
        <w:rPr>
          <w:rFonts w:ascii="Cambria" w:hAnsi="Cambria"/>
          <w:b/>
          <w:sz w:val="20"/>
          <w:szCs w:val="20"/>
        </w:rPr>
      </w:pPr>
    </w:p>
    <w:p w14:paraId="22CB11F7" w14:textId="48BB7F76" w:rsidR="0052308C" w:rsidRPr="00232211" w:rsidRDefault="0052308C" w:rsidP="0052308C">
      <w:pPr>
        <w:pBdr>
          <w:bottom w:val="single" w:sz="6" w:space="1" w:color="auto"/>
        </w:pBdr>
        <w:spacing w:after="0"/>
        <w:ind w:right="18"/>
        <w:jc w:val="both"/>
        <w:rPr>
          <w:rFonts w:ascii="Cambria" w:hAnsi="Cambria"/>
          <w:b/>
        </w:rPr>
      </w:pPr>
      <w:r w:rsidRPr="00232211">
        <w:rPr>
          <w:rFonts w:ascii="Cambria" w:hAnsi="Cambria"/>
          <w:b/>
        </w:rPr>
        <w:t xml:space="preserve">EDUCATION </w:t>
      </w:r>
    </w:p>
    <w:p w14:paraId="637CECF9" w14:textId="77777777" w:rsidR="0052308C" w:rsidRPr="00484BDE" w:rsidRDefault="0052308C" w:rsidP="0052308C">
      <w:pPr>
        <w:pStyle w:val="NoSpacing"/>
        <w:numPr>
          <w:ilvl w:val="0"/>
          <w:numId w:val="1"/>
        </w:numPr>
        <w:spacing w:line="276" w:lineRule="auto"/>
        <w:jc w:val="left"/>
        <w:rPr>
          <w:rFonts w:ascii="Cambria" w:hAnsi="Cambria"/>
          <w:sz w:val="20"/>
          <w:szCs w:val="20"/>
          <w:lang w:val="en-GB" w:bidi="en-US"/>
        </w:rPr>
      </w:pPr>
      <w:r>
        <w:rPr>
          <w:rFonts w:ascii="Cambria" w:hAnsi="Cambria"/>
          <w:b/>
          <w:iCs/>
          <w:sz w:val="20"/>
          <w:szCs w:val="20"/>
          <w:lang w:val="en-GB"/>
        </w:rPr>
        <w:t>BSC</w:t>
      </w:r>
      <w:r w:rsidRPr="00484BDE">
        <w:rPr>
          <w:rFonts w:ascii="Cambria" w:hAnsi="Cambria"/>
          <w:b/>
          <w:iCs/>
          <w:sz w:val="20"/>
          <w:szCs w:val="20"/>
          <w:lang w:val="en-GB"/>
        </w:rPr>
        <w:t xml:space="preserve">, </w:t>
      </w:r>
      <w:r>
        <w:rPr>
          <w:rFonts w:ascii="Cambria" w:hAnsi="Cambria"/>
          <w:b/>
          <w:iCs/>
          <w:sz w:val="20"/>
          <w:szCs w:val="20"/>
          <w:lang w:val="en-GB"/>
        </w:rPr>
        <w:t>Banking and Finance</w:t>
      </w:r>
    </w:p>
    <w:p w14:paraId="4A9BE7CB" w14:textId="77777777" w:rsidR="0052308C" w:rsidRDefault="0052308C" w:rsidP="0052308C">
      <w:pPr>
        <w:pStyle w:val="NoSpacing"/>
        <w:spacing w:line="276" w:lineRule="auto"/>
        <w:ind w:left="420"/>
        <w:jc w:val="left"/>
        <w:rPr>
          <w:rFonts w:ascii="Cambria" w:hAnsi="Cambria"/>
          <w:b/>
          <w:iCs/>
          <w:sz w:val="20"/>
          <w:szCs w:val="20"/>
          <w:lang w:val="en-GB"/>
        </w:rPr>
      </w:pPr>
      <w:r>
        <w:rPr>
          <w:rFonts w:ascii="Cambria" w:hAnsi="Cambria"/>
          <w:bCs/>
          <w:iCs/>
          <w:sz w:val="20"/>
          <w:szCs w:val="20"/>
          <w:lang w:val="en-GB"/>
        </w:rPr>
        <w:t>Lagos State University, Lagos State.</w:t>
      </w:r>
      <w:r w:rsidRPr="00484BDE">
        <w:rPr>
          <w:rFonts w:ascii="Cambria" w:hAnsi="Cambria"/>
          <w:bCs/>
          <w:iCs/>
          <w:sz w:val="20"/>
          <w:szCs w:val="20"/>
          <w:lang w:val="en-GB"/>
        </w:rPr>
        <w:tab/>
      </w:r>
      <w:r w:rsidRPr="00484BDE">
        <w:rPr>
          <w:rFonts w:ascii="Cambria" w:hAnsi="Cambria"/>
          <w:iCs/>
          <w:sz w:val="20"/>
          <w:szCs w:val="20"/>
          <w:lang w:val="en-GB"/>
        </w:rPr>
        <w:tab/>
      </w:r>
      <w:r w:rsidRPr="00484BDE">
        <w:rPr>
          <w:rFonts w:ascii="Cambria" w:hAnsi="Cambria"/>
          <w:iCs/>
          <w:sz w:val="20"/>
          <w:szCs w:val="20"/>
          <w:lang w:val="en-GB"/>
        </w:rPr>
        <w:tab/>
      </w:r>
      <w:r w:rsidRPr="00484BDE">
        <w:rPr>
          <w:rFonts w:ascii="Cambria" w:hAnsi="Cambria"/>
          <w:iCs/>
          <w:sz w:val="20"/>
          <w:szCs w:val="20"/>
          <w:lang w:val="en-GB"/>
        </w:rPr>
        <w:tab/>
      </w:r>
      <w:r w:rsidRPr="00484BDE">
        <w:rPr>
          <w:rFonts w:ascii="Cambria" w:hAnsi="Cambria"/>
          <w:iCs/>
          <w:sz w:val="20"/>
          <w:szCs w:val="20"/>
          <w:lang w:val="en-GB"/>
        </w:rPr>
        <w:tab/>
      </w:r>
      <w:r w:rsidRPr="00484BDE">
        <w:rPr>
          <w:rFonts w:ascii="Cambria" w:hAnsi="Cambria"/>
          <w:iCs/>
          <w:sz w:val="20"/>
          <w:szCs w:val="20"/>
          <w:lang w:val="en-GB"/>
        </w:rPr>
        <w:tab/>
      </w:r>
      <w:r w:rsidRPr="00484BDE">
        <w:rPr>
          <w:rFonts w:ascii="Cambria" w:hAnsi="Cambria"/>
          <w:iCs/>
          <w:sz w:val="20"/>
          <w:szCs w:val="20"/>
          <w:lang w:val="en-GB"/>
        </w:rPr>
        <w:tab/>
      </w:r>
      <w:r w:rsidRPr="00484BDE">
        <w:rPr>
          <w:rFonts w:ascii="Cambria" w:hAnsi="Cambria"/>
          <w:iCs/>
          <w:sz w:val="20"/>
          <w:szCs w:val="20"/>
          <w:lang w:val="en-GB"/>
        </w:rPr>
        <w:tab/>
      </w:r>
      <w:r w:rsidRPr="00484BDE">
        <w:rPr>
          <w:rFonts w:ascii="Cambria" w:hAnsi="Cambria"/>
          <w:iCs/>
          <w:sz w:val="20"/>
          <w:szCs w:val="20"/>
          <w:lang w:val="en-GB"/>
        </w:rPr>
        <w:tab/>
        <w:t xml:space="preserve">          </w:t>
      </w:r>
      <w:r w:rsidRPr="00484BDE">
        <w:rPr>
          <w:rFonts w:ascii="Cambria" w:hAnsi="Cambria"/>
          <w:b/>
          <w:iCs/>
          <w:sz w:val="20"/>
          <w:szCs w:val="20"/>
          <w:lang w:val="en-GB"/>
        </w:rPr>
        <w:t xml:space="preserve"> 202</w:t>
      </w:r>
      <w:r>
        <w:rPr>
          <w:rFonts w:ascii="Cambria" w:hAnsi="Cambria"/>
          <w:b/>
          <w:iCs/>
          <w:sz w:val="20"/>
          <w:szCs w:val="20"/>
          <w:lang w:val="en-GB"/>
        </w:rPr>
        <w:t>3</w:t>
      </w:r>
    </w:p>
    <w:p w14:paraId="5B171D25" w14:textId="77777777" w:rsidR="007F5531" w:rsidRDefault="007F5531" w:rsidP="000125B8">
      <w:pPr>
        <w:pStyle w:val="NoSpacing"/>
        <w:spacing w:line="276" w:lineRule="auto"/>
        <w:jc w:val="left"/>
        <w:rPr>
          <w:rFonts w:ascii="Cambria" w:hAnsi="Cambria"/>
          <w:b/>
          <w:bCs/>
          <w:sz w:val="20"/>
          <w:szCs w:val="20"/>
          <w:lang w:val="en-GB" w:bidi="en-US"/>
        </w:rPr>
      </w:pPr>
    </w:p>
    <w:p w14:paraId="78E3CDD1" w14:textId="77777777" w:rsidR="007F5531" w:rsidRPr="007F5531" w:rsidRDefault="007F5531" w:rsidP="007F5531">
      <w:pPr>
        <w:pStyle w:val="NoSpacing"/>
        <w:spacing w:line="276" w:lineRule="auto"/>
        <w:jc w:val="left"/>
        <w:rPr>
          <w:rFonts w:ascii="Cambria" w:hAnsi="Cambria"/>
          <w:b/>
          <w:bCs/>
          <w:sz w:val="20"/>
          <w:szCs w:val="20"/>
          <w:lang w:val="en-GB" w:bidi="en-US"/>
        </w:rPr>
      </w:pPr>
      <w:r w:rsidRPr="007F5531">
        <w:rPr>
          <w:rFonts w:ascii="Cambria" w:hAnsi="Cambria"/>
          <w:b/>
          <w:bCs/>
          <w:sz w:val="20"/>
          <w:szCs w:val="20"/>
          <w:lang w:val="en-GB" w:bidi="en-US"/>
        </w:rPr>
        <w:t>Certifications:</w:t>
      </w:r>
    </w:p>
    <w:p w14:paraId="71916782" w14:textId="514FC7F9" w:rsidR="000125B8" w:rsidRPr="007F5531" w:rsidRDefault="007F5531" w:rsidP="00232211">
      <w:pPr>
        <w:pStyle w:val="NoSpacing"/>
        <w:numPr>
          <w:ilvl w:val="0"/>
          <w:numId w:val="8"/>
        </w:numPr>
        <w:spacing w:line="276" w:lineRule="auto"/>
        <w:jc w:val="left"/>
        <w:rPr>
          <w:rFonts w:ascii="Cambria" w:hAnsi="Cambria"/>
          <w:sz w:val="20"/>
          <w:szCs w:val="20"/>
          <w:lang w:val="en-GB" w:bidi="en-US"/>
        </w:rPr>
      </w:pPr>
      <w:r w:rsidRPr="007F5531">
        <w:rPr>
          <w:rFonts w:ascii="Cambria" w:hAnsi="Cambria"/>
          <w:sz w:val="20"/>
          <w:szCs w:val="20"/>
          <w:lang w:val="en-GB" w:bidi="en-US"/>
        </w:rPr>
        <w:t>Certificate in Data Analysis | Welup Digital (2024)</w:t>
      </w:r>
    </w:p>
    <w:sectPr w:rsidR="000125B8" w:rsidRPr="007F5531" w:rsidSect="000125B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8D31B" w14:textId="77777777" w:rsidR="008A09E2" w:rsidRDefault="008A09E2" w:rsidP="000125B8">
      <w:pPr>
        <w:spacing w:after="0" w:line="240" w:lineRule="auto"/>
      </w:pPr>
      <w:r>
        <w:separator/>
      </w:r>
    </w:p>
  </w:endnote>
  <w:endnote w:type="continuationSeparator" w:id="0">
    <w:p w14:paraId="67E5C3D5" w14:textId="77777777" w:rsidR="008A09E2" w:rsidRDefault="008A09E2" w:rsidP="00012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25A71" w14:textId="77777777" w:rsidR="008A09E2" w:rsidRDefault="008A09E2" w:rsidP="000125B8">
      <w:pPr>
        <w:spacing w:after="0" w:line="240" w:lineRule="auto"/>
      </w:pPr>
      <w:r>
        <w:separator/>
      </w:r>
    </w:p>
  </w:footnote>
  <w:footnote w:type="continuationSeparator" w:id="0">
    <w:p w14:paraId="13CFD96C" w14:textId="77777777" w:rsidR="008A09E2" w:rsidRDefault="008A09E2" w:rsidP="00012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A5F11"/>
    <w:multiLevelType w:val="hybridMultilevel"/>
    <w:tmpl w:val="CB4A5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B0AC4"/>
    <w:multiLevelType w:val="hybridMultilevel"/>
    <w:tmpl w:val="43685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10F23"/>
    <w:multiLevelType w:val="hybridMultilevel"/>
    <w:tmpl w:val="B92C4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B2781"/>
    <w:multiLevelType w:val="hybridMultilevel"/>
    <w:tmpl w:val="99560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9A3071"/>
    <w:multiLevelType w:val="hybridMultilevel"/>
    <w:tmpl w:val="44422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B6915"/>
    <w:multiLevelType w:val="hybridMultilevel"/>
    <w:tmpl w:val="35A68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646EE3"/>
    <w:multiLevelType w:val="hybridMultilevel"/>
    <w:tmpl w:val="82D4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FC0B09"/>
    <w:multiLevelType w:val="hybridMultilevel"/>
    <w:tmpl w:val="759A27DA"/>
    <w:lvl w:ilvl="0" w:tplc="3D0C71DE">
      <w:start w:val="1"/>
      <w:numFmt w:val="bullet"/>
      <w:lvlText w:val=""/>
      <w:lvlJc w:val="left"/>
      <w:pPr>
        <w:ind w:left="420" w:hanging="420"/>
      </w:pPr>
      <w:rPr>
        <w:rFonts w:ascii="Wingdings" w:hAnsi="Wingdings" w:hint="default"/>
        <w:color w:val="538135" w:themeColor="accent6" w:themeShade="BF"/>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D532838"/>
    <w:multiLevelType w:val="hybridMultilevel"/>
    <w:tmpl w:val="6B34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586016">
    <w:abstractNumId w:val="7"/>
  </w:num>
  <w:num w:numId="2" w16cid:durableId="1734311595">
    <w:abstractNumId w:val="5"/>
  </w:num>
  <w:num w:numId="3" w16cid:durableId="337774264">
    <w:abstractNumId w:val="8"/>
  </w:num>
  <w:num w:numId="4" w16cid:durableId="1120605943">
    <w:abstractNumId w:val="4"/>
  </w:num>
  <w:num w:numId="5" w16cid:durableId="152259820">
    <w:abstractNumId w:val="6"/>
  </w:num>
  <w:num w:numId="6" w16cid:durableId="2111007527">
    <w:abstractNumId w:val="2"/>
  </w:num>
  <w:num w:numId="7" w16cid:durableId="962074922">
    <w:abstractNumId w:val="3"/>
  </w:num>
  <w:num w:numId="8" w16cid:durableId="816460883">
    <w:abstractNumId w:val="0"/>
  </w:num>
  <w:num w:numId="9" w16cid:durableId="1907296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B8"/>
    <w:rsid w:val="0000506E"/>
    <w:rsid w:val="000125B8"/>
    <w:rsid w:val="000E40D4"/>
    <w:rsid w:val="001654CE"/>
    <w:rsid w:val="001B69FE"/>
    <w:rsid w:val="001F56AD"/>
    <w:rsid w:val="00207825"/>
    <w:rsid w:val="00232211"/>
    <w:rsid w:val="00455A06"/>
    <w:rsid w:val="004C25C6"/>
    <w:rsid w:val="004F7DA4"/>
    <w:rsid w:val="0052308C"/>
    <w:rsid w:val="0066391F"/>
    <w:rsid w:val="00693CB0"/>
    <w:rsid w:val="007F5531"/>
    <w:rsid w:val="00844D49"/>
    <w:rsid w:val="00862FC4"/>
    <w:rsid w:val="008A09E2"/>
    <w:rsid w:val="008B1C5F"/>
    <w:rsid w:val="009D27A8"/>
    <w:rsid w:val="00AB43C5"/>
    <w:rsid w:val="00BC7DB8"/>
    <w:rsid w:val="00DD7DD4"/>
    <w:rsid w:val="00E51A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84241"/>
  <w15:chartTrackingRefBased/>
  <w15:docId w15:val="{9924F1F7-316E-446E-943E-2C351A55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6AD"/>
    <w:pPr>
      <w:spacing w:after="60" w:line="259" w:lineRule="auto"/>
      <w:jc w:val="center"/>
    </w:pPr>
    <w:rPr>
      <w:rFonts w:eastAsiaTheme="minorEastAsia"/>
      <w:kern w:val="0"/>
      <w:sz w:val="22"/>
      <w:szCs w:val="22"/>
      <w14:ligatures w14:val="none"/>
    </w:rPr>
  </w:style>
  <w:style w:type="paragraph" w:styleId="Heading1">
    <w:name w:val="heading 1"/>
    <w:basedOn w:val="Normal"/>
    <w:next w:val="Normal"/>
    <w:link w:val="Heading1Char"/>
    <w:uiPriority w:val="9"/>
    <w:qFormat/>
    <w:rsid w:val="000125B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125B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125B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125B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125B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125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5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5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5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5B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125B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125B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125B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125B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125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5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5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5B8"/>
    <w:rPr>
      <w:rFonts w:eastAsiaTheme="majorEastAsia" w:cstheme="majorBidi"/>
      <w:color w:val="272727" w:themeColor="text1" w:themeTint="D8"/>
    </w:rPr>
  </w:style>
  <w:style w:type="paragraph" w:styleId="Title">
    <w:name w:val="Title"/>
    <w:basedOn w:val="Normal"/>
    <w:next w:val="Normal"/>
    <w:link w:val="TitleChar"/>
    <w:uiPriority w:val="10"/>
    <w:qFormat/>
    <w:rsid w:val="000125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5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5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5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5B8"/>
    <w:pPr>
      <w:spacing w:before="160"/>
    </w:pPr>
    <w:rPr>
      <w:i/>
      <w:iCs/>
      <w:color w:val="404040" w:themeColor="text1" w:themeTint="BF"/>
    </w:rPr>
  </w:style>
  <w:style w:type="character" w:customStyle="1" w:styleId="QuoteChar">
    <w:name w:val="Quote Char"/>
    <w:basedOn w:val="DefaultParagraphFont"/>
    <w:link w:val="Quote"/>
    <w:uiPriority w:val="29"/>
    <w:rsid w:val="000125B8"/>
    <w:rPr>
      <w:i/>
      <w:iCs/>
      <w:color w:val="404040" w:themeColor="text1" w:themeTint="BF"/>
    </w:rPr>
  </w:style>
  <w:style w:type="paragraph" w:styleId="ListParagraph">
    <w:name w:val="List Paragraph"/>
    <w:basedOn w:val="Normal"/>
    <w:uiPriority w:val="34"/>
    <w:qFormat/>
    <w:rsid w:val="000125B8"/>
    <w:pPr>
      <w:ind w:left="720"/>
      <w:contextualSpacing/>
    </w:pPr>
  </w:style>
  <w:style w:type="character" w:styleId="IntenseEmphasis">
    <w:name w:val="Intense Emphasis"/>
    <w:basedOn w:val="DefaultParagraphFont"/>
    <w:uiPriority w:val="21"/>
    <w:qFormat/>
    <w:rsid w:val="000125B8"/>
    <w:rPr>
      <w:i/>
      <w:iCs/>
      <w:color w:val="2E74B5" w:themeColor="accent1" w:themeShade="BF"/>
    </w:rPr>
  </w:style>
  <w:style w:type="paragraph" w:styleId="IntenseQuote">
    <w:name w:val="Intense Quote"/>
    <w:basedOn w:val="Normal"/>
    <w:next w:val="Normal"/>
    <w:link w:val="IntenseQuoteChar"/>
    <w:uiPriority w:val="30"/>
    <w:qFormat/>
    <w:rsid w:val="000125B8"/>
    <w:pPr>
      <w:pBdr>
        <w:top w:val="single" w:sz="4" w:space="10" w:color="2E74B5" w:themeColor="accent1" w:themeShade="BF"/>
        <w:bottom w:val="single" w:sz="4" w:space="10" w:color="2E74B5" w:themeColor="accent1" w:themeShade="BF"/>
      </w:pBdr>
      <w:spacing w:before="360" w:after="360"/>
      <w:ind w:left="864" w:right="864"/>
    </w:pPr>
    <w:rPr>
      <w:i/>
      <w:iCs/>
      <w:color w:val="2E74B5" w:themeColor="accent1" w:themeShade="BF"/>
    </w:rPr>
  </w:style>
  <w:style w:type="character" w:customStyle="1" w:styleId="IntenseQuoteChar">
    <w:name w:val="Intense Quote Char"/>
    <w:basedOn w:val="DefaultParagraphFont"/>
    <w:link w:val="IntenseQuote"/>
    <w:uiPriority w:val="30"/>
    <w:rsid w:val="000125B8"/>
    <w:rPr>
      <w:i/>
      <w:iCs/>
      <w:color w:val="2E74B5" w:themeColor="accent1" w:themeShade="BF"/>
    </w:rPr>
  </w:style>
  <w:style w:type="character" w:styleId="IntenseReference">
    <w:name w:val="Intense Reference"/>
    <w:basedOn w:val="DefaultParagraphFont"/>
    <w:uiPriority w:val="32"/>
    <w:qFormat/>
    <w:rsid w:val="000125B8"/>
    <w:rPr>
      <w:b/>
      <w:bCs/>
      <w:smallCaps/>
      <w:color w:val="2E74B5" w:themeColor="accent1" w:themeShade="BF"/>
      <w:spacing w:val="5"/>
    </w:rPr>
  </w:style>
  <w:style w:type="paragraph" w:styleId="NoSpacing">
    <w:name w:val="No Spacing"/>
    <w:link w:val="NoSpacingChar"/>
    <w:uiPriority w:val="1"/>
    <w:qFormat/>
    <w:rsid w:val="000125B8"/>
    <w:pPr>
      <w:spacing w:after="0" w:line="240" w:lineRule="auto"/>
      <w:jc w:val="center"/>
    </w:pPr>
    <w:rPr>
      <w:rFonts w:eastAsiaTheme="minorEastAsia"/>
      <w:kern w:val="0"/>
      <w:sz w:val="22"/>
      <w:szCs w:val="22"/>
      <w:lang w:val="en-US"/>
      <w14:ligatures w14:val="none"/>
    </w:rPr>
  </w:style>
  <w:style w:type="character" w:styleId="Hyperlink">
    <w:name w:val="Hyperlink"/>
    <w:basedOn w:val="DefaultParagraphFont"/>
    <w:uiPriority w:val="99"/>
    <w:unhideWhenUsed/>
    <w:rsid w:val="000125B8"/>
    <w:rPr>
      <w:color w:val="0563C1" w:themeColor="hyperlink"/>
      <w:u w:val="single"/>
    </w:rPr>
  </w:style>
  <w:style w:type="paragraph" w:customStyle="1" w:styleId="Achievement">
    <w:name w:val="Achievement"/>
    <w:basedOn w:val="BodyText"/>
    <w:rsid w:val="000125B8"/>
    <w:pPr>
      <w:spacing w:after="60" w:line="240" w:lineRule="atLeast"/>
      <w:ind w:left="240" w:hanging="240"/>
      <w:jc w:val="both"/>
    </w:pPr>
    <w:rPr>
      <w:rFonts w:ascii="Garamond" w:eastAsia="Times New Roman" w:hAnsi="Garamond" w:cs="Times New Roman"/>
      <w:szCs w:val="20"/>
    </w:rPr>
  </w:style>
  <w:style w:type="character" w:customStyle="1" w:styleId="NoSpacingChar">
    <w:name w:val="No Spacing Char"/>
    <w:basedOn w:val="DefaultParagraphFont"/>
    <w:link w:val="NoSpacing"/>
    <w:uiPriority w:val="1"/>
    <w:qFormat/>
    <w:rsid w:val="000125B8"/>
    <w:rPr>
      <w:rFonts w:eastAsiaTheme="minorEastAsia"/>
      <w:kern w:val="0"/>
      <w:sz w:val="22"/>
      <w:szCs w:val="22"/>
      <w:lang w:val="en-US"/>
      <w14:ligatures w14:val="none"/>
    </w:rPr>
  </w:style>
  <w:style w:type="paragraph" w:styleId="BodyText">
    <w:name w:val="Body Text"/>
    <w:basedOn w:val="Normal"/>
    <w:link w:val="BodyTextChar"/>
    <w:uiPriority w:val="99"/>
    <w:semiHidden/>
    <w:unhideWhenUsed/>
    <w:rsid w:val="000125B8"/>
    <w:pPr>
      <w:spacing w:after="120"/>
    </w:pPr>
  </w:style>
  <w:style w:type="character" w:customStyle="1" w:styleId="BodyTextChar">
    <w:name w:val="Body Text Char"/>
    <w:basedOn w:val="DefaultParagraphFont"/>
    <w:link w:val="BodyText"/>
    <w:uiPriority w:val="99"/>
    <w:semiHidden/>
    <w:rsid w:val="000125B8"/>
    <w:rPr>
      <w:rFonts w:eastAsiaTheme="minorEastAsia"/>
      <w:kern w:val="0"/>
      <w:sz w:val="22"/>
      <w:szCs w:val="22"/>
      <w14:ligatures w14:val="none"/>
    </w:rPr>
  </w:style>
  <w:style w:type="paragraph" w:styleId="Header">
    <w:name w:val="header"/>
    <w:basedOn w:val="Normal"/>
    <w:link w:val="HeaderChar"/>
    <w:uiPriority w:val="99"/>
    <w:unhideWhenUsed/>
    <w:rsid w:val="000125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5B8"/>
    <w:rPr>
      <w:rFonts w:eastAsiaTheme="minorEastAsia"/>
      <w:kern w:val="0"/>
      <w:sz w:val="22"/>
      <w:szCs w:val="22"/>
      <w14:ligatures w14:val="none"/>
    </w:rPr>
  </w:style>
  <w:style w:type="paragraph" w:styleId="Footer">
    <w:name w:val="footer"/>
    <w:basedOn w:val="Normal"/>
    <w:link w:val="FooterChar"/>
    <w:uiPriority w:val="99"/>
    <w:unhideWhenUsed/>
    <w:rsid w:val="00012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5B8"/>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100160">
      <w:bodyDiv w:val="1"/>
      <w:marLeft w:val="0"/>
      <w:marRight w:val="0"/>
      <w:marTop w:val="0"/>
      <w:marBottom w:val="0"/>
      <w:divBdr>
        <w:top w:val="none" w:sz="0" w:space="0" w:color="auto"/>
        <w:left w:val="none" w:sz="0" w:space="0" w:color="auto"/>
        <w:bottom w:val="none" w:sz="0" w:space="0" w:color="auto"/>
        <w:right w:val="none" w:sz="0" w:space="0" w:color="auto"/>
      </w:divBdr>
    </w:div>
    <w:div w:id="132647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biyioluwabukunm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in/aiyeloja-boluwatife-0440573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F938F-D0A3-4808-8D67-6EB62BE11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343</Words>
  <Characters>2347</Characters>
  <Application>Microsoft Office Word</Application>
  <DocSecurity>0</DocSecurity>
  <Lines>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Otubanjo Abdul-Hameed</dc:creator>
  <cp:keywords/>
  <dc:description/>
  <cp:lastModifiedBy>Otubanjo Abdul-Hameed</cp:lastModifiedBy>
  <cp:revision>15</cp:revision>
  <dcterms:created xsi:type="dcterms:W3CDTF">2025-01-01T12:51:00Z</dcterms:created>
  <dcterms:modified xsi:type="dcterms:W3CDTF">2025-01-01T14:11:00Z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4c73dddb-2ca6-4f12-a418-677bc344cc5c</vt:lpwstr>
  </property>
</Properties>
</file>