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Cambria" w:cs="Cambria" w:eastAsia="Cambria" w:hAnsi="Cambria"/>
          <w:b w:val="1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-500061</wp:posOffset>
                </wp:positionH>
                <wp:positionV relativeFrom="paragraph">
                  <wp:posOffset>48895</wp:posOffset>
                </wp:positionV>
                <wp:extent cx="6715125" cy="1076325"/>
                <wp:effectExtent b="28575" l="0" r="28575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796" w:rsidDel="00000000" w:rsidP="00224796" w:rsidRDefault="00C80323" w:rsidRPr="00000000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b w:val="1"/>
                                <w:sz w:val="48"/>
                                <w:szCs w:val="48"/>
                              </w:rPr>
                            </w:pPr>
                            <w:r w:rsidDel="00000000" w:rsidR="00000000" w:rsidRPr="00224796">
                              <w:rPr>
                                <w:rFonts w:ascii="Cambria" w:hAnsi="Cambria"/>
                                <w:b w:val="1"/>
                                <w:sz w:val="48"/>
                                <w:szCs w:val="48"/>
                              </w:rPr>
                              <w:t>UDUAK O. OGBUEHI</w:t>
                            </w:r>
                          </w:p>
                          <w:p w:rsidR="00224796" w:rsidDel="00000000" w:rsidP="00224796" w:rsidRDefault="00C80323" w:rsidRPr="00393143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Del="00000000" w:rsidR="00000000" w:rsidRPr="00393143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08023513963, 07063371615  </w:t>
                            </w:r>
                          </w:p>
                          <w:p w:rsidR="00224796" w:rsidDel="00000000" w:rsidP="00224796" w:rsidRDefault="00393143" w:rsidRPr="00393143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w:history="1" r:id="rId1">
                              <w:r w:rsidDel="00000000" w:rsidR="00000000" w:rsidRPr="00393143">
                                <w:rPr>
                                  <w:rStyle w:val="Hyperlink"/>
                                  <w:rFonts w:asciiTheme="minorHAnsi" w:hAnsi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christinlovesj@yahoo.co.uk</w:t>
                              </w:r>
                            </w:hyperlink>
                            <w:r w:rsidDel="00000000" w:rsidR="00000000" w:rsidRPr="00393143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w:history="1" r:id="rId2">
                              <w:r w:rsidDel="00000000" w:rsidR="00C80323" w:rsidRPr="00393143">
                                <w:rPr>
                                  <w:rFonts w:asciiTheme="minorHAnsi" w:hAnsiTheme="minorHAnsi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uduakobinna12@gmail.com</w:t>
                              </w:r>
                            </w:hyperlink>
                            <w:r w:rsidDel="00000000" w:rsidR="00000000" w:rsidRPr="00393143"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 </w:t>
                            </w:r>
                          </w:p>
                          <w:p w:rsidR="00224796" w:rsidDel="00000000" w:rsidP="00224796" w:rsidRDefault="007758F4" w:rsidRPr="00224796">
                            <w:pPr>
                              <w:spacing w:after="0" w:line="240" w:lineRule="auto"/>
                              <w:jc w:val="right"/>
                              <w:rPr>
                                <w:rFonts w:ascii="Cambria" w:hAnsi="Cambria"/>
                                <w:b w:val="1"/>
                                <w:sz w:val="24"/>
                                <w:szCs w:val="24"/>
                              </w:rPr>
                            </w:pPr>
                            <w:hyperlink w:history="1" r:id="rId3">
                              <w:r w:rsidDel="00000000" w:rsidR="00C80323" w:rsidRPr="00393143">
                                <w:rPr>
                                  <w:rFonts w:asciiTheme="minorHAnsi" w:hAnsi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https://www.linkedin.com/in/uduak-obinna-95a42815</w:t>
                              </w:r>
                            </w:hyperlink>
                            <w:r w:rsidDel="00000000" w:rsidR="00C80323" w:rsidRPr="00224796">
                              <w:rPr>
                                <w:rFonts w:ascii="Cambria" w:hAnsi="Cambria"/>
                                <w:b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4796" w:rsidDel="00000000" w:rsidP="00224796" w:rsidRDefault="007758F4" w:rsidRPr="00224796">
                            <w:pPr>
                              <w:rPr>
                                <w:b w:val="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-500061</wp:posOffset>
                </wp:positionH>
                <wp:positionV relativeFrom="paragraph">
                  <wp:posOffset>48895</wp:posOffset>
                </wp:positionV>
                <wp:extent cx="6743700" cy="11049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Cambria" w:cs="Cambria" w:eastAsia="Cambria" w:hAnsi="Cambria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Cambria" w:cs="Cambria" w:eastAsia="Cambria" w:hAnsi="Cambria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mbria" w:cs="Cambria" w:eastAsia="Cambria" w:hAnsi="Cambria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PROFILE/ KEY ROLES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28581</wp:posOffset>
                </wp:positionH>
                <wp:positionV relativeFrom="paragraph">
                  <wp:posOffset>187960</wp:posOffset>
                </wp:positionV>
                <wp:extent cx="6762750" cy="9525"/>
                <wp:effectExtent b="47625" l="0" r="38100" t="1905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cmpd="dbl"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28581</wp:posOffset>
                </wp:positionH>
                <wp:positionV relativeFrom="paragraph">
                  <wp:posOffset>187960</wp:posOffset>
                </wp:positionV>
                <wp:extent cx="6800850" cy="762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 resourceful Administrative professional with vast years of experience in organisational operations/ management, assisting high-achieving executives.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Proficient at drafting reports, business correspondence and managing mails. Exceptional leadership skills and ability to streamline workflow to optimize personnel strengths within the team.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WORK EXPERIENCE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202565</wp:posOffset>
                </wp:positionV>
                <wp:extent cx="6762750" cy="9525"/>
                <wp:effectExtent b="47625" l="0" r="38100" t="1905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cmpd="dbl"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202565</wp:posOffset>
                </wp:positionV>
                <wp:extent cx="6800850" cy="762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6480"/>
          <w:tab w:val="right" w:leader="none" w:pos="-12412"/>
        </w:tabs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Redeemer’s International Secondary School             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Personal Assistant to the Principal </w:t>
        <w:tab/>
        <w:t xml:space="preserve">- </w:t>
        <w:tab/>
        <w:t xml:space="preserve">August 2016 – till date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Personal Assistant to the Principal </w:t>
        <w:tab/>
        <w:t xml:space="preserve">- </w:t>
        <w:tab/>
        <w:t xml:space="preserve">June 2005 – February 2009           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Front Desk Office/ Secretary </w:t>
        <w:tab/>
        <w:tab/>
        <w:t xml:space="preserve">- </w:t>
        <w:tab/>
        <w:t xml:space="preserve">January 2003 to June 2005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Effectively coordinate a team of Administrative Officers towards successful completion of task/ targets.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Preparing all documentation for recruiting officers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Providing clerical and administrative support to the Principal and the Head of Administration/ Human Resources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Collecting, sorting and distributing any incoming job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Maintaining accurate and up-to-date employee personnel resource files, records, and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Ensuring that administrative, academic and financial records are kept current, accurate and secure.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Developing employment related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Coordinating holiday pay.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Following up all human resource calendar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Negotiating advertising rates with online job boards and newspapers.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Ensuring the confidentiality of sensitive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Organizing inductions and training for new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Updating employee records with holiday requests, payroll changes and any leave due to illness.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Handling new hire paper work and on boarding new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Responding to letters, emails and general correspondence.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Managing all correspondences [Drafting and type-setting all outgoing letters]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Recruitment of junior contract personnel.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Sorting travel arrangements and compensation/ benefits according to organization's financial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Coordinate entrance examinations, handle all admission processes and registration.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Responsible for co-planning and implementing programs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Facility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Responsible for dissemination of information via whatsapp, email and other social media platforms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Handling inquiries. [Phone calls, emails and walk in’s].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Design and implementation of strategic marketing for organizational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Ivory House Solutions limited </w:t>
        <w:tab/>
        <w:tab/>
        <w:t xml:space="preserve">- </w:t>
        <w:tab/>
        <w:t xml:space="preserve">January 2014 - May 2016 date                                         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Training 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Consultant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Training school administrative staff on School Customer Care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Training Pre-school teachers on Montessori Method of education and how creating teaching aids.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After-training report and observation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Preschool Curriculum development and restructuring.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Payroll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The Scholastic Hall, Opebi </w:t>
        <w:tab/>
        <w:tab/>
        <w:t xml:space="preserve">-</w:t>
        <w:tab/>
        <w:t xml:space="preserve">September 2010 – August 2013                            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Secretary/ Personal Assistant to the Principal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Managing all correspondences [Drafting and type-setting all outgoing letters]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="240" w:lineRule="auto"/>
        <w:ind w:left="240" w:hanging="240"/>
        <w:jc w:val="both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Maintains accurate and up-to-date staff resource files, records, and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Ensuring that administrative and academic records are kept current, accurate and secure.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Handle staff recruitment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Responsible for co-planning and implementing all programs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Responsible for dissemination of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Liaise with management to draft policies for student and staff evaluation.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Handling inquiries. [Phone calls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emails and walk ins].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Deal with queries [verbal and email] and ensure prompt conflict resolution.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Generating and planning yearly schedule of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Training administrative staff on Customer Care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Fireforte Services Limited, Apapa </w:t>
        <w:tab/>
        <w:t xml:space="preserve">-</w:t>
        <w:tab/>
        <w:t xml:space="preserve">March 2009 – July 2010                               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Personal Assistant to the Managing Director/ Admin. Officer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Managing all correspondences [Drafting and type-setting all outgoing letters]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Ensuring that all documents are kept current, accurate and secure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On the team that plans all organizational marketing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Handling enquiries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Payroll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Procurement and inventory of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 office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right" w:leader="none" w:pos="-12412"/>
          <w:tab w:val="right" w:leader="none" w:pos="4770"/>
        </w:tabs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Pracam Productions Limited -</w:t>
        <w:tab/>
        <w:tab/>
        <w:t xml:space="preserve">June 2000 to October 2002              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Receptionist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Managing all correspondences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Clients service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Handling all enquiries [in person and phone calls]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General office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ADDITIONAL SKILLS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173990</wp:posOffset>
                </wp:positionV>
                <wp:extent cx="6762750" cy="9525"/>
                <wp:effectExtent b="47625" l="0" r="38100" t="1905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cmpd="dbl"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173990</wp:posOffset>
                </wp:positionV>
                <wp:extent cx="6800850" cy="76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W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ritten and Inter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personal 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Proficient in the use of Microsoft office and other online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Create positive customer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Event and meeting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WORK AWARDS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183515</wp:posOffset>
                </wp:positionV>
                <wp:extent cx="6762750" cy="9525"/>
                <wp:effectExtent b="47625" l="0" r="38100" t="1905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cmpd="dbl"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</wp:posOffset>
                </wp:positionH>
                <wp:positionV relativeFrom="paragraph">
                  <wp:posOffset>183515</wp:posOffset>
                </wp:positionV>
                <wp:extent cx="6800850" cy="762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Redeemers International Secondary School.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Best Administrative/ Non-Teaching Staff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2004, 2005, 2006, 2007</w:t>
      </w: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The Scholastic Hall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Commitment award [2010]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Spirit Award [2011]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40" w:hanging="24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EDUCATION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-28569</wp:posOffset>
                </wp:positionH>
                <wp:positionV relativeFrom="paragraph">
                  <wp:posOffset>194310</wp:posOffset>
                </wp:positionV>
                <wp:extent cx="6762750" cy="9525"/>
                <wp:effectExtent b="47625" l="0" r="38100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cmpd="dbl"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-28569</wp:posOffset>
                </wp:positionH>
                <wp:positionV relativeFrom="paragraph">
                  <wp:posOffset>194310</wp:posOffset>
                </wp:positionV>
                <wp:extent cx="6800850" cy="76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color w:val="000000"/>
          <w:sz w:val="26"/>
          <w:szCs w:val="26"/>
          <w:rtl w:val="0"/>
        </w:rPr>
        <w:t xml:space="preserve">The Polytechnic, Ibadan                                    2010 –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="240" w:lineRule="auto"/>
        <w:ind w:left="360" w:firstLine="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{Business Administration [Higher National Diploma -H.N.D]}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line="240" w:lineRule="auto"/>
        <w:ind w:left="360" w:firstLine="0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240" w:lineRule="auto"/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Kwara State Polytechnic</w:t>
        <w:tab/>
        <w:tab/>
        <w:tab/>
        <w:t xml:space="preserve">1999 –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ind w:firstLine="360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{Marketing [Ordinary National Diploma - O. N. D]}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540" w:left="90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hyperlink" Target="mailto:christinlovesj@yahoo.co.uk" TargetMode="External"/><Relationship Id="rId2" Type="http://schemas.openxmlformats.org/officeDocument/2006/relationships/hyperlink" Target="mailto:uduakobinna12@gmail.com" TargetMode="External"/><Relationship Id="rId3" Type="http://schemas.openxmlformats.org/officeDocument/2006/relationships/hyperlink" Target="https://www.linkedin.com/in/uduak-obinna-95a42815" TargetMode="External"/><Relationship Id="rId4" Type="http://schemas.openxmlformats.org/officeDocument/2006/relationships/theme" Target="theme/theme1.xml"/><Relationship Id="rId10" Type="http://schemas.openxmlformats.org/officeDocument/2006/relationships/image" Target="media/image6.png"/><Relationship Id="rId9" Type="http://schemas.openxmlformats.org/officeDocument/2006/relationships/image" Target="media/image4.png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