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7B9B" w14:textId="77777777" w:rsidR="0022578F" w:rsidRDefault="00000000">
      <w:pPr>
        <w:pStyle w:val="Location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PERSONAL STATEMENT</w:t>
      </w:r>
    </w:p>
    <w:p w14:paraId="6071A579" w14:textId="77777777" w:rsidR="0022578F" w:rsidRDefault="0022578F">
      <w:pPr>
        <w:pStyle w:val="Location"/>
        <w:spacing w:line="240" w:lineRule="auto"/>
        <w:rPr>
          <w:b/>
          <w:sz w:val="24"/>
          <w:szCs w:val="24"/>
        </w:rPr>
      </w:pPr>
    </w:p>
    <w:p w14:paraId="02E60DB2" w14:textId="77777777" w:rsidR="0022578F" w:rsidRDefault="00000000">
      <w:pPr>
        <w:pStyle w:val="Location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am a Physician Assistant currently employed in a rural health clinic specializing in internal medicine and pediatrics.  I have over 25 years of healthcare experience working in underserved areas, remote occupational health settings, and rural health clinics.</w:t>
      </w:r>
    </w:p>
    <w:p w14:paraId="4EA80702" w14:textId="77777777" w:rsidR="0022578F" w:rsidRDefault="00000000">
      <w:pPr>
        <w:spacing w:beforeAutospacing="1"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p w14:paraId="1F21AB0D" w14:textId="77777777" w:rsidR="0022578F" w:rsidRDefault="00000000">
      <w:pPr>
        <w:pStyle w:val="NormalBodyTex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Armstrong Center for Medicine and Health</w:t>
      </w:r>
    </w:p>
    <w:p w14:paraId="69ABDB9A" w14:textId="77777777" w:rsidR="0022578F" w:rsidRDefault="00000000">
      <w:pPr>
        <w:pStyle w:val="Normal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Physician Assistant                                                                             June 2017 – Present</w:t>
      </w:r>
    </w:p>
    <w:p w14:paraId="01148089" w14:textId="77777777" w:rsidR="0022578F" w:rsidRDefault="0022578F">
      <w:pPr>
        <w:pStyle w:val="NormalBodyText"/>
        <w:spacing w:line="240" w:lineRule="auto"/>
        <w:rPr>
          <w:sz w:val="24"/>
          <w:szCs w:val="24"/>
        </w:rPr>
      </w:pPr>
    </w:p>
    <w:p w14:paraId="0A93B63B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Primary care provider in a rural health center located in South Bethlehem, Pennsylvania providing family medicine including pediatrics and telemedicine.</w:t>
      </w:r>
    </w:p>
    <w:p w14:paraId="5FC29A39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Involved in all aspects of patient care across the lifespan.</w:t>
      </w:r>
    </w:p>
    <w:p w14:paraId="47A3692A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Responsibilities include but are not limited to obtaining detailed history, physical examinations, development and implementation of treatment plans, prescription of medications, ordering and interpretation of laboratory tests and diagnostic studies.</w:t>
      </w:r>
    </w:p>
    <w:p w14:paraId="63065A5B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 for my own caseload of approximately 80-100 visits per week.</w:t>
      </w:r>
    </w:p>
    <w:p w14:paraId="05C536B2" w14:textId="77777777" w:rsidR="0022578F" w:rsidRDefault="0022578F">
      <w:pPr>
        <w:pStyle w:val="NormalBodyText"/>
        <w:spacing w:line="240" w:lineRule="auto"/>
        <w:ind w:left="1008"/>
        <w:rPr>
          <w:sz w:val="24"/>
          <w:szCs w:val="24"/>
        </w:rPr>
      </w:pPr>
    </w:p>
    <w:p w14:paraId="79CFF1C6" w14:textId="77777777" w:rsidR="0022578F" w:rsidRDefault="00000000">
      <w:pPr>
        <w:pStyle w:val="NormalBodyTex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Penn Highlands Healthcare</w:t>
      </w:r>
    </w:p>
    <w:p w14:paraId="397B3217" w14:textId="77777777" w:rsidR="0022578F" w:rsidRDefault="00000000">
      <w:pPr>
        <w:pStyle w:val="Normal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Physician Assistant                                                                             May 2016 – June 2017</w:t>
      </w:r>
    </w:p>
    <w:p w14:paraId="463D6B41" w14:textId="77777777" w:rsidR="0022578F" w:rsidRDefault="0022578F">
      <w:pPr>
        <w:pStyle w:val="NormalBodyText"/>
        <w:spacing w:line="240" w:lineRule="auto"/>
        <w:rPr>
          <w:sz w:val="24"/>
          <w:szCs w:val="24"/>
        </w:rPr>
      </w:pPr>
    </w:p>
    <w:p w14:paraId="3D4880B8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Primary care provider in a rural health center located in Brookville, Pennsylvania providing family </w:t>
      </w:r>
      <w:proofErr w:type="gramStart"/>
      <w:r>
        <w:rPr>
          <w:sz w:val="24"/>
          <w:szCs w:val="24"/>
        </w:rPr>
        <w:t>medicine</w:t>
      </w:r>
      <w:proofErr w:type="gramEnd"/>
    </w:p>
    <w:p w14:paraId="217EE019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Involved in all aspects of patient care across the </w:t>
      </w:r>
      <w:proofErr w:type="gramStart"/>
      <w:r>
        <w:rPr>
          <w:sz w:val="24"/>
          <w:szCs w:val="24"/>
        </w:rPr>
        <w:t>lifespan</w:t>
      </w:r>
      <w:proofErr w:type="gramEnd"/>
    </w:p>
    <w:p w14:paraId="1B67DCFA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Responsibilities include but are not limited to obtaining detailed history, physical examinations, development and implementation of treatment plans, prescription of medications, ordering and interpretation of laboratory tests and diagnostic studies.</w:t>
      </w:r>
    </w:p>
    <w:p w14:paraId="7A9517A4" w14:textId="77777777" w:rsidR="0022578F" w:rsidRDefault="00000000">
      <w:pPr>
        <w:pStyle w:val="NormalBody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Sole provider in office 20-40% of the time, worked occasional </w:t>
      </w:r>
      <w:proofErr w:type="gramStart"/>
      <w:r>
        <w:rPr>
          <w:sz w:val="24"/>
          <w:szCs w:val="24"/>
        </w:rPr>
        <w:t>weekends</w:t>
      </w:r>
      <w:proofErr w:type="gramEnd"/>
    </w:p>
    <w:p w14:paraId="44B8F0F4" w14:textId="77777777" w:rsidR="0022578F" w:rsidRDefault="0022578F">
      <w:pPr>
        <w:pStyle w:val="NormalBodyText"/>
        <w:spacing w:line="240" w:lineRule="auto"/>
        <w:rPr>
          <w:sz w:val="24"/>
          <w:szCs w:val="24"/>
        </w:rPr>
      </w:pPr>
    </w:p>
    <w:p w14:paraId="06009C95" w14:textId="77777777" w:rsidR="0022578F" w:rsidRDefault="00000000">
      <w:pPr>
        <w:pStyle w:val="NormalBodyTex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83AEBC" w14:textId="77777777" w:rsidR="0022578F" w:rsidRDefault="00000000">
      <w:pPr>
        <w:pStyle w:val="NormalBodyText"/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Medcor</w:t>
      </w:r>
      <w:proofErr w:type="spellEnd"/>
      <w:r>
        <w:rPr>
          <w:b/>
          <w:sz w:val="24"/>
          <w:szCs w:val="24"/>
        </w:rPr>
        <w:t>, Inc.</w:t>
      </w:r>
    </w:p>
    <w:p w14:paraId="36D33B63" w14:textId="77777777" w:rsidR="0022578F" w:rsidRDefault="00000000">
      <w:pPr>
        <w:pStyle w:val="NormalBodyText"/>
        <w:tabs>
          <w:tab w:val="clear" w:pos="7560"/>
          <w:tab w:val="left" w:pos="7110"/>
        </w:tabs>
        <w:rPr>
          <w:sz w:val="24"/>
          <w:szCs w:val="24"/>
        </w:rPr>
      </w:pPr>
      <w:r>
        <w:rPr>
          <w:sz w:val="24"/>
          <w:szCs w:val="24"/>
        </w:rPr>
        <w:t>Medical Administrator/Manager of Operations                            December 2001 – December 2013</w:t>
      </w:r>
    </w:p>
    <w:p w14:paraId="609A1DAE" w14:textId="77777777" w:rsidR="0022578F" w:rsidRDefault="0022578F">
      <w:pPr>
        <w:pStyle w:val="NormalBodyText"/>
        <w:ind w:left="1008"/>
        <w:rPr>
          <w:sz w:val="24"/>
          <w:szCs w:val="24"/>
        </w:rPr>
      </w:pPr>
    </w:p>
    <w:p w14:paraId="13717873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Manage 14 on-location first aid clinics with 65 employees and annual budget of $3.5 </w:t>
      </w:r>
      <w:proofErr w:type="gramStart"/>
      <w:r>
        <w:rPr>
          <w:sz w:val="24"/>
          <w:szCs w:val="24"/>
        </w:rPr>
        <w:t>M</w:t>
      </w:r>
      <w:proofErr w:type="gramEnd"/>
    </w:p>
    <w:p w14:paraId="03269E43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on-site occupational, emergency, and first aid care for all work and non-</w:t>
      </w:r>
      <w:proofErr w:type="gramStart"/>
      <w:r>
        <w:rPr>
          <w:sz w:val="24"/>
          <w:szCs w:val="24"/>
        </w:rPr>
        <w:t>work related</w:t>
      </w:r>
      <w:proofErr w:type="gramEnd"/>
      <w:r>
        <w:rPr>
          <w:sz w:val="24"/>
          <w:szCs w:val="24"/>
        </w:rPr>
        <w:t xml:space="preserve"> injuries and illnesses</w:t>
      </w:r>
    </w:p>
    <w:p w14:paraId="7B921294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Contracted to various clients throughout the country in both construction and warehousing </w:t>
      </w:r>
      <w:proofErr w:type="gramStart"/>
      <w:r>
        <w:rPr>
          <w:sz w:val="24"/>
          <w:szCs w:val="24"/>
        </w:rPr>
        <w:t>environments</w:t>
      </w:r>
      <w:proofErr w:type="gramEnd"/>
    </w:p>
    <w:p w14:paraId="2DDFB859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 all illnesses and injuries that present to the clinic to establish medical </w:t>
      </w:r>
      <w:proofErr w:type="gramStart"/>
      <w:r>
        <w:rPr>
          <w:sz w:val="24"/>
          <w:szCs w:val="24"/>
        </w:rPr>
        <w:t>record</w:t>
      </w:r>
      <w:proofErr w:type="gramEnd"/>
    </w:p>
    <w:p w14:paraId="7AAFED32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and maintain relationships with off-site medical providers including physicians, physician assistants, and nurse practitioners to ensure continuity of </w:t>
      </w:r>
      <w:proofErr w:type="gramStart"/>
      <w:r>
        <w:rPr>
          <w:sz w:val="24"/>
          <w:szCs w:val="24"/>
        </w:rPr>
        <w:t>care</w:t>
      </w:r>
      <w:proofErr w:type="gramEnd"/>
    </w:p>
    <w:p w14:paraId="4A2B8037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 and maintain drug testing program to ensure a drug free work </w:t>
      </w:r>
      <w:proofErr w:type="gramStart"/>
      <w:r>
        <w:rPr>
          <w:sz w:val="24"/>
          <w:szCs w:val="24"/>
        </w:rPr>
        <w:t>environment</w:t>
      </w:r>
      <w:proofErr w:type="gramEnd"/>
    </w:p>
    <w:p w14:paraId="01E28AF0" w14:textId="77777777" w:rsidR="0022578F" w:rsidRDefault="0022578F">
      <w:pPr>
        <w:pStyle w:val="NormalBodyText"/>
        <w:rPr>
          <w:sz w:val="24"/>
          <w:szCs w:val="24"/>
        </w:rPr>
      </w:pPr>
    </w:p>
    <w:p w14:paraId="6AF8BB34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trending in occupational injuries through review of documentation and reports in an effort to assist client with risk </w:t>
      </w:r>
      <w:proofErr w:type="gramStart"/>
      <w:r>
        <w:rPr>
          <w:sz w:val="24"/>
          <w:szCs w:val="24"/>
        </w:rPr>
        <w:t>mitigation</w:t>
      </w:r>
      <w:proofErr w:type="gramEnd"/>
    </w:p>
    <w:p w14:paraId="6332A590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client’s worker’s compensation and risk management departments with claim </w:t>
      </w:r>
      <w:proofErr w:type="gramStart"/>
      <w:r>
        <w:rPr>
          <w:sz w:val="24"/>
          <w:szCs w:val="24"/>
        </w:rPr>
        <w:t>monitoring</w:t>
      </w:r>
      <w:proofErr w:type="gramEnd"/>
    </w:p>
    <w:p w14:paraId="290676D5" w14:textId="77777777" w:rsidR="0022578F" w:rsidRDefault="00000000">
      <w:pPr>
        <w:pStyle w:val="Normal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Interact with worker’s compensation insurance company employees as part of the claim monitoring </w:t>
      </w:r>
      <w:proofErr w:type="gramStart"/>
      <w:r>
        <w:rPr>
          <w:sz w:val="24"/>
          <w:szCs w:val="24"/>
        </w:rPr>
        <w:t>process</w:t>
      </w:r>
      <w:proofErr w:type="gramEnd"/>
    </w:p>
    <w:p w14:paraId="780983F8" w14:textId="77777777" w:rsidR="0022578F" w:rsidRDefault="0022578F">
      <w:pPr>
        <w:pStyle w:val="NormalBodyText"/>
        <w:rPr>
          <w:sz w:val="24"/>
          <w:szCs w:val="24"/>
        </w:rPr>
      </w:pPr>
    </w:p>
    <w:p w14:paraId="2018C2F2" w14:textId="77777777" w:rsidR="0022578F" w:rsidRDefault="00000000">
      <w:pPr>
        <w:pStyle w:val="NormalBodyText"/>
        <w:rPr>
          <w:b/>
          <w:sz w:val="24"/>
          <w:szCs w:val="24"/>
        </w:rPr>
      </w:pPr>
      <w:r>
        <w:rPr>
          <w:b/>
          <w:sz w:val="24"/>
          <w:szCs w:val="24"/>
        </w:rPr>
        <w:t>Clarion Hospital Emergency Medical Services</w:t>
      </w:r>
    </w:p>
    <w:p w14:paraId="70FB8F82" w14:textId="77777777" w:rsidR="0022578F" w:rsidRDefault="00000000">
      <w:pPr>
        <w:pStyle w:val="NormalBodyText"/>
        <w:tabs>
          <w:tab w:val="clear" w:pos="7560"/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Paramedic/Station Manager </w:t>
      </w:r>
      <w:r>
        <w:rPr>
          <w:sz w:val="24"/>
          <w:szCs w:val="24"/>
        </w:rPr>
        <w:tab/>
        <w:t>October 1993 – December 2001</w:t>
      </w:r>
    </w:p>
    <w:p w14:paraId="7DBD6702" w14:textId="77777777" w:rsidR="0022578F" w:rsidRDefault="0022578F">
      <w:pPr>
        <w:pStyle w:val="NormalBodyText"/>
        <w:ind w:left="0"/>
        <w:rPr>
          <w:sz w:val="24"/>
          <w:szCs w:val="24"/>
        </w:rPr>
      </w:pPr>
    </w:p>
    <w:p w14:paraId="6625B06F" w14:textId="77777777" w:rsidR="0022578F" w:rsidRDefault="00000000">
      <w:pPr>
        <w:pStyle w:val="Normal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providing advanced level emergency pre-hospital care as dispatched through 911 </w:t>
      </w:r>
      <w:proofErr w:type="gramStart"/>
      <w:r>
        <w:rPr>
          <w:sz w:val="24"/>
          <w:szCs w:val="24"/>
        </w:rPr>
        <w:t>system</w:t>
      </w:r>
      <w:proofErr w:type="gramEnd"/>
    </w:p>
    <w:p w14:paraId="4EEE8424" w14:textId="77777777" w:rsidR="0022578F" w:rsidRDefault="00000000">
      <w:pPr>
        <w:pStyle w:val="Normal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Perform routine emergency and non-emergency pre-hospital inter-facility transport of ill or injured persons, typically to institutions providing a higher level of </w:t>
      </w:r>
      <w:proofErr w:type="gramStart"/>
      <w:r>
        <w:rPr>
          <w:sz w:val="24"/>
          <w:szCs w:val="24"/>
        </w:rPr>
        <w:t>care</w:t>
      </w:r>
      <w:proofErr w:type="gramEnd"/>
    </w:p>
    <w:p w14:paraId="2F502F8C" w14:textId="77777777" w:rsidR="0022578F" w:rsidRDefault="00000000">
      <w:pPr>
        <w:pStyle w:val="Normal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care in hospital emergency department in-between 911 </w:t>
      </w:r>
      <w:proofErr w:type="gramStart"/>
      <w:r>
        <w:rPr>
          <w:sz w:val="24"/>
          <w:szCs w:val="24"/>
        </w:rPr>
        <w:t>calls</w:t>
      </w:r>
      <w:proofErr w:type="gramEnd"/>
    </w:p>
    <w:p w14:paraId="323CD8DD" w14:textId="77777777" w:rsidR="0022578F" w:rsidRDefault="00000000">
      <w:pPr>
        <w:pStyle w:val="Normal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Conduct seat belt safety program targeting every kindergarten student in the </w:t>
      </w:r>
      <w:proofErr w:type="gramStart"/>
      <w:r>
        <w:rPr>
          <w:sz w:val="24"/>
          <w:szCs w:val="24"/>
        </w:rPr>
        <w:t>county</w:t>
      </w:r>
      <w:proofErr w:type="gramEnd"/>
    </w:p>
    <w:p w14:paraId="6358694E" w14:textId="77777777" w:rsidR="0022578F" w:rsidRDefault="00000000">
      <w:pPr>
        <w:pStyle w:val="Normal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 routine station duties including inventory and cleaning of units, supplies, etc.</w:t>
      </w:r>
    </w:p>
    <w:p w14:paraId="51CCB911" w14:textId="77777777" w:rsidR="0022578F" w:rsidRDefault="00000000">
      <w:pPr>
        <w:pStyle w:val="SectionHeading"/>
        <w:spacing w:before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LICENSES AND CERTIFICATES</w:t>
      </w:r>
    </w:p>
    <w:p w14:paraId="35E491F3" w14:textId="77777777" w:rsidR="0022578F" w:rsidRDefault="00000000">
      <w:pPr>
        <w:rPr>
          <w:sz w:val="24"/>
          <w:szCs w:val="24"/>
        </w:rPr>
      </w:pPr>
      <w:r>
        <w:t xml:space="preserve">     </w:t>
      </w:r>
    </w:p>
    <w:p w14:paraId="1CBFE9C7" w14:textId="77777777" w:rsidR="0022578F" w:rsidRDefault="00000000">
      <w:r>
        <w:rPr>
          <w:sz w:val="24"/>
          <w:szCs w:val="24"/>
        </w:rPr>
        <w:t xml:space="preserve">     NCCPA Board Certified</w:t>
      </w:r>
      <w:r>
        <w:tab/>
      </w:r>
    </w:p>
    <w:p w14:paraId="09782A3F" w14:textId="77777777" w:rsidR="0022578F" w:rsidRDefault="00000000">
      <w:pPr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Current Pennsylvania State Physician Assistant License (both Osteopathic and Medical)</w:t>
      </w:r>
    </w:p>
    <w:p w14:paraId="61F97A24" w14:textId="77777777" w:rsidR="002257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Current DEA License</w:t>
      </w:r>
    </w:p>
    <w:p w14:paraId="3ACFAD51" w14:textId="77777777" w:rsidR="002257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Basic Life Support (Healthcare Provider CPR)</w:t>
      </w:r>
    </w:p>
    <w:p w14:paraId="4C38C807" w14:textId="77777777" w:rsidR="0022578F" w:rsidRDefault="00000000">
      <w:pPr>
        <w:pStyle w:val="SectionHeading"/>
        <w:spacing w:before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395E98F3" w14:textId="77777777" w:rsidR="0022578F" w:rsidRDefault="00000000">
      <w:pPr>
        <w:pStyle w:val="SectionHeading"/>
        <w:spacing w:before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University of Pittsburgh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1/2014 – 12/2015</w:t>
      </w:r>
    </w:p>
    <w:p w14:paraId="7D1E6509" w14:textId="77777777" w:rsidR="0022578F" w:rsidRDefault="00000000">
      <w:pPr>
        <w:pStyle w:val="Location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School of Health and Rehabilitation Sciences</w:t>
      </w:r>
    </w:p>
    <w:p w14:paraId="12170468" w14:textId="77777777" w:rsidR="0022578F" w:rsidRDefault="00000000">
      <w:pPr>
        <w:pStyle w:val="Location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Pittsburgh, Pennsylvania</w:t>
      </w:r>
    </w:p>
    <w:p w14:paraId="1810C042" w14:textId="77777777" w:rsidR="0022578F" w:rsidRDefault="00000000">
      <w:pPr>
        <w:pStyle w:val="Location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Masters of Physician Assistant Studies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AC5979" w14:textId="77777777" w:rsidR="0022578F" w:rsidRDefault="00000000">
      <w:pPr>
        <w:pStyle w:val="Location"/>
        <w:spacing w:before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University of Maryland University College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2013</w:t>
      </w:r>
    </w:p>
    <w:p w14:paraId="4FF16B52" w14:textId="77777777" w:rsidR="0022578F" w:rsidRDefault="00000000">
      <w:pPr>
        <w:pStyle w:val="Location"/>
        <w:rPr>
          <w:sz w:val="24"/>
          <w:szCs w:val="24"/>
        </w:rPr>
      </w:pPr>
      <w:r>
        <w:rPr>
          <w:sz w:val="24"/>
          <w:szCs w:val="24"/>
        </w:rPr>
        <w:t>Adelphi, Maryland</w:t>
      </w:r>
    </w:p>
    <w:p w14:paraId="7BAF05FF" w14:textId="77777777" w:rsidR="0022578F" w:rsidRDefault="00000000">
      <w:pPr>
        <w:pStyle w:val="Job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Bachelor of Science in Psychology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</w:r>
    </w:p>
    <w:p w14:paraId="04860658" w14:textId="77777777" w:rsidR="0022578F" w:rsidRDefault="0022578F">
      <w:pPr>
        <w:pStyle w:val="NormalBodyText"/>
        <w:rPr>
          <w:sz w:val="24"/>
          <w:szCs w:val="24"/>
        </w:rPr>
      </w:pPr>
    </w:p>
    <w:p w14:paraId="24AE1771" w14:textId="77777777" w:rsidR="0022578F" w:rsidRDefault="00000000">
      <w:pPr>
        <w:pStyle w:val="NormalBodyText"/>
        <w:rPr>
          <w:b/>
          <w:sz w:val="24"/>
          <w:szCs w:val="24"/>
        </w:rPr>
      </w:pPr>
      <w:r>
        <w:rPr>
          <w:b/>
          <w:sz w:val="24"/>
          <w:szCs w:val="24"/>
        </w:rPr>
        <w:t>Clarion Hospital Paramedic Training Institute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1993</w:t>
      </w:r>
    </w:p>
    <w:p w14:paraId="45C609BD" w14:textId="77777777" w:rsidR="0022578F" w:rsidRDefault="00000000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Clarion, Pennsylvania</w:t>
      </w:r>
      <w:r>
        <w:rPr>
          <w:sz w:val="24"/>
          <w:szCs w:val="24"/>
        </w:rPr>
        <w:tab/>
      </w:r>
    </w:p>
    <w:p w14:paraId="597080A2" w14:textId="77777777" w:rsidR="0022578F" w:rsidRDefault="00000000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Pennsylvania State Certified Paramedic</w:t>
      </w:r>
    </w:p>
    <w:p w14:paraId="4C03B30C" w14:textId="77777777" w:rsidR="0022578F" w:rsidRDefault="0022578F">
      <w:pPr>
        <w:pStyle w:val="NormalBodyText"/>
        <w:rPr>
          <w:sz w:val="24"/>
          <w:szCs w:val="24"/>
        </w:rPr>
      </w:pPr>
    </w:p>
    <w:p w14:paraId="44F8B84A" w14:textId="77777777" w:rsidR="0022578F" w:rsidRDefault="00000000">
      <w:pPr>
        <w:pStyle w:val="NormalBodyText"/>
        <w:rPr>
          <w:sz w:val="24"/>
          <w:szCs w:val="24"/>
        </w:rPr>
      </w:pPr>
      <w:r>
        <w:rPr>
          <w:b/>
          <w:bCs/>
          <w:sz w:val="24"/>
          <w:szCs w:val="24"/>
        </w:rPr>
        <w:t>MEMBERSHIPS</w:t>
      </w:r>
    </w:p>
    <w:p w14:paraId="14C2BC10" w14:textId="77777777" w:rsidR="0022578F" w:rsidRDefault="0022578F">
      <w:pPr>
        <w:pStyle w:val="NormalBodyText"/>
        <w:rPr>
          <w:sz w:val="24"/>
          <w:szCs w:val="24"/>
        </w:rPr>
      </w:pPr>
    </w:p>
    <w:p w14:paraId="0DB568BD" w14:textId="77777777" w:rsidR="0022578F" w:rsidRDefault="00000000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American Academy of Physician Assistants</w:t>
      </w:r>
    </w:p>
    <w:p w14:paraId="037FD39C" w14:textId="77777777" w:rsidR="0022578F" w:rsidRDefault="00000000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American Academy of Family Physicians</w:t>
      </w:r>
    </w:p>
    <w:p w14:paraId="59E5BCF2" w14:textId="77777777" w:rsidR="0022578F" w:rsidRDefault="00000000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Pennsylvania Society of Physician Assistants</w:t>
      </w:r>
    </w:p>
    <w:p w14:paraId="5D8E6F5F" w14:textId="77777777" w:rsidR="0022578F" w:rsidRDefault="00000000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Physician Assistants in Virtual Medicine and Telehealth</w:t>
      </w:r>
      <w:r>
        <w:rPr>
          <w:sz w:val="24"/>
          <w:szCs w:val="24"/>
        </w:rPr>
        <w:tab/>
      </w:r>
    </w:p>
    <w:sectPr w:rsidR="0022578F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6C35" w14:textId="77777777" w:rsidR="009B5CB7" w:rsidRDefault="009B5CB7">
      <w:pPr>
        <w:spacing w:line="240" w:lineRule="auto"/>
      </w:pPr>
      <w:r>
        <w:separator/>
      </w:r>
    </w:p>
  </w:endnote>
  <w:endnote w:type="continuationSeparator" w:id="0">
    <w:p w14:paraId="396D0709" w14:textId="77777777" w:rsidR="009B5CB7" w:rsidRDefault="009B5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843"/>
      <w:docPartObj>
        <w:docPartGallery w:val="Page Numbers (Bottom of Page)"/>
        <w:docPartUnique/>
      </w:docPartObj>
    </w:sdtPr>
    <w:sdtContent>
      <w:p w14:paraId="66D6D590" w14:textId="77777777" w:rsidR="0022578F" w:rsidRDefault="0000000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8641849">
                  <wp:extent cx="5946140" cy="47625"/>
                  <wp:effectExtent l="0" t="0" r="0" b="0"/>
                  <wp:docPr id="1" name="Flowchart: Decisio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5945400" cy="4716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047A2AB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68.2pt;height:3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" fillcolor="black" stroked="f">
                  <w10:anchorlock/>
                </v:shape>
              </w:pict>
            </mc:Fallback>
          </mc:AlternateContent>
        </w:r>
      </w:p>
      <w:p w14:paraId="5ACBF30A" w14:textId="77777777" w:rsidR="0022578F" w:rsidRDefault="00000000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D37BEE4" w14:textId="77777777" w:rsidR="0022578F" w:rsidRDefault="002257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B2D3" w14:textId="77777777" w:rsidR="009B5CB7" w:rsidRDefault="009B5CB7">
      <w:pPr>
        <w:spacing w:line="240" w:lineRule="auto"/>
      </w:pPr>
      <w:r>
        <w:separator/>
      </w:r>
    </w:p>
  </w:footnote>
  <w:footnote w:type="continuationSeparator" w:id="0">
    <w:p w14:paraId="047EE809" w14:textId="77777777" w:rsidR="009B5CB7" w:rsidRDefault="009B5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uthor"/>
      <w:id w:val="196966356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2EB2C8D4" w14:textId="77777777" w:rsidR="0022578F" w:rsidRDefault="00000000">
        <w:pPr>
          <w:pStyle w:val="YourName"/>
          <w:tabs>
            <w:tab w:val="center" w:pos="4860"/>
            <w:tab w:val="left" w:pos="6958"/>
          </w:tabs>
          <w:jc w:val="center"/>
          <w:rPr>
            <w:sz w:val="40"/>
            <w:szCs w:val="40"/>
          </w:rPr>
        </w:pPr>
        <w:r>
          <w:rPr>
            <w:sz w:val="40"/>
            <w:szCs w:val="40"/>
          </w:rPr>
          <w:t>Donald A. Root</w:t>
        </w:r>
      </w:p>
    </w:sdtContent>
  </w:sdt>
  <w:p w14:paraId="1BCF34F3" w14:textId="77777777" w:rsidR="0022578F" w:rsidRDefault="0022578F">
    <w:pPr>
      <w:pStyle w:val="YourName"/>
      <w:tabs>
        <w:tab w:val="center" w:pos="4860"/>
        <w:tab w:val="left" w:pos="6958"/>
      </w:tabs>
    </w:pPr>
  </w:p>
  <w:p w14:paraId="772F1023" w14:textId="77777777" w:rsidR="0022578F" w:rsidRDefault="00000000">
    <w:pPr>
      <w:pStyle w:val="ContactInformation"/>
      <w:pBdr>
        <w:bottom w:val="single" w:sz="4" w:space="1" w:color="000000"/>
      </w:pBdr>
      <w:jc w:val="center"/>
    </w:pPr>
    <w:r>
      <w:t>216 Penn Street, New Bethlehem, PA  16242 | (814) 221-3033 | donandjeanine@gmail.com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438"/>
    <w:multiLevelType w:val="multilevel"/>
    <w:tmpl w:val="CDC21706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D92A55"/>
    <w:multiLevelType w:val="multilevel"/>
    <w:tmpl w:val="5D761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9FA447B"/>
    <w:multiLevelType w:val="multilevel"/>
    <w:tmpl w:val="B28656D2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616195"/>
    <w:multiLevelType w:val="multilevel"/>
    <w:tmpl w:val="9E0E086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num w:numId="1" w16cid:durableId="1031342684">
    <w:abstractNumId w:val="3"/>
  </w:num>
  <w:num w:numId="2" w16cid:durableId="1002005766">
    <w:abstractNumId w:val="2"/>
  </w:num>
  <w:num w:numId="3" w16cid:durableId="1837259097">
    <w:abstractNumId w:val="0"/>
  </w:num>
  <w:num w:numId="4" w16cid:durableId="106911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8F"/>
    <w:rsid w:val="0022578F"/>
    <w:rsid w:val="00880B62"/>
    <w:rsid w:val="009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7D0B"/>
  <w15:docId w15:val="{A5DC9A14-51A3-4F16-AD17-E1CD9F91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17F3E"/>
    <w:pPr>
      <w:spacing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C17F3E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C17F3E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C17F3E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qFormat/>
    <w:rsid w:val="00C17F3E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qFormat/>
    <w:rsid w:val="00C17F3E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qFormat/>
    <w:rsid w:val="00C17F3E"/>
    <w:rPr>
      <w:i/>
      <w:sz w:val="16"/>
    </w:rPr>
  </w:style>
  <w:style w:type="character" w:customStyle="1" w:styleId="JobTitleChar">
    <w:name w:val="Job Title Char"/>
    <w:basedOn w:val="DefaultParagraphFont"/>
    <w:link w:val="JobTitle"/>
    <w:qFormat/>
    <w:rsid w:val="00C17F3E"/>
    <w:rPr>
      <w:b/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C17F3E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7F3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17F3E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17F3E"/>
    <w:rPr>
      <w:sz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JobTitle">
    <w:name w:val="Job Title"/>
    <w:basedOn w:val="Normal"/>
    <w:link w:val="JobTitleChar"/>
    <w:qFormat/>
    <w:rsid w:val="00C17F3E"/>
    <w:pPr>
      <w:tabs>
        <w:tab w:val="left" w:pos="7560"/>
      </w:tabs>
      <w:ind w:left="288"/>
    </w:pPr>
    <w:rPr>
      <w:b/>
    </w:rPr>
  </w:style>
  <w:style w:type="paragraph" w:customStyle="1" w:styleId="ContactInformation">
    <w:name w:val="Contact Information"/>
    <w:basedOn w:val="Normal"/>
    <w:qFormat/>
    <w:rsid w:val="00C17F3E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C17F3E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C17F3E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C17F3E"/>
    <w:pPr>
      <w:ind w:left="288"/>
    </w:pPr>
  </w:style>
  <w:style w:type="paragraph" w:customStyle="1" w:styleId="SpaceAfter">
    <w:name w:val="Space After"/>
    <w:basedOn w:val="Normal"/>
    <w:qFormat/>
    <w:rsid w:val="00C17F3E"/>
    <w:pPr>
      <w:tabs>
        <w:tab w:val="left" w:pos="7560"/>
      </w:tabs>
      <w:spacing w:after="160"/>
      <w:ind w:left="288" w:right="288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7F3E"/>
    <w:pPr>
      <w:spacing w:line="240" w:lineRule="auto"/>
    </w:pPr>
    <w:rPr>
      <w:rFonts w:ascii="Tahoma" w:hAnsi="Tahoma" w:cs="Tahoma"/>
      <w:szCs w:val="16"/>
    </w:rPr>
  </w:style>
  <w:style w:type="paragraph" w:customStyle="1" w:styleId="YourName">
    <w:name w:val="Your Name"/>
    <w:basedOn w:val="Normal"/>
    <w:qFormat/>
    <w:rsid w:val="00C17F3E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C17F3E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C17F3E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C17F3E"/>
    <w:pPr>
      <w:ind w:left="288"/>
      <w:outlineLvl w:val="2"/>
    </w:pPr>
    <w:rPr>
      <w:i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17F3E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17F3E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1B95D1B-7430-44E7-992D-0631EF9E3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3533</Characters>
  <Application>Microsoft Office Word</Application>
  <DocSecurity>0</DocSecurity>
  <Lines>29</Lines>
  <Paragraphs>8</Paragraphs>
  <ScaleCrop>false</ScaleCrop>
  <Company>Toshiba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Donald A. Root</dc:creator>
  <dc:description/>
  <cp:lastModifiedBy>Dan Austin</cp:lastModifiedBy>
  <cp:revision>2</cp:revision>
  <cp:lastPrinted>2013-07-24T18:14:00Z</cp:lastPrinted>
  <dcterms:created xsi:type="dcterms:W3CDTF">2024-02-03T14:47:00Z</dcterms:created>
  <dcterms:modified xsi:type="dcterms:W3CDTF">2024-02-03T14:47:00Z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TC101695599990</vt:lpwstr>
  </property>
</Properties>
</file>