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5926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>Erin Alexander</w:t>
      </w: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 </w:t>
      </w:r>
      <w:r w:rsidRPr="00120DA5">
        <w:rPr>
          <w:rFonts w:ascii="Open Sans" w:eastAsia="Times New Roman" w:hAnsi="Open Sans" w:cs="Open Sans"/>
          <w:color w:val="8A8A8A"/>
          <w:kern w:val="0"/>
          <w:sz w:val="17"/>
          <w:szCs w:val="17"/>
          <w14:ligatures w14:val="none"/>
        </w:rPr>
        <w:t>(she, her, hers)</w:t>
      </w:r>
    </w:p>
    <w:p w14:paraId="305CCF56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Clinical Dietician - Nutritionist - General Practice</w:t>
      </w:r>
    </w:p>
    <w:p w14:paraId="738AE97C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</w:p>
    <w:p w14:paraId="332C32AF" w14:textId="77777777" w:rsidR="00120DA5" w:rsidRPr="00120DA5" w:rsidRDefault="00120DA5" w:rsidP="00120DA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 wp14:anchorId="1A5511CF" wp14:editId="4C98ED8B">
            <wp:extent cx="485775" cy="352425"/>
            <wp:effectExtent l="0" t="0" r="0" b="9525"/>
            <wp:docPr id="79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 </w:t>
      </w:r>
    </w:p>
    <w:p w14:paraId="41A12822" w14:textId="77777777" w:rsidR="00120DA5" w:rsidRPr="00120DA5" w:rsidRDefault="00120DA5" w:rsidP="00120DA5">
      <w:pPr>
        <w:shd w:val="clear" w:color="auto" w:fill="008CC0"/>
        <w:spacing w:after="56" w:line="240" w:lineRule="auto"/>
        <w:jc w:val="center"/>
        <w:rPr>
          <w:rFonts w:ascii="Open Sans" w:eastAsia="Times New Roman" w:hAnsi="Open Sans" w:cs="Open Sans"/>
          <w:b/>
          <w:bCs/>
          <w:color w:val="FFFFFF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color w:val="FFFFFF"/>
          <w:kern w:val="0"/>
          <w:sz w:val="21"/>
          <w:szCs w:val="21"/>
          <w14:ligatures w14:val="none"/>
        </w:rPr>
        <w:t>ID#:</w:t>
      </w:r>
      <w:r w:rsidRPr="00120DA5">
        <w:rPr>
          <w:rFonts w:ascii="Open Sans" w:eastAsia="Times New Roman" w:hAnsi="Open Sans" w:cs="Open Sans"/>
          <w:b/>
          <w:bCs/>
          <w:color w:val="FFFFFF"/>
          <w:kern w:val="0"/>
          <w:sz w:val="21"/>
          <w:szCs w:val="21"/>
          <w14:ligatures w14:val="none"/>
        </w:rPr>
        <w:t> 598830</w:t>
      </w:r>
    </w:p>
    <w:p w14:paraId="5E8D81E8" w14:textId="77777777" w:rsidR="00120DA5" w:rsidRPr="00120DA5" w:rsidRDefault="00120DA5" w:rsidP="00120DA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 </w:t>
      </w:r>
      <w:hyperlink r:id="rId5" w:tooltip="Print" w:history="1">
        <w:r w:rsidRPr="00120DA5">
          <w:rPr>
            <w:rFonts w:ascii="Open Sans" w:eastAsia="Times New Roman" w:hAnsi="Open Sans" w:cs="Open Sans"/>
            <w:color w:val="006699"/>
            <w:kern w:val="0"/>
            <w:sz w:val="21"/>
            <w:szCs w:val="21"/>
            <w:u w:val="single"/>
            <w14:ligatures w14:val="none"/>
          </w:rPr>
          <w:t> Print</w:t>
        </w:r>
      </w:hyperlink>
    </w:p>
    <w:p w14:paraId="75BD8E26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hyperlink r:id="rId6" w:history="1">
        <w:r w:rsidRPr="00120DA5">
          <w:rPr>
            <w:rFonts w:ascii="Open Sans" w:eastAsia="Times New Roman" w:hAnsi="Open Sans" w:cs="Open Sans"/>
            <w:color w:val="006699"/>
            <w:kern w:val="0"/>
            <w:sz w:val="21"/>
            <w:szCs w:val="21"/>
            <w:u w:val="single"/>
            <w14:ligatures w14:val="none"/>
          </w:rPr>
          <w:t>ernicole19@gmail.com</w:t>
        </w:r>
      </w:hyperlink>
    </w:p>
    <w:p w14:paraId="04034517" w14:textId="77777777" w:rsidR="00120DA5" w:rsidRPr="00120DA5" w:rsidRDefault="00120DA5" w:rsidP="00120DA5">
      <w:pPr>
        <w:shd w:val="clear" w:color="auto" w:fill="F8F8F8"/>
        <w:spacing w:after="0" w:line="330" w:lineRule="atLeas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221 Somerset Lane</w:t>
      </w: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Marlton, NJ 08053</w:t>
      </w:r>
    </w:p>
    <w:p w14:paraId="0C7E2B72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Mobile Phone:</w:t>
      </w:r>
    </w:p>
    <w:p w14:paraId="5F556EB5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(609) 330-8191</w:t>
      </w:r>
    </w:p>
    <w:p w14:paraId="6B84FBBB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Home Phone:</w:t>
      </w:r>
    </w:p>
    <w:p w14:paraId="67BA16F0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690EE581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Work Phone:</w:t>
      </w:r>
    </w:p>
    <w:p w14:paraId="7B876A6A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150A5B92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Available:</w:t>
      </w:r>
    </w:p>
    <w:p w14:paraId="4967BBA4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2B9666FC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Submitted:</w:t>
      </w:r>
    </w:p>
    <w:p w14:paraId="43F9944F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8/15/2022</w:t>
      </w:r>
    </w:p>
    <w:p w14:paraId="58BB6E78" w14:textId="77777777" w:rsidR="00120DA5" w:rsidRPr="00120DA5" w:rsidRDefault="00120DA5" w:rsidP="00120DA5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Updated:</w:t>
      </w:r>
    </w:p>
    <w:p w14:paraId="2989CE48" w14:textId="77777777" w:rsidR="00120DA5" w:rsidRPr="00120DA5" w:rsidRDefault="00120DA5" w:rsidP="00120DA5">
      <w:pPr>
        <w:shd w:val="clear" w:color="auto" w:fill="F8F8F8"/>
        <w:spacing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8/15/2022</w:t>
      </w:r>
    </w:p>
    <w:p w14:paraId="26BB6E15" w14:textId="77777777" w:rsidR="00120DA5" w:rsidRPr="00120DA5" w:rsidRDefault="00120DA5" w:rsidP="00120DA5">
      <w:pPr>
        <w:shd w:val="clear" w:color="auto" w:fill="565E67"/>
        <w:spacing w:after="0" w:line="420" w:lineRule="atLeast"/>
        <w:ind w:left="-90" w:right="-90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120DA5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Client Information</w:t>
      </w:r>
    </w:p>
    <w:p w14:paraId="7F7AF1DE" w14:textId="77777777" w:rsidR="00120DA5" w:rsidRPr="00120DA5" w:rsidRDefault="00120DA5" w:rsidP="00120DA5">
      <w:pPr>
        <w:shd w:val="clear" w:color="auto" w:fill="565E67"/>
        <w:spacing w:after="0" w:line="420" w:lineRule="atLeast"/>
        <w:ind w:left="-90" w:right="-90"/>
        <w:jc w:val="right"/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</w:pPr>
      <w:hyperlink r:id="rId7" w:history="1">
        <w:r w:rsidRPr="00120DA5">
          <w:rPr>
            <w:rFonts w:ascii="Open Sans" w:eastAsia="Times New Roman" w:hAnsi="Open Sans" w:cs="Open Sans"/>
            <w:b/>
            <w:bCs/>
            <w:caps/>
            <w:color w:val="FFFFFF"/>
            <w:kern w:val="0"/>
            <w:sz w:val="21"/>
            <w:szCs w:val="21"/>
            <w:u w:val="single"/>
            <w:shd w:val="clear" w:color="auto" w:fill="F37021"/>
            <w14:ligatures w14:val="none"/>
          </w:rPr>
          <w:t>EDIT</w:t>
        </w:r>
      </w:hyperlink>
      <w:r w:rsidRPr="00120DA5"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  <w:t> </w:t>
      </w:r>
      <w:r w:rsidRPr="00120DA5">
        <w:rPr>
          <w:rFonts w:ascii="Open Sans" w:eastAsia="Times New Roman" w:hAnsi="Open Sans" w:cs="Open Sans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21DDC1F1" wp14:editId="5366093A">
            <wp:extent cx="171450" cy="171450"/>
            <wp:effectExtent l="0" t="0" r="0" b="0"/>
            <wp:docPr id="80" name="Picture 7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DD47A" w14:textId="77777777" w:rsidR="00120DA5" w:rsidRPr="00120DA5" w:rsidRDefault="00120DA5" w:rsidP="00120DA5">
      <w:pPr>
        <w:shd w:val="clear" w:color="auto" w:fill="F8F8F8"/>
        <w:spacing w:after="150" w:line="240" w:lineRule="auto"/>
        <w:ind w:left="150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Description:</w:t>
      </w:r>
    </w:p>
    <w:p w14:paraId="03ED057F" w14:textId="77777777" w:rsidR="00120DA5" w:rsidRPr="00120DA5" w:rsidRDefault="00120DA5" w:rsidP="00120DA5">
      <w:pPr>
        <w:shd w:val="clear" w:color="auto" w:fill="565E67"/>
        <w:spacing w:after="0" w:line="420" w:lineRule="atLeast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120DA5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Professional Information</w:t>
      </w:r>
      <w:r w:rsidRPr="00120DA5">
        <w:rPr>
          <w:rFonts w:ascii="Open Sans" w:eastAsia="Times New Roman" w:hAnsi="Open Sans" w:cs="Open Sans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0C7CC546" wp14:editId="29A8C1AF">
            <wp:extent cx="171450" cy="171450"/>
            <wp:effectExtent l="0" t="0" r="0" b="0"/>
            <wp:docPr id="81" name="Picture 7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7CF4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Professional Status:</w:t>
      </w:r>
    </w:p>
    <w:p w14:paraId="75DE6FBC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Other</w:t>
      </w:r>
    </w:p>
    <w:p w14:paraId="717169FE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Board Status:</w:t>
      </w:r>
    </w:p>
    <w:p w14:paraId="26FC284A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Board Certified</w:t>
      </w:r>
    </w:p>
    <w:p w14:paraId="32A271D4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Authorized to work for any Employer in the United States:</w:t>
      </w:r>
    </w:p>
    <w:p w14:paraId="1CF5AEC8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183EDD31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State License:</w:t>
      </w:r>
    </w:p>
    <w:p w14:paraId="3EB84C8F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3F5DE6C9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School:</w:t>
      </w:r>
    </w:p>
    <w:p w14:paraId="106B88E3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University of Delaware (2018), United States</w:t>
      </w:r>
    </w:p>
    <w:p w14:paraId="086F141B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Internship:</w:t>
      </w:r>
    </w:p>
    <w:p w14:paraId="286306A8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Inspira Health Network (2022)</w:t>
      </w:r>
    </w:p>
    <w:p w14:paraId="7A03335E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Residency:</w:t>
      </w:r>
    </w:p>
    <w:p w14:paraId="67D6A345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30426D4D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Fellowship:</w:t>
      </w:r>
    </w:p>
    <w:p w14:paraId="7F67F7A3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52943228" w14:textId="77777777" w:rsidR="00120DA5" w:rsidRPr="00120DA5" w:rsidRDefault="00120DA5" w:rsidP="00120D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120DA5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Profe</w:t>
      </w:r>
    </w:p>
    <w:p w14:paraId="5366A4BE" w14:textId="77777777" w:rsidR="00000000" w:rsidRDefault="00000000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A5"/>
    <w:rsid w:val="00120DA5"/>
    <w:rsid w:val="00283AAC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4A1D"/>
  <w15:chartTrackingRefBased/>
  <w15:docId w15:val="{4697FFEA-49C8-4286-BB32-F631633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866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369">
              <w:marLeft w:val="0"/>
              <w:marRight w:val="0"/>
              <w:marTop w:val="300"/>
              <w:marBottom w:val="225"/>
              <w:divBdr>
                <w:top w:val="single" w:sz="6" w:space="8" w:color="DDDDDD"/>
                <w:left w:val="single" w:sz="6" w:space="0" w:color="DDDDDD"/>
                <w:bottom w:val="single" w:sz="6" w:space="8" w:color="DDDDDD"/>
                <w:right w:val="single" w:sz="6" w:space="11" w:color="DDDDDD"/>
              </w:divBdr>
              <w:divsChild>
                <w:div w:id="19845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9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0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1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44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48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7399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56984878">
                  <w:marLeft w:val="135"/>
                  <w:marRight w:val="135"/>
                  <w:marTop w:val="135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  <w:divsChild>
                    <w:div w:id="1653874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91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0162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  <w:div w:id="144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58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72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899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9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7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635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2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481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ticelink.com/Rms/Candidate/CandidateDetail?candidateId=598830&amp;fromSearch=1&amp;searchIndex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cticelink.com/Rms/Candidate/ClientCandidateDetail?candidateId=598830&amp;RMSUrl=%2fRms%2fCandidate%2fCandidateDetail%3fcandidateId%3d598830%26fromSearch%3d1%26searchIndex%3d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cticelink.com/Rms/HypEmailClick?candidateId=598830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2023-09-15T02:12:00Z</dcterms:created>
  <dcterms:modified xsi:type="dcterms:W3CDTF">2023-09-15T02:12:00Z</dcterms:modified>
</cp:coreProperties>
</file>